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04C" w:rsidRDefault="00643D97">
      <w:r>
        <w:t xml:space="preserve">The primary observation: The relation of wing area to thorax size follows different </w:t>
      </w:r>
      <w:proofErr w:type="spellStart"/>
      <w:r>
        <w:t>allometric</w:t>
      </w:r>
      <w:proofErr w:type="spellEnd"/>
      <w:r>
        <w:t xml:space="preserve"> curves within and between temperatures. </w:t>
      </w:r>
    </w:p>
    <w:p w:rsidR="00643D97" w:rsidRDefault="00643D97"/>
    <w:p w:rsidR="00643D97" w:rsidRDefault="00643D97">
      <w:r>
        <w:t xml:space="preserve">Like </w:t>
      </w:r>
      <w:r w:rsidR="00C17F94">
        <w:t>most</w:t>
      </w:r>
      <w:r>
        <w:t xml:space="preserve"> developmental rule</w:t>
      </w:r>
      <w:r w:rsidR="00C17F94">
        <w:t>s</w:t>
      </w:r>
      <w:r>
        <w:t xml:space="preserve">, this could have a non-adaptive explanation. For example, it could reflect the limits of </w:t>
      </w:r>
      <w:r w:rsidR="00F525C3">
        <w:t xml:space="preserve">developmental </w:t>
      </w:r>
      <w:r>
        <w:t xml:space="preserve">buffering against temperature effects on </w:t>
      </w:r>
      <w:r w:rsidR="00416ADC">
        <w:t>body proportions</w:t>
      </w:r>
      <w:r>
        <w:t xml:space="preserve">. </w:t>
      </w:r>
    </w:p>
    <w:p w:rsidR="00643D97" w:rsidRDefault="00643D97"/>
    <w:p w:rsidR="00643D97" w:rsidRDefault="00643D97">
      <w:r>
        <w:t>Also like almost any developmental rule, it could have an adaptive explanation. It could be due to flight-mechanical adjustments to optimize performance at different air viscosities.</w:t>
      </w:r>
      <w:r w:rsidR="00F525C3">
        <w:t xml:space="preserve"> </w:t>
      </w:r>
      <w:r>
        <w:t>It could be due eco</w:t>
      </w:r>
      <w:r w:rsidR="00C17F94">
        <w:t xml:space="preserve">phenotypic </w:t>
      </w:r>
      <w:r>
        <w:t xml:space="preserve">adjustments to optimize </w:t>
      </w:r>
      <w:proofErr w:type="spellStart"/>
      <w:r>
        <w:t>mobilities</w:t>
      </w:r>
      <w:proofErr w:type="spellEnd"/>
      <w:r>
        <w:t xml:space="preserve"> for different seasonal environments.</w:t>
      </w:r>
    </w:p>
    <w:p w:rsidR="00643D97" w:rsidRDefault="00643D97"/>
    <w:p w:rsidR="00166E9F" w:rsidRDefault="00643D97">
      <w:r>
        <w:t xml:space="preserve">Why do flies get bigger at cooler temperatures? </w:t>
      </w:r>
      <w:r w:rsidR="00416ADC">
        <w:t xml:space="preserve"> This also could be adaptive.</w:t>
      </w:r>
    </w:p>
    <w:p w:rsidR="00166E9F" w:rsidRDefault="00166E9F"/>
    <w:p w:rsidR="00166E9F" w:rsidRDefault="00166E9F">
      <w:r>
        <w:t>The high-value/short shelf-life hypothesis: Flies are adapted to exploit rich</w:t>
      </w:r>
      <w:r w:rsidR="00C17F94">
        <w:t>, concentrated</w:t>
      </w:r>
      <w:r>
        <w:t xml:space="preserve"> but ephemeral resources for juvenile development—</w:t>
      </w:r>
      <w:r w:rsidR="00C17F94">
        <w:t>small nutritional jackpots t</w:t>
      </w:r>
      <w:r>
        <w:t xml:space="preserve">hat are here today and gone tomorrow. The niche requires rapid development and small body size. </w:t>
      </w:r>
      <w:r w:rsidR="0016366F">
        <w:t xml:space="preserve">The maggot represents the ultimate adaptation to life in an environmental medium consisting entirely of food. </w:t>
      </w:r>
      <w:r>
        <w:t xml:space="preserve">Cooler temperatures extend </w:t>
      </w:r>
      <w:r w:rsidR="00C17F94">
        <w:t xml:space="preserve">the </w:t>
      </w:r>
      <w:r>
        <w:t xml:space="preserve">“shelf-life” of the resource but do not necessarily </w:t>
      </w:r>
      <w:r w:rsidR="0016366F">
        <w:t>limit</w:t>
      </w:r>
      <w:r>
        <w:t xml:space="preserve"> </w:t>
      </w:r>
      <w:r w:rsidR="0016366F">
        <w:t xml:space="preserve">overall </w:t>
      </w:r>
      <w:r>
        <w:t xml:space="preserve">growth rates </w:t>
      </w:r>
      <w:r w:rsidR="0016366F">
        <w:t xml:space="preserve">in </w:t>
      </w:r>
      <w:r>
        <w:t>proportion</w:t>
      </w:r>
      <w:r w:rsidR="0016366F">
        <w:t xml:space="preserve"> to the extension. So </w:t>
      </w:r>
      <w:r>
        <w:t xml:space="preserve">flies </w:t>
      </w:r>
      <w:r w:rsidR="0016366F">
        <w:t xml:space="preserve">can take advantage of lower temperatures to </w:t>
      </w:r>
      <w:r>
        <w:t>grow larger</w:t>
      </w:r>
      <w:r w:rsidR="00C17F94">
        <w:t>,</w:t>
      </w:r>
      <w:r>
        <w:t xml:space="preserve"> </w:t>
      </w:r>
      <w:r w:rsidR="0016366F">
        <w:t xml:space="preserve">simply </w:t>
      </w:r>
      <w:r>
        <w:t>because in general they can</w:t>
      </w:r>
      <w:r w:rsidR="00C17F94">
        <w:t xml:space="preserve"> get away with doing so</w:t>
      </w:r>
      <w:r>
        <w:t>. They don’t have to curtail development time as much</w:t>
      </w:r>
      <w:r w:rsidR="00C17F94">
        <w:t xml:space="preserve"> to beat the </w:t>
      </w:r>
      <w:r w:rsidR="0016366F">
        <w:t xml:space="preserve">shelf-life </w:t>
      </w:r>
      <w:r w:rsidR="00C17F94">
        <w:t>deadline</w:t>
      </w:r>
      <w:r>
        <w:t xml:space="preserve">. This assumes that </w:t>
      </w:r>
      <w:r w:rsidR="0016366F">
        <w:t xml:space="preserve">larger </w:t>
      </w:r>
      <w:r>
        <w:t xml:space="preserve">flies tend to </w:t>
      </w:r>
      <w:r w:rsidR="0016366F">
        <w:t xml:space="preserve">compete and reproduce </w:t>
      </w:r>
      <w:r>
        <w:t>more successful</w:t>
      </w:r>
      <w:r w:rsidR="0016366F">
        <w:t>ly</w:t>
      </w:r>
      <w:r>
        <w:t xml:space="preserve">, other things being equal. So they calibrate their growth rate to aim for the longest development/largest size that is “safe” to target at any temperature. This would be </w:t>
      </w:r>
      <w:r w:rsidR="0016366F">
        <w:t xml:space="preserve">an </w:t>
      </w:r>
      <w:r>
        <w:t>adaptive</w:t>
      </w:r>
      <w:r w:rsidR="0016366F">
        <w:t xml:space="preserve"> strategy</w:t>
      </w:r>
      <w:r>
        <w:t xml:space="preserve">—flies would always </w:t>
      </w:r>
      <w:r w:rsidR="0016366F">
        <w:t xml:space="preserve">stay </w:t>
      </w:r>
      <w:r>
        <w:t xml:space="preserve">small enough to </w:t>
      </w:r>
      <w:r w:rsidR="00416ADC">
        <w:t xml:space="preserve">proliferate in their niche, but </w:t>
      </w:r>
      <w:r w:rsidR="0016366F">
        <w:t xml:space="preserve">grow </w:t>
      </w:r>
      <w:r w:rsidR="00416ADC">
        <w:t xml:space="preserve">as large as possible </w:t>
      </w:r>
      <w:r w:rsidR="0016366F">
        <w:t>in</w:t>
      </w:r>
      <w:r w:rsidR="00416ADC">
        <w:t xml:space="preserve"> </w:t>
      </w:r>
      <w:r w:rsidR="00C17F94">
        <w:t xml:space="preserve">the </w:t>
      </w:r>
      <w:r w:rsidR="00416ADC">
        <w:t>immediate circumstances</w:t>
      </w:r>
      <w:r w:rsidR="00C17F94">
        <w:t xml:space="preserve"> of each small, fortuitous cornucopia</w:t>
      </w:r>
      <w:r>
        <w:t xml:space="preserve">. </w:t>
      </w:r>
    </w:p>
    <w:p w:rsidR="00166E9F" w:rsidRDefault="00166E9F"/>
    <w:p w:rsidR="00166E9F" w:rsidRDefault="00166E9F">
      <w:r>
        <w:t>Any typical sample of wild flies tends to exhibit much more variation in body size than lab-reared samples.</w:t>
      </w:r>
    </w:p>
    <w:p w:rsidR="00416ADC" w:rsidRDefault="00416ADC"/>
    <w:p w:rsidR="00416ADC" w:rsidRDefault="00416ADC">
      <w:r>
        <w:t>HOW ABOUT DEVELOPMENT AT 17, 23 &amp; 29 C?????????????????????????????????</w:t>
      </w:r>
    </w:p>
    <w:p w:rsidR="00166E9F" w:rsidRDefault="00166E9F"/>
    <w:p w:rsidR="00166E9F" w:rsidRDefault="00166E9F"/>
    <w:p w:rsidR="00643D97" w:rsidRDefault="00643D97">
      <w:r>
        <w:t xml:space="preserve">      </w:t>
      </w:r>
      <w:bookmarkStart w:id="0" w:name="_GoBack"/>
      <w:bookmarkEnd w:id="0"/>
    </w:p>
    <w:sectPr w:rsidR="00643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D97"/>
    <w:rsid w:val="0016366F"/>
    <w:rsid w:val="00166E9F"/>
    <w:rsid w:val="00416ADC"/>
    <w:rsid w:val="0060704C"/>
    <w:rsid w:val="00643D97"/>
    <w:rsid w:val="00C17F94"/>
    <w:rsid w:val="00F5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keweber</dc:creator>
  <cp:lastModifiedBy>keweber</cp:lastModifiedBy>
  <cp:revision>3</cp:revision>
  <dcterms:created xsi:type="dcterms:W3CDTF">2016-11-29T02:27:00Z</dcterms:created>
  <dcterms:modified xsi:type="dcterms:W3CDTF">2016-11-29T03:15:00Z</dcterms:modified>
</cp:coreProperties>
</file>