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6FB1" w:rsidRDefault="00276FB1" w:rsidP="00276FB1">
      <w:r>
        <w:t>QUAIL QUOTE</w:t>
      </w:r>
      <w:bookmarkStart w:id="0" w:name="_GoBack"/>
      <w:bookmarkEnd w:id="0"/>
    </w:p>
    <w:p w:rsidR="00276FB1" w:rsidRDefault="00276FB1" w:rsidP="00276FB1"/>
    <w:p w:rsidR="00276FB1" w:rsidRDefault="00276FB1" w:rsidP="00276FB1">
      <w:r w:rsidRPr="00276FB1">
        <w:t>LOYE MILLER</w:t>
      </w:r>
      <w:r>
        <w:t xml:space="preserve"> (1943) Notes on the Mearns quail. The Condor 45: 104-109</w:t>
      </w:r>
    </w:p>
    <w:p w:rsidR="00276FB1" w:rsidRDefault="00276FB1" w:rsidP="00276FB1"/>
    <w:p w:rsidR="00422F06" w:rsidRDefault="00276FB1" w:rsidP="00276FB1">
      <w:r>
        <w:t>“</w:t>
      </w:r>
      <w:r>
        <w:t>An</w:t>
      </w:r>
      <w:r>
        <w:t xml:space="preserve"> </w:t>
      </w:r>
      <w:r>
        <w:t>explosive rise from almost underfoot, a short dash above or around some obstruction,</w:t>
      </w:r>
      <w:r>
        <w:t xml:space="preserve"> </w:t>
      </w:r>
      <w:r>
        <w:t>and the bird again comes to earth.</w:t>
      </w:r>
      <w:r>
        <w:t>”</w:t>
      </w:r>
    </w:p>
    <w:sectPr w:rsidR="00422F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FB1"/>
    <w:rsid w:val="001F2529"/>
    <w:rsid w:val="00276FB1"/>
    <w:rsid w:val="00BB4C7A"/>
    <w:rsid w:val="00BF0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315494-9923-4927-A364-2A3F117C8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Southern Maine</Company>
  <LinksUpToDate>false</LinksUpToDate>
  <CharactersWithSpaces>207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Weber</dc:creator>
  <cp:keywords/>
  <dc:description/>
  <cp:lastModifiedBy>Kenneth Weber</cp:lastModifiedBy>
  <cp:revision>1</cp:revision>
  <dcterms:created xsi:type="dcterms:W3CDTF">2017-08-02T21:07:00Z</dcterms:created>
  <dcterms:modified xsi:type="dcterms:W3CDTF">2017-08-02T21:15:00Z</dcterms:modified>
</cp:coreProperties>
</file>