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F5A" w:rsidRDefault="00CD7F5A"/>
    <w:p w:rsidR="00B83782" w:rsidRDefault="00B83782"/>
    <w:p w:rsidR="00B83782" w:rsidRDefault="00B83782"/>
    <w:p w:rsidR="00B83782" w:rsidRDefault="00B83782"/>
    <w:p w:rsidR="00B83782" w:rsidRDefault="00B83782"/>
    <w:p w:rsidR="00B83782" w:rsidRDefault="00B83782"/>
    <w:p w:rsidR="00B83782" w:rsidRDefault="00B83782"/>
    <w:p w:rsidR="00B83782" w:rsidRDefault="00B83782"/>
    <w:p w:rsidR="00B83782" w:rsidRDefault="00B83782"/>
    <w:p w:rsidR="00B83782" w:rsidRDefault="00B83782">
      <w:r>
        <w:t xml:space="preserve">Look for papers on bantam and other genes expression effect on wing size </w:t>
      </w:r>
    </w:p>
    <w:p w:rsidR="00AE573B" w:rsidRDefault="00AE573B"/>
    <w:p w:rsidR="00AE573B" w:rsidRDefault="00AE573B"/>
    <w:p w:rsidR="00AE573B" w:rsidRDefault="00AE573B"/>
    <w:p w:rsidR="00AE573B" w:rsidRDefault="00AE573B"/>
    <w:p w:rsidR="00AE573B" w:rsidRDefault="00AE573B">
      <w:r>
        <w:t>Gene “U-Shaped” for “non-autonomous growth”  ???</w:t>
      </w:r>
      <w:bookmarkStart w:id="0" w:name="_GoBack"/>
      <w:bookmarkEnd w:id="0"/>
    </w:p>
    <w:sectPr w:rsidR="00AE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5096C"/>
    <w:multiLevelType w:val="multilevel"/>
    <w:tmpl w:val="8F321C62"/>
    <w:styleLink w:val="Style1"/>
    <w:lvl w:ilvl="0">
      <w:start w:val="1"/>
      <w:numFmt w:val="none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82"/>
    <w:rsid w:val="00AE573B"/>
    <w:rsid w:val="00B83782"/>
    <w:rsid w:val="00C66CA7"/>
    <w:rsid w:val="00C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9BE0"/>
  <w15:chartTrackingRefBased/>
  <w15:docId w15:val="{662FFF5D-5E9E-4A61-B9A8-87BC8600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66CA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2</cp:revision>
  <dcterms:created xsi:type="dcterms:W3CDTF">2023-02-24T19:20:00Z</dcterms:created>
  <dcterms:modified xsi:type="dcterms:W3CDTF">2023-02-25T01:19:00Z</dcterms:modified>
</cp:coreProperties>
</file>