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F06" w:rsidRDefault="009D35A7">
      <w:r w:rsidRPr="009D35A7">
        <w:drawing>
          <wp:inline distT="0" distB="0" distL="0" distR="0">
            <wp:extent cx="4106545" cy="2624455"/>
            <wp:effectExtent l="0" t="0" r="8255" b="4445"/>
            <wp:docPr id="1" name="Picture 1" descr="http://www.entomology.umn.edu/museum/links/coursefiles/JPEG%20images/Diptera%20web%20jpeg/Brachycera/Drosophilidae/Drosophila-w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entomology.umn.edu/museum/links/coursefiles/JPEG%20images/Diptera%20web%20jpeg/Brachycera/Drosophilidae/Drosophila-wing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7B9" w:rsidRDefault="00CF27B9"/>
    <w:p w:rsidR="00CF27B9" w:rsidRDefault="00CF27B9">
      <w:hyperlink r:id="rId5" w:history="1">
        <w:r w:rsidRPr="00682DBD">
          <w:rPr>
            <w:rStyle w:val="Hyperlink"/>
          </w:rPr>
          <w:t>http://www.entomology.umn.edu/museum/links/coursefiles/JPEG%20images/Diptera%20web%20jpeg/Brachycera/Drosophilidae/Drosophila-wing.jpg</w:t>
        </w:r>
      </w:hyperlink>
    </w:p>
    <w:p w:rsidR="00CF27B9" w:rsidRDefault="00CF27B9"/>
    <w:p w:rsidR="00CF27B9" w:rsidRDefault="00CF27B9">
      <w:r w:rsidRPr="00CF27B9">
        <w:t>http://www.entomology.umn.edu/museum/links/coursefiles/Brachycera%20characters.html</w:t>
      </w:r>
      <w:bookmarkStart w:id="0" w:name="_GoBack"/>
      <w:bookmarkEnd w:id="0"/>
    </w:p>
    <w:sectPr w:rsidR="00CF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5A7"/>
    <w:rsid w:val="001F2529"/>
    <w:rsid w:val="009D35A7"/>
    <w:rsid w:val="00BB4C7A"/>
    <w:rsid w:val="00BF0D85"/>
    <w:rsid w:val="00CF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E5743-7EFD-4BDB-82A9-31E6C500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27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ntomology.umn.edu/museum/links/coursefiles/JPEG%20images/Diptera%20web%20jpeg/Brachycera/Drosophilidae/Drosophila-wing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2</cp:revision>
  <dcterms:created xsi:type="dcterms:W3CDTF">2014-10-24T15:03:00Z</dcterms:created>
  <dcterms:modified xsi:type="dcterms:W3CDTF">2014-10-24T15:05:00Z</dcterms:modified>
</cp:coreProperties>
</file>