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874C" w14:textId="77777777" w:rsidR="00D04822" w:rsidRPr="00D04822" w:rsidRDefault="00D04822" w:rsidP="00D04822">
      <w:pPr>
        <w:rPr>
          <w:b/>
          <w:bCs/>
        </w:rPr>
      </w:pPr>
      <w:proofErr w:type="spellStart"/>
      <w:r w:rsidRPr="00D04822">
        <w:rPr>
          <w:b/>
          <w:bCs/>
        </w:rPr>
        <w:t>Pathobiome</w:t>
      </w:r>
      <w:proofErr w:type="spellEnd"/>
      <w:r w:rsidRPr="00D04822">
        <w:rPr>
          <w:b/>
          <w:bCs/>
        </w:rPr>
        <w:t>™</w:t>
      </w:r>
      <w:r w:rsidR="00C304E4">
        <w:rPr>
          <w:b/>
          <w:bCs/>
        </w:rPr>
        <w:t xml:space="preserve">/ </w:t>
      </w:r>
      <w:r w:rsidRPr="00D04822">
        <w:rPr>
          <w:b/>
          <w:bCs/>
        </w:rPr>
        <w:t xml:space="preserve">Jivanu </w:t>
      </w:r>
      <w:proofErr w:type="spellStart"/>
      <w:r w:rsidRPr="00D04822">
        <w:rPr>
          <w:b/>
          <w:bCs/>
        </w:rPr>
        <w:t>Pathobiome</w:t>
      </w:r>
      <w:proofErr w:type="spellEnd"/>
      <w:r w:rsidRPr="00D04822">
        <w:rPr>
          <w:b/>
          <w:bCs/>
        </w:rPr>
        <w:t>™</w:t>
      </w:r>
      <w:r w:rsidRPr="00D04822">
        <w:br/>
      </w:r>
      <w:r w:rsidRPr="00D04822">
        <w:rPr>
          <w:b/>
          <w:bCs/>
        </w:rPr>
        <w:t>Comprehensive Pathogen &amp; Antimicrobial Resistance Detection from Stool</w:t>
      </w:r>
    </w:p>
    <w:p w14:paraId="7A6D5230" w14:textId="77777777" w:rsidR="00C304E4" w:rsidRDefault="00D04822" w:rsidP="00D04822">
      <w:pPr>
        <w:rPr>
          <w:b/>
          <w:bCs/>
          <w:color w:val="4472C4" w:themeColor="accent1"/>
        </w:rPr>
      </w:pPr>
      <w:r w:rsidRPr="00D04822">
        <w:rPr>
          <w:b/>
          <w:bCs/>
          <w:color w:val="4472C4" w:themeColor="accent1"/>
        </w:rPr>
        <w:t>Detect More. Treat Smarter.</w:t>
      </w:r>
    </w:p>
    <w:p w14:paraId="4EF6E4A3" w14:textId="77777777" w:rsidR="00D04822" w:rsidRPr="00D04822" w:rsidRDefault="00D04822" w:rsidP="00D04822">
      <w:pPr>
        <w:rPr>
          <w:b/>
          <w:bCs/>
          <w:color w:val="4472C4" w:themeColor="accent1"/>
        </w:rPr>
      </w:pPr>
      <w:r w:rsidRPr="00D04822">
        <w:t>Broad-spectrum, qPCR-based detection of bacterial, viral, and parasitic pathogens — integrated with antimicrobial resistance</w:t>
      </w:r>
      <w:r>
        <w:t xml:space="preserve"> </w:t>
      </w:r>
      <w:r w:rsidRPr="00D04822">
        <w:t>profiling for actionable clinical insights.</w:t>
      </w:r>
    </w:p>
    <w:p w14:paraId="70AE1BF3" w14:textId="77777777" w:rsidR="00D04822" w:rsidRPr="00D04822" w:rsidRDefault="00D04822" w:rsidP="00D04822">
      <w:pPr>
        <w:rPr>
          <w:b/>
          <w:bCs/>
        </w:rPr>
      </w:pPr>
      <w:r w:rsidRPr="00D04822">
        <w:rPr>
          <w:b/>
          <w:bCs/>
        </w:rPr>
        <w:t xml:space="preserve">Why Jivanu </w:t>
      </w:r>
      <w:proofErr w:type="spellStart"/>
      <w:r w:rsidRPr="00D04822">
        <w:rPr>
          <w:b/>
          <w:bCs/>
        </w:rPr>
        <w:t>Pathobiome</w:t>
      </w:r>
      <w:proofErr w:type="spellEnd"/>
      <w:r w:rsidRPr="00D04822">
        <w:rPr>
          <w:b/>
          <w:bCs/>
        </w:rPr>
        <w:t>™</w:t>
      </w:r>
    </w:p>
    <w:p w14:paraId="62733834" w14:textId="77777777" w:rsidR="00D04822" w:rsidRPr="00D04822" w:rsidRDefault="00D04822" w:rsidP="00D04822">
      <w:r w:rsidRPr="00D04822">
        <w:rPr>
          <w:rFonts w:ascii="Segoe UI Emoji" w:hAnsi="Segoe UI Emoji" w:cs="Segoe UI Emoji"/>
        </w:rPr>
        <w:t>🧬</w:t>
      </w:r>
      <w:r w:rsidRPr="00D04822">
        <w:t xml:space="preserve"> </w:t>
      </w:r>
      <w:r w:rsidRPr="00D04822">
        <w:rPr>
          <w:b/>
          <w:bCs/>
        </w:rPr>
        <w:t>Broad-Spectrum Coverage</w:t>
      </w:r>
      <w:r w:rsidRPr="00D04822">
        <w:br/>
        <w:t>Extensive detection across bacteria, viruses, and parasites</w:t>
      </w:r>
    </w:p>
    <w:p w14:paraId="794017B3" w14:textId="77777777" w:rsidR="00D04822" w:rsidRPr="00D04822" w:rsidRDefault="00D04822" w:rsidP="00D04822">
      <w:r w:rsidRPr="00D04822">
        <w:rPr>
          <w:rFonts w:ascii="Segoe UI Emoji" w:hAnsi="Segoe UI Emoji" w:cs="Segoe UI Emoji"/>
        </w:rPr>
        <w:t>🧪</w:t>
      </w:r>
      <w:r w:rsidRPr="00D04822">
        <w:t xml:space="preserve"> </w:t>
      </w:r>
      <w:r w:rsidRPr="00D04822">
        <w:rPr>
          <w:b/>
          <w:bCs/>
        </w:rPr>
        <w:t>qPCR-Based Precision</w:t>
      </w:r>
      <w:r w:rsidRPr="00D04822">
        <w:br/>
        <w:t>High sensitivity and specificity with validated qPCR assays</w:t>
      </w:r>
    </w:p>
    <w:p w14:paraId="2ADA350D" w14:textId="77777777" w:rsidR="00D04822" w:rsidRPr="00D04822" w:rsidRDefault="00D04822" w:rsidP="00D04822">
      <w:r w:rsidRPr="00D04822">
        <w:rPr>
          <w:rFonts w:ascii="Segoe UI Emoji" w:hAnsi="Segoe UI Emoji" w:cs="Segoe UI Emoji"/>
        </w:rPr>
        <w:t>🧠</w:t>
      </w:r>
      <w:r w:rsidRPr="00D04822">
        <w:t xml:space="preserve"> </w:t>
      </w:r>
      <w:r w:rsidRPr="00D04822">
        <w:rPr>
          <w:b/>
          <w:bCs/>
        </w:rPr>
        <w:t>Integrated ARG Profiling</w:t>
      </w:r>
      <w:r w:rsidRPr="00D04822">
        <w:br/>
        <w:t>Simultaneous detection of key antimicrobial resistance genes</w:t>
      </w:r>
    </w:p>
    <w:p w14:paraId="1031F37D" w14:textId="77777777" w:rsidR="00D04822" w:rsidRPr="00D04822" w:rsidRDefault="00D04822" w:rsidP="00D04822">
      <w:r w:rsidRPr="00D04822">
        <w:rPr>
          <w:rFonts w:ascii="Segoe UI Emoji" w:hAnsi="Segoe UI Emoji" w:cs="Segoe UI Emoji"/>
        </w:rPr>
        <w:t>💰</w:t>
      </w:r>
      <w:r w:rsidRPr="00D04822">
        <w:t xml:space="preserve"> </w:t>
      </w:r>
      <w:r w:rsidRPr="00D04822">
        <w:rPr>
          <w:b/>
          <w:bCs/>
        </w:rPr>
        <w:t>Cost-Optimized Solution</w:t>
      </w:r>
      <w:r w:rsidRPr="00D04822">
        <w:br/>
        <w:t>Expanded panel at a significantly lower cost than multiplex systems</w:t>
      </w:r>
    </w:p>
    <w:p w14:paraId="6756CBFD" w14:textId="77777777" w:rsidR="00D04822" w:rsidRPr="00D04822" w:rsidRDefault="00D04822" w:rsidP="00D04822">
      <w:r w:rsidRPr="00D04822">
        <w:rPr>
          <w:rFonts w:ascii="Segoe UI Emoji" w:hAnsi="Segoe UI Emoji" w:cs="Segoe UI Emoji"/>
        </w:rPr>
        <w:t>⚡</w:t>
      </w:r>
      <w:r w:rsidRPr="00D04822">
        <w:t xml:space="preserve"> </w:t>
      </w:r>
      <w:r w:rsidRPr="00D04822">
        <w:rPr>
          <w:b/>
          <w:bCs/>
        </w:rPr>
        <w:t>Actionable Results</w:t>
      </w:r>
      <w:r w:rsidRPr="00D04822">
        <w:br/>
        <w:t>Supports targeted therapy and antimicrobial stewardship</w:t>
      </w:r>
    </w:p>
    <w:p w14:paraId="07DC90FD" w14:textId="77777777" w:rsidR="00D04822" w:rsidRDefault="00D04822" w:rsidP="00D04822">
      <w:pPr>
        <w:rPr>
          <w:rFonts w:ascii="Segoe UI Emoji" w:hAnsi="Segoe UI Emoji" w:cs="Segoe UI Emoji"/>
          <w:b/>
          <w:bCs/>
        </w:rPr>
      </w:pPr>
    </w:p>
    <w:p w14:paraId="33B2F8DA" w14:textId="77777777" w:rsidR="00D04822" w:rsidRDefault="00D04822" w:rsidP="00D04822">
      <w:pPr>
        <w:rPr>
          <w:b/>
          <w:bCs/>
        </w:rPr>
      </w:pPr>
      <w:r w:rsidRPr="00D04822">
        <w:rPr>
          <w:b/>
          <w:bCs/>
        </w:rPr>
        <w:t>Comprehensive Panel Coverage</w:t>
      </w:r>
    </w:p>
    <w:p w14:paraId="74018CD9" w14:textId="77777777" w:rsidR="00D04822" w:rsidRPr="00D04822" w:rsidRDefault="00D04822" w:rsidP="00D04822">
      <w:pPr>
        <w:rPr>
          <w:b/>
          <w:bCs/>
          <w:color w:val="4472C4" w:themeColor="accent1"/>
        </w:rPr>
      </w:pPr>
      <w:r w:rsidRPr="00C304E4">
        <w:rPr>
          <w:b/>
          <w:bCs/>
          <w:color w:val="4472C4" w:themeColor="accent1"/>
        </w:rPr>
        <w:t>All-in-One Pathogen &amp; ARG Screening</w:t>
      </w:r>
    </w:p>
    <w:p w14:paraId="7A854FDF" w14:textId="77777777" w:rsidR="00D04822" w:rsidRPr="00D04822" w:rsidRDefault="00D04822" w:rsidP="00D04822">
      <w:pPr>
        <w:rPr>
          <w:b/>
          <w:bCs/>
        </w:rPr>
      </w:pPr>
      <w:r w:rsidRPr="00D04822">
        <w:rPr>
          <w:rFonts w:ascii="Segoe UI Emoji" w:hAnsi="Segoe UI Emoji" w:cs="Segoe UI Emoji"/>
          <w:b/>
          <w:bCs/>
        </w:rPr>
        <w:t>🦠</w:t>
      </w:r>
      <w:r w:rsidRPr="00D04822">
        <w:rPr>
          <w:b/>
          <w:bCs/>
        </w:rPr>
        <w:t xml:space="preserve"> Bacterial Pathogens</w:t>
      </w:r>
    </w:p>
    <w:p w14:paraId="675625B4" w14:textId="77777777" w:rsidR="00D04822" w:rsidRPr="00D04822" w:rsidRDefault="00D04822" w:rsidP="00D04822"/>
    <w:p w14:paraId="6EF168CB" w14:textId="77777777" w:rsidR="00D04822" w:rsidRPr="00D04822" w:rsidRDefault="00D04822" w:rsidP="00D04822">
      <w:pPr>
        <w:numPr>
          <w:ilvl w:val="0"/>
          <w:numId w:val="5"/>
        </w:numPr>
      </w:pPr>
      <w:proofErr w:type="spellStart"/>
      <w:r w:rsidRPr="00D04822">
        <w:t>Clostridioides</w:t>
      </w:r>
      <w:proofErr w:type="spellEnd"/>
      <w:r w:rsidRPr="00D04822">
        <w:t xml:space="preserve"> difficile </w:t>
      </w:r>
    </w:p>
    <w:p w14:paraId="3E4E1DFF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Campylobacter </w:t>
      </w:r>
      <w:proofErr w:type="spellStart"/>
      <w:r w:rsidRPr="00D04822">
        <w:t>jejuni</w:t>
      </w:r>
      <w:proofErr w:type="spellEnd"/>
      <w:r w:rsidRPr="00D04822">
        <w:t xml:space="preserve"> </w:t>
      </w:r>
    </w:p>
    <w:p w14:paraId="55E188FE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Salmonella enterica </w:t>
      </w:r>
    </w:p>
    <w:p w14:paraId="48514B72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Helicobacter pylori </w:t>
      </w:r>
    </w:p>
    <w:p w14:paraId="71C81FB7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Shigella flexneri </w:t>
      </w:r>
    </w:p>
    <w:p w14:paraId="25759E60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Listeria monocytogenes </w:t>
      </w:r>
    </w:p>
    <w:p w14:paraId="2C499C1F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Vibrio cholerae </w:t>
      </w:r>
    </w:p>
    <w:p w14:paraId="1EF72389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Yersinia enterocolitica </w:t>
      </w:r>
    </w:p>
    <w:p w14:paraId="0A1B032F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Mycobacterium tuberculosis </w:t>
      </w:r>
    </w:p>
    <w:p w14:paraId="4955CF55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Enterococcus faecium </w:t>
      </w:r>
    </w:p>
    <w:p w14:paraId="7BFFBEA0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lastRenderedPageBreak/>
        <w:t xml:space="preserve">Staphylococcus aureus </w:t>
      </w:r>
    </w:p>
    <w:p w14:paraId="1D40FCA9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Klebsiella pneumoniae </w:t>
      </w:r>
    </w:p>
    <w:p w14:paraId="61298EAC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Acinetobacter baumannii </w:t>
      </w:r>
    </w:p>
    <w:p w14:paraId="12534DEE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Pseudomonas aeruginosa </w:t>
      </w:r>
    </w:p>
    <w:p w14:paraId="20E15717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Enterobacter cloacae </w:t>
      </w:r>
    </w:p>
    <w:p w14:paraId="7FD6C699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Klebsiella aerogenes </w:t>
      </w:r>
    </w:p>
    <w:p w14:paraId="6D8DD317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Escherichia coli O157:H7 </w:t>
      </w:r>
    </w:p>
    <w:p w14:paraId="74E80EC4" w14:textId="77777777" w:rsidR="00D04822" w:rsidRPr="00D04822" w:rsidRDefault="00D04822" w:rsidP="00D04822">
      <w:pPr>
        <w:numPr>
          <w:ilvl w:val="0"/>
          <w:numId w:val="5"/>
        </w:numPr>
      </w:pPr>
      <w:r w:rsidRPr="00D04822">
        <w:t xml:space="preserve">ETEC / EHEC / EAEC / EPEC </w:t>
      </w:r>
    </w:p>
    <w:p w14:paraId="058B6753" w14:textId="77777777" w:rsidR="00D04822" w:rsidRPr="00D04822" w:rsidRDefault="00D04822" w:rsidP="00D04822">
      <w:pPr>
        <w:numPr>
          <w:ilvl w:val="0"/>
          <w:numId w:val="5"/>
        </w:numPr>
      </w:pPr>
      <w:proofErr w:type="spellStart"/>
      <w:r w:rsidRPr="00D04822">
        <w:t>Plesiomonas</w:t>
      </w:r>
      <w:proofErr w:type="spellEnd"/>
      <w:r w:rsidRPr="00D04822">
        <w:t xml:space="preserve"> </w:t>
      </w:r>
      <w:proofErr w:type="spellStart"/>
      <w:r w:rsidRPr="00D04822">
        <w:t>shigelloides</w:t>
      </w:r>
      <w:proofErr w:type="spellEnd"/>
      <w:r w:rsidRPr="00D04822">
        <w:t xml:space="preserve"> </w:t>
      </w:r>
    </w:p>
    <w:p w14:paraId="500780D7" w14:textId="77777777" w:rsidR="00D04822" w:rsidRPr="00D04822" w:rsidRDefault="00D04822" w:rsidP="00D04822">
      <w:pPr>
        <w:rPr>
          <w:b/>
          <w:bCs/>
        </w:rPr>
      </w:pPr>
      <w:r w:rsidRPr="00D04822">
        <w:rPr>
          <w:rFonts w:ascii="Segoe UI Emoji" w:hAnsi="Segoe UI Emoji" w:cs="Segoe UI Emoji"/>
          <w:b/>
          <w:bCs/>
        </w:rPr>
        <w:t>🧫</w:t>
      </w:r>
      <w:r w:rsidRPr="00D04822">
        <w:rPr>
          <w:b/>
          <w:bCs/>
        </w:rPr>
        <w:t xml:space="preserve"> Viral Pathogens</w:t>
      </w:r>
    </w:p>
    <w:p w14:paraId="4AE69FF5" w14:textId="77777777" w:rsidR="00D04822" w:rsidRPr="00D04822" w:rsidRDefault="00D04822" w:rsidP="00D04822">
      <w:pPr>
        <w:numPr>
          <w:ilvl w:val="0"/>
          <w:numId w:val="6"/>
        </w:numPr>
      </w:pPr>
      <w:r w:rsidRPr="00D04822">
        <w:t xml:space="preserve">Adenovirus </w:t>
      </w:r>
    </w:p>
    <w:p w14:paraId="0C934A68" w14:textId="77777777" w:rsidR="00D04822" w:rsidRPr="00D04822" w:rsidRDefault="00D04822" w:rsidP="00D04822">
      <w:pPr>
        <w:numPr>
          <w:ilvl w:val="0"/>
          <w:numId w:val="6"/>
        </w:numPr>
      </w:pPr>
      <w:r w:rsidRPr="00D04822">
        <w:t xml:space="preserve">Astrovirus </w:t>
      </w:r>
    </w:p>
    <w:p w14:paraId="099A2770" w14:textId="77777777" w:rsidR="00D04822" w:rsidRPr="00D04822" w:rsidRDefault="00D04822" w:rsidP="00D04822">
      <w:pPr>
        <w:numPr>
          <w:ilvl w:val="0"/>
          <w:numId w:val="6"/>
        </w:numPr>
      </w:pPr>
      <w:proofErr w:type="spellStart"/>
      <w:r w:rsidRPr="00D04822">
        <w:t>Aichivirus</w:t>
      </w:r>
      <w:proofErr w:type="spellEnd"/>
      <w:r w:rsidRPr="00D04822">
        <w:t xml:space="preserve"> </w:t>
      </w:r>
    </w:p>
    <w:p w14:paraId="79E7BB3E" w14:textId="77777777" w:rsidR="00D04822" w:rsidRPr="00D04822" w:rsidRDefault="00D04822" w:rsidP="00D04822">
      <w:pPr>
        <w:numPr>
          <w:ilvl w:val="0"/>
          <w:numId w:val="6"/>
        </w:numPr>
      </w:pPr>
      <w:r w:rsidRPr="00D04822">
        <w:t xml:space="preserve">Bocavirus </w:t>
      </w:r>
    </w:p>
    <w:p w14:paraId="4A072545" w14:textId="77777777" w:rsidR="00D04822" w:rsidRPr="00D04822" w:rsidRDefault="00D04822" w:rsidP="00D04822">
      <w:pPr>
        <w:numPr>
          <w:ilvl w:val="0"/>
          <w:numId w:val="6"/>
        </w:numPr>
      </w:pPr>
      <w:r w:rsidRPr="00D04822">
        <w:t xml:space="preserve">Enterovirus </w:t>
      </w:r>
    </w:p>
    <w:p w14:paraId="0F2DA9B4" w14:textId="77777777" w:rsidR="00D04822" w:rsidRPr="00D04822" w:rsidRDefault="00D04822" w:rsidP="00D04822">
      <w:pPr>
        <w:numPr>
          <w:ilvl w:val="0"/>
          <w:numId w:val="6"/>
        </w:numPr>
      </w:pPr>
      <w:r w:rsidRPr="00D04822">
        <w:t xml:space="preserve">Norovirus (GII) </w:t>
      </w:r>
    </w:p>
    <w:p w14:paraId="65D40580" w14:textId="77777777" w:rsidR="00D04822" w:rsidRPr="00D04822" w:rsidRDefault="00D04822" w:rsidP="00D04822">
      <w:pPr>
        <w:numPr>
          <w:ilvl w:val="0"/>
          <w:numId w:val="6"/>
        </w:numPr>
      </w:pPr>
      <w:proofErr w:type="spellStart"/>
      <w:r w:rsidRPr="00D04822">
        <w:t>Parechovirus</w:t>
      </w:r>
      <w:proofErr w:type="spellEnd"/>
      <w:r w:rsidRPr="00D04822">
        <w:t xml:space="preserve"> </w:t>
      </w:r>
    </w:p>
    <w:p w14:paraId="11E3F8AA" w14:textId="77777777" w:rsidR="00D04822" w:rsidRPr="00D04822" w:rsidRDefault="00D04822" w:rsidP="00D04822">
      <w:pPr>
        <w:numPr>
          <w:ilvl w:val="0"/>
          <w:numId w:val="6"/>
        </w:numPr>
      </w:pPr>
      <w:r w:rsidRPr="00D04822">
        <w:t xml:space="preserve">Rotavirus </w:t>
      </w:r>
    </w:p>
    <w:p w14:paraId="71C73A37" w14:textId="77777777" w:rsidR="00D04822" w:rsidRPr="00D04822" w:rsidRDefault="00D04822" w:rsidP="00D04822">
      <w:pPr>
        <w:numPr>
          <w:ilvl w:val="0"/>
          <w:numId w:val="6"/>
        </w:numPr>
      </w:pPr>
      <w:proofErr w:type="spellStart"/>
      <w:r w:rsidRPr="00D04822">
        <w:t>Sapovirus</w:t>
      </w:r>
      <w:proofErr w:type="spellEnd"/>
      <w:r w:rsidRPr="00D04822">
        <w:t xml:space="preserve"> </w:t>
      </w:r>
    </w:p>
    <w:p w14:paraId="0311537C" w14:textId="77777777" w:rsidR="00D04822" w:rsidRPr="00D04822" w:rsidRDefault="00D04822" w:rsidP="00D04822">
      <w:pPr>
        <w:rPr>
          <w:b/>
          <w:bCs/>
        </w:rPr>
      </w:pPr>
      <w:r w:rsidRPr="00D04822">
        <w:rPr>
          <w:rFonts w:ascii="Segoe UI Emoji" w:hAnsi="Segoe UI Emoji" w:cs="Segoe UI Emoji"/>
          <w:b/>
          <w:bCs/>
        </w:rPr>
        <w:t>🧬</w:t>
      </w:r>
      <w:r w:rsidRPr="00D04822">
        <w:rPr>
          <w:b/>
          <w:bCs/>
        </w:rPr>
        <w:t xml:space="preserve"> Parasitic Pathogens</w:t>
      </w:r>
    </w:p>
    <w:p w14:paraId="4ABC6721" w14:textId="77777777" w:rsidR="00D04822" w:rsidRPr="00D04822" w:rsidRDefault="00D04822" w:rsidP="00D04822">
      <w:pPr>
        <w:numPr>
          <w:ilvl w:val="0"/>
          <w:numId w:val="7"/>
        </w:numPr>
      </w:pPr>
      <w:r w:rsidRPr="00D04822">
        <w:t xml:space="preserve">Cryptosporidium </w:t>
      </w:r>
    </w:p>
    <w:p w14:paraId="38CD47D7" w14:textId="77777777" w:rsidR="00D04822" w:rsidRPr="00D04822" w:rsidRDefault="00D04822" w:rsidP="00D04822">
      <w:pPr>
        <w:numPr>
          <w:ilvl w:val="0"/>
          <w:numId w:val="7"/>
        </w:numPr>
      </w:pPr>
      <w:r w:rsidRPr="00D04822">
        <w:t xml:space="preserve">Cyclospora </w:t>
      </w:r>
      <w:proofErr w:type="spellStart"/>
      <w:r w:rsidRPr="00D04822">
        <w:t>cayetanensis</w:t>
      </w:r>
      <w:proofErr w:type="spellEnd"/>
      <w:r w:rsidRPr="00D04822">
        <w:t xml:space="preserve"> </w:t>
      </w:r>
    </w:p>
    <w:p w14:paraId="3649CE56" w14:textId="77777777" w:rsidR="00D04822" w:rsidRPr="00D04822" w:rsidRDefault="00D04822" w:rsidP="00D04822">
      <w:pPr>
        <w:numPr>
          <w:ilvl w:val="0"/>
          <w:numId w:val="7"/>
        </w:numPr>
      </w:pPr>
      <w:r w:rsidRPr="00D04822">
        <w:t xml:space="preserve">Entamoeba histolytica </w:t>
      </w:r>
    </w:p>
    <w:p w14:paraId="487D7ACE" w14:textId="77777777" w:rsidR="00D04822" w:rsidRPr="00D04822" w:rsidRDefault="00D04822" w:rsidP="00D04822">
      <w:pPr>
        <w:numPr>
          <w:ilvl w:val="0"/>
          <w:numId w:val="7"/>
        </w:numPr>
      </w:pPr>
      <w:r w:rsidRPr="00D04822">
        <w:t xml:space="preserve">Giardia lamblia </w:t>
      </w:r>
    </w:p>
    <w:p w14:paraId="10DD0835" w14:textId="77777777" w:rsidR="00D04822" w:rsidRPr="00D04822" w:rsidRDefault="00D04822" w:rsidP="00D04822">
      <w:pPr>
        <w:numPr>
          <w:ilvl w:val="0"/>
          <w:numId w:val="7"/>
        </w:numPr>
      </w:pPr>
      <w:r w:rsidRPr="00D04822">
        <w:t xml:space="preserve">Microsporidia </w:t>
      </w:r>
    </w:p>
    <w:p w14:paraId="0A9084CA" w14:textId="77777777" w:rsidR="00D04822" w:rsidRPr="00D04822" w:rsidRDefault="00D04822" w:rsidP="00D04822">
      <w:pPr>
        <w:numPr>
          <w:ilvl w:val="0"/>
          <w:numId w:val="7"/>
        </w:numPr>
      </w:pPr>
      <w:r w:rsidRPr="00D04822">
        <w:t xml:space="preserve">Blastocystis hominis </w:t>
      </w:r>
    </w:p>
    <w:p w14:paraId="65430150" w14:textId="77777777" w:rsidR="00D04822" w:rsidRPr="00D04822" w:rsidRDefault="00D04822" w:rsidP="00D04822">
      <w:pPr>
        <w:rPr>
          <w:b/>
          <w:bCs/>
        </w:rPr>
      </w:pPr>
      <w:r w:rsidRPr="00D04822">
        <w:rPr>
          <w:rFonts w:ascii="Segoe UI Emoji" w:hAnsi="Segoe UI Emoji" w:cs="Segoe UI Emoji"/>
          <w:b/>
          <w:bCs/>
        </w:rPr>
        <w:t>🧪</w:t>
      </w:r>
      <w:r w:rsidRPr="00D04822">
        <w:rPr>
          <w:b/>
          <w:bCs/>
        </w:rPr>
        <w:t xml:space="preserve"> Antimicrobial Resistance Genes</w:t>
      </w:r>
    </w:p>
    <w:p w14:paraId="56964249" w14:textId="77777777" w:rsidR="00D04822" w:rsidRPr="00D04822" w:rsidRDefault="00D04822" w:rsidP="00D04822">
      <w:pPr>
        <w:numPr>
          <w:ilvl w:val="0"/>
          <w:numId w:val="8"/>
        </w:numPr>
      </w:pPr>
      <w:r w:rsidRPr="00D04822">
        <w:t xml:space="preserve">CTX-M, SHV, TEM </w:t>
      </w:r>
    </w:p>
    <w:p w14:paraId="5D79DDC2" w14:textId="77777777" w:rsidR="00D04822" w:rsidRPr="00D04822" w:rsidRDefault="00D04822" w:rsidP="00D04822">
      <w:pPr>
        <w:numPr>
          <w:ilvl w:val="0"/>
          <w:numId w:val="8"/>
        </w:numPr>
      </w:pPr>
      <w:proofErr w:type="spellStart"/>
      <w:r w:rsidRPr="00D04822">
        <w:t>mecA</w:t>
      </w:r>
      <w:proofErr w:type="spellEnd"/>
      <w:r w:rsidRPr="00D04822">
        <w:t xml:space="preserve"> variants </w:t>
      </w:r>
    </w:p>
    <w:p w14:paraId="273D4341" w14:textId="77777777" w:rsidR="00D04822" w:rsidRPr="00D04822" w:rsidRDefault="00D04822" w:rsidP="00D04822">
      <w:pPr>
        <w:numPr>
          <w:ilvl w:val="0"/>
          <w:numId w:val="8"/>
        </w:numPr>
      </w:pPr>
      <w:r w:rsidRPr="00D04822">
        <w:lastRenderedPageBreak/>
        <w:t xml:space="preserve">NDM, KPC, OXA-48 </w:t>
      </w:r>
    </w:p>
    <w:p w14:paraId="7449DE0A" w14:textId="77777777" w:rsidR="00D04822" w:rsidRPr="00D04822" w:rsidRDefault="00D04822" w:rsidP="00D04822">
      <w:pPr>
        <w:numPr>
          <w:ilvl w:val="0"/>
          <w:numId w:val="8"/>
        </w:numPr>
      </w:pPr>
      <w:proofErr w:type="spellStart"/>
      <w:r w:rsidRPr="00D04822">
        <w:t>vanA</w:t>
      </w:r>
      <w:proofErr w:type="spellEnd"/>
      <w:r w:rsidRPr="00D04822">
        <w:t xml:space="preserve">, </w:t>
      </w:r>
      <w:proofErr w:type="spellStart"/>
      <w:r w:rsidRPr="00D04822">
        <w:t>vanB</w:t>
      </w:r>
      <w:proofErr w:type="spellEnd"/>
      <w:r w:rsidRPr="00D04822">
        <w:t xml:space="preserve"> </w:t>
      </w:r>
    </w:p>
    <w:p w14:paraId="50D82622" w14:textId="77777777" w:rsidR="00D04822" w:rsidRPr="00D04822" w:rsidRDefault="00D04822" w:rsidP="00D04822"/>
    <w:p w14:paraId="0F3BD3FA" w14:textId="77777777" w:rsidR="00D04822" w:rsidRPr="00D04822" w:rsidRDefault="00D04822" w:rsidP="00D04822">
      <w:pPr>
        <w:rPr>
          <w:b/>
          <w:bCs/>
        </w:rPr>
      </w:pPr>
      <w:r w:rsidRPr="00D04822">
        <w:rPr>
          <w:b/>
          <w:bCs/>
        </w:rPr>
        <w:t>Powered by qPCR Precision</w:t>
      </w:r>
      <w:r w:rsidRPr="00D04822">
        <w:br/>
        <w:t xml:space="preserve">Jivanu </w:t>
      </w:r>
      <w:proofErr w:type="spellStart"/>
      <w:r w:rsidRPr="00D04822">
        <w:t>Pathobiome</w:t>
      </w:r>
      <w:proofErr w:type="spellEnd"/>
      <w:r w:rsidRPr="00D04822">
        <w:t xml:space="preserve">™ leverages </w:t>
      </w:r>
      <w:r w:rsidRPr="00D04822">
        <w:rPr>
          <w:b/>
          <w:bCs/>
        </w:rPr>
        <w:t>high-sensitivity qPCR technology</w:t>
      </w:r>
      <w:r w:rsidRPr="00D04822">
        <w:t xml:space="preserve"> to deliver rapid, accurate, and reproducible detection of pathogens and resistance markers.</w:t>
      </w:r>
    </w:p>
    <w:p w14:paraId="053FC756" w14:textId="77777777" w:rsidR="00D04822" w:rsidRPr="00D04822" w:rsidRDefault="00D04822" w:rsidP="00D04822">
      <w:r w:rsidRPr="00D04822">
        <w:rPr>
          <w:b/>
          <w:bCs/>
        </w:rPr>
        <w:t>3 highlights:</w:t>
      </w:r>
    </w:p>
    <w:p w14:paraId="7ACED37A" w14:textId="77777777" w:rsidR="00D04822" w:rsidRPr="00D04822" w:rsidRDefault="00D04822" w:rsidP="00D04822">
      <w:pPr>
        <w:numPr>
          <w:ilvl w:val="0"/>
          <w:numId w:val="9"/>
        </w:numPr>
      </w:pPr>
      <w:r w:rsidRPr="00D04822">
        <w:t xml:space="preserve">High analytical sensitivity </w:t>
      </w:r>
    </w:p>
    <w:p w14:paraId="6B93FA16" w14:textId="77777777" w:rsidR="00D04822" w:rsidRPr="00D04822" w:rsidRDefault="00D04822" w:rsidP="00D04822">
      <w:pPr>
        <w:numPr>
          <w:ilvl w:val="0"/>
          <w:numId w:val="9"/>
        </w:numPr>
      </w:pPr>
      <w:r w:rsidRPr="00D04822">
        <w:t xml:space="preserve">Specific, validated targets </w:t>
      </w:r>
    </w:p>
    <w:p w14:paraId="26EE071E" w14:textId="77777777" w:rsidR="00D04822" w:rsidRPr="00D04822" w:rsidRDefault="00D04822" w:rsidP="00D04822">
      <w:pPr>
        <w:numPr>
          <w:ilvl w:val="0"/>
          <w:numId w:val="9"/>
        </w:numPr>
      </w:pPr>
      <w:r w:rsidRPr="00D04822">
        <w:t xml:space="preserve">Scalable and clinically robust </w:t>
      </w:r>
    </w:p>
    <w:p w14:paraId="1493DDBF" w14:textId="77777777" w:rsidR="00D04822" w:rsidRPr="00D04822" w:rsidRDefault="00D04822" w:rsidP="00D04822">
      <w:r w:rsidRPr="00D04822">
        <w:rPr>
          <w:b/>
          <w:bCs/>
        </w:rPr>
        <w:t>Visual Suggestion:</w:t>
      </w:r>
      <w:r w:rsidRPr="00D04822">
        <w:br/>
        <w:t>Amplification curve graphic / thermal cycler illustration</w:t>
      </w:r>
    </w:p>
    <w:p w14:paraId="07AEA5AF" w14:textId="77777777" w:rsidR="00D04822" w:rsidRPr="00D04822" w:rsidRDefault="00D04822" w:rsidP="00D04822"/>
    <w:p w14:paraId="5216CE04" w14:textId="77777777" w:rsidR="00D04822" w:rsidRDefault="00D04822" w:rsidP="00D04822">
      <w:pPr>
        <w:rPr>
          <w:b/>
          <w:bCs/>
        </w:rPr>
      </w:pPr>
      <w:r w:rsidRPr="00D04822">
        <w:rPr>
          <w:b/>
          <w:bCs/>
        </w:rPr>
        <w:t>Designed for Real-World Clinical Use</w:t>
      </w:r>
    </w:p>
    <w:p w14:paraId="4FEA4612" w14:textId="77777777" w:rsidR="00C304E4" w:rsidRPr="00D04822" w:rsidRDefault="00C304E4" w:rsidP="00D04822">
      <w:pPr>
        <w:rPr>
          <w:b/>
          <w:bCs/>
          <w:color w:val="4472C4" w:themeColor="accent1"/>
        </w:rPr>
      </w:pPr>
      <w:r w:rsidRPr="00C304E4">
        <w:rPr>
          <w:b/>
          <w:bCs/>
          <w:color w:val="4472C4" w:themeColor="accent1"/>
        </w:rPr>
        <w:t>From Pathogens to Precision Therapy</w:t>
      </w:r>
    </w:p>
    <w:p w14:paraId="698EF97A" w14:textId="77777777" w:rsidR="00D04822" w:rsidRDefault="00D04822" w:rsidP="00D04822">
      <w:pPr>
        <w:pStyle w:val="ListParagraph"/>
        <w:numPr>
          <w:ilvl w:val="0"/>
          <w:numId w:val="13"/>
        </w:numPr>
      </w:pPr>
      <w:r>
        <w:t>Suspected gut infections</w:t>
      </w:r>
    </w:p>
    <w:p w14:paraId="2D05AE77" w14:textId="77777777" w:rsidR="00D04822" w:rsidRDefault="00D04822" w:rsidP="00D04822">
      <w:pPr>
        <w:pStyle w:val="ListParagraph"/>
        <w:numPr>
          <w:ilvl w:val="0"/>
          <w:numId w:val="13"/>
        </w:numPr>
      </w:pPr>
      <w:r>
        <w:t>Persistent or unexplained diarrhea</w:t>
      </w:r>
    </w:p>
    <w:p w14:paraId="4E02C958" w14:textId="77777777" w:rsidR="00D04822" w:rsidRDefault="00D04822" w:rsidP="00D04822">
      <w:pPr>
        <w:pStyle w:val="ListParagraph"/>
        <w:numPr>
          <w:ilvl w:val="0"/>
          <w:numId w:val="13"/>
        </w:numPr>
      </w:pPr>
      <w:r>
        <w:t>Recurrent or antibiotic-associated infections</w:t>
      </w:r>
    </w:p>
    <w:p w14:paraId="5BF3250F" w14:textId="77777777" w:rsidR="00D04822" w:rsidRDefault="00D04822" w:rsidP="00D04822">
      <w:pPr>
        <w:pStyle w:val="ListParagraph"/>
        <w:numPr>
          <w:ilvl w:val="0"/>
          <w:numId w:val="13"/>
        </w:numPr>
      </w:pPr>
      <w:r>
        <w:t>Hospital-acquired infections</w:t>
      </w:r>
    </w:p>
    <w:p w14:paraId="19E1A677" w14:textId="77777777" w:rsidR="00D04822" w:rsidRDefault="00D04822" w:rsidP="00D04822">
      <w:pPr>
        <w:pStyle w:val="ListParagraph"/>
        <w:numPr>
          <w:ilvl w:val="0"/>
          <w:numId w:val="13"/>
        </w:numPr>
      </w:pPr>
      <w:r>
        <w:t>Infections in immunocompromised individuals</w:t>
      </w:r>
    </w:p>
    <w:p w14:paraId="00BBD9EF" w14:textId="77777777" w:rsidR="00D04822" w:rsidRDefault="00D04822" w:rsidP="00D04822">
      <w:pPr>
        <w:pStyle w:val="ListParagraph"/>
        <w:numPr>
          <w:ilvl w:val="0"/>
          <w:numId w:val="13"/>
        </w:numPr>
      </w:pPr>
      <w:r>
        <w:t>Travel-related infections</w:t>
      </w:r>
    </w:p>
    <w:p w14:paraId="41A449DD" w14:textId="77777777" w:rsidR="00D04822" w:rsidRPr="00D04822" w:rsidRDefault="00D04822" w:rsidP="00D04822">
      <w:pPr>
        <w:pStyle w:val="ListParagraph"/>
        <w:numPr>
          <w:ilvl w:val="0"/>
          <w:numId w:val="13"/>
        </w:numPr>
      </w:pPr>
      <w:r>
        <w:t>FMT donor screening and selection</w:t>
      </w:r>
    </w:p>
    <w:p w14:paraId="56B28B49" w14:textId="77777777" w:rsidR="00D04822" w:rsidRDefault="00D04822" w:rsidP="00D04822">
      <w:pPr>
        <w:rPr>
          <w:rFonts w:ascii="Segoe UI Emoji" w:hAnsi="Segoe UI Emoji" w:cs="Segoe UI Emoji"/>
          <w:b/>
          <w:bCs/>
        </w:rPr>
      </w:pPr>
    </w:p>
    <w:p w14:paraId="1A965952" w14:textId="77777777" w:rsidR="00D04822" w:rsidRPr="00D04822" w:rsidRDefault="00D04822" w:rsidP="00D04822">
      <w:pPr>
        <w:rPr>
          <w:b/>
          <w:bCs/>
        </w:rPr>
      </w:pPr>
      <w:r w:rsidRPr="00D04822">
        <w:rPr>
          <w:b/>
          <w:bCs/>
        </w:rPr>
        <w:t>Simple. Efficient. Scalable.</w:t>
      </w:r>
    </w:p>
    <w:p w14:paraId="14ED648D" w14:textId="77777777" w:rsidR="00D04822" w:rsidRPr="00D04822" w:rsidRDefault="00D04822" w:rsidP="00D04822">
      <w:pPr>
        <w:numPr>
          <w:ilvl w:val="0"/>
          <w:numId w:val="11"/>
        </w:numPr>
      </w:pPr>
      <w:r w:rsidRPr="00D04822">
        <w:rPr>
          <w:b/>
          <w:bCs/>
        </w:rPr>
        <w:t>Sample Collection</w:t>
      </w:r>
      <w:r w:rsidRPr="00D04822">
        <w:t xml:space="preserve"> – Stool sample </w:t>
      </w:r>
    </w:p>
    <w:p w14:paraId="72372CD1" w14:textId="77777777" w:rsidR="00D04822" w:rsidRPr="00D04822" w:rsidRDefault="00D04822" w:rsidP="00D04822">
      <w:pPr>
        <w:numPr>
          <w:ilvl w:val="0"/>
          <w:numId w:val="11"/>
        </w:numPr>
      </w:pPr>
      <w:r w:rsidRPr="00D04822">
        <w:rPr>
          <w:b/>
          <w:bCs/>
        </w:rPr>
        <w:t>DNA Extraction</w:t>
      </w:r>
      <w:r w:rsidRPr="00D04822">
        <w:t xml:space="preserve"> </w:t>
      </w:r>
    </w:p>
    <w:p w14:paraId="49BF4596" w14:textId="77777777" w:rsidR="00D04822" w:rsidRPr="00D04822" w:rsidRDefault="00D04822" w:rsidP="00D04822">
      <w:pPr>
        <w:numPr>
          <w:ilvl w:val="0"/>
          <w:numId w:val="11"/>
        </w:numPr>
      </w:pPr>
      <w:r w:rsidRPr="00D04822">
        <w:rPr>
          <w:b/>
          <w:bCs/>
        </w:rPr>
        <w:t>qPCR Panel Processing</w:t>
      </w:r>
      <w:r w:rsidRPr="00D04822">
        <w:t xml:space="preserve"> </w:t>
      </w:r>
    </w:p>
    <w:p w14:paraId="49DD687A" w14:textId="77777777" w:rsidR="00D04822" w:rsidRDefault="00D04822" w:rsidP="00D04822">
      <w:pPr>
        <w:numPr>
          <w:ilvl w:val="0"/>
          <w:numId w:val="11"/>
        </w:numPr>
      </w:pPr>
      <w:r w:rsidRPr="00D04822">
        <w:rPr>
          <w:b/>
          <w:bCs/>
        </w:rPr>
        <w:t>Data Analysis &amp; Reporting</w:t>
      </w:r>
      <w:r w:rsidRPr="00D04822">
        <w:t xml:space="preserve"> </w:t>
      </w:r>
    </w:p>
    <w:p w14:paraId="4DFDFA1E" w14:textId="77777777" w:rsidR="00C304E4" w:rsidRPr="00C304E4" w:rsidRDefault="00C304E4" w:rsidP="00C304E4">
      <w:pPr>
        <w:ind w:left="360"/>
        <w:rPr>
          <w:color w:val="4472C4" w:themeColor="accent1"/>
        </w:rPr>
      </w:pPr>
      <w:r w:rsidRPr="00C304E4">
        <w:rPr>
          <w:color w:val="4472C4" w:themeColor="accent1"/>
        </w:rPr>
        <w:t>Uncover the Invisible. Guide the Right Treatment.</w:t>
      </w:r>
    </w:p>
    <w:p w14:paraId="23713D06" w14:textId="77777777" w:rsidR="00D04822" w:rsidRPr="00D04822" w:rsidRDefault="00D04822" w:rsidP="00D04822">
      <w:pPr>
        <w:ind w:left="720"/>
      </w:pPr>
    </w:p>
    <w:p w14:paraId="4A3EC6C7" w14:textId="77777777" w:rsidR="00D04822" w:rsidRPr="00D04822" w:rsidRDefault="00D04822" w:rsidP="00D04822">
      <w:pPr>
        <w:rPr>
          <w:b/>
          <w:bCs/>
        </w:rPr>
      </w:pPr>
      <w:r w:rsidRPr="00D04822">
        <w:rPr>
          <w:b/>
          <w:bCs/>
        </w:rPr>
        <w:t>Bring Comprehensive Pathogen Detection to Your Practice</w:t>
      </w:r>
    </w:p>
    <w:p w14:paraId="655C9197" w14:textId="77777777" w:rsidR="00ED1DE7" w:rsidRDefault="00D04822" w:rsidP="00D04822">
      <w:pPr>
        <w:numPr>
          <w:ilvl w:val="0"/>
          <w:numId w:val="12"/>
        </w:numPr>
      </w:pPr>
      <w:r w:rsidRPr="00D04822">
        <w:t xml:space="preserve">Contact Us </w:t>
      </w:r>
    </w:p>
    <w:sectPr w:rsidR="00ED1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DF8"/>
    <w:multiLevelType w:val="multilevel"/>
    <w:tmpl w:val="44B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D7C24"/>
    <w:multiLevelType w:val="hybridMultilevel"/>
    <w:tmpl w:val="86F87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118D2"/>
    <w:multiLevelType w:val="multilevel"/>
    <w:tmpl w:val="EFBA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D196B"/>
    <w:multiLevelType w:val="multilevel"/>
    <w:tmpl w:val="950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75FF"/>
    <w:multiLevelType w:val="multilevel"/>
    <w:tmpl w:val="29C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771B0"/>
    <w:multiLevelType w:val="multilevel"/>
    <w:tmpl w:val="5762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911CA"/>
    <w:multiLevelType w:val="multilevel"/>
    <w:tmpl w:val="603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010A9"/>
    <w:multiLevelType w:val="multilevel"/>
    <w:tmpl w:val="CBD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7141A"/>
    <w:multiLevelType w:val="multilevel"/>
    <w:tmpl w:val="C27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057DB"/>
    <w:multiLevelType w:val="multilevel"/>
    <w:tmpl w:val="8C3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70E49"/>
    <w:multiLevelType w:val="multilevel"/>
    <w:tmpl w:val="4EF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D0E04"/>
    <w:multiLevelType w:val="multilevel"/>
    <w:tmpl w:val="B0A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F268A"/>
    <w:multiLevelType w:val="multilevel"/>
    <w:tmpl w:val="865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787255">
    <w:abstractNumId w:val="7"/>
  </w:num>
  <w:num w:numId="2" w16cid:durableId="355279341">
    <w:abstractNumId w:val="12"/>
  </w:num>
  <w:num w:numId="3" w16cid:durableId="780344287">
    <w:abstractNumId w:val="4"/>
  </w:num>
  <w:num w:numId="4" w16cid:durableId="272135391">
    <w:abstractNumId w:val="11"/>
  </w:num>
  <w:num w:numId="5" w16cid:durableId="1998995138">
    <w:abstractNumId w:val="8"/>
  </w:num>
  <w:num w:numId="6" w16cid:durableId="476462780">
    <w:abstractNumId w:val="6"/>
  </w:num>
  <w:num w:numId="7" w16cid:durableId="2059625334">
    <w:abstractNumId w:val="9"/>
  </w:num>
  <w:num w:numId="8" w16cid:durableId="922254802">
    <w:abstractNumId w:val="10"/>
  </w:num>
  <w:num w:numId="9" w16cid:durableId="1619799266">
    <w:abstractNumId w:val="5"/>
  </w:num>
  <w:num w:numId="10" w16cid:durableId="808867378">
    <w:abstractNumId w:val="3"/>
  </w:num>
  <w:num w:numId="11" w16cid:durableId="94519409">
    <w:abstractNumId w:val="2"/>
  </w:num>
  <w:num w:numId="12" w16cid:durableId="864488262">
    <w:abstractNumId w:val="0"/>
  </w:num>
  <w:num w:numId="13" w16cid:durableId="1581256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22"/>
    <w:rsid w:val="0005144C"/>
    <w:rsid w:val="002A6D6F"/>
    <w:rsid w:val="006A717D"/>
    <w:rsid w:val="00725C95"/>
    <w:rsid w:val="00774670"/>
    <w:rsid w:val="00C304E4"/>
    <w:rsid w:val="00D04822"/>
    <w:rsid w:val="00ED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083C"/>
  <w15:chartTrackingRefBased/>
  <w15:docId w15:val="{D788151E-83EF-40ED-8CE9-178ADF4B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8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8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8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48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48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82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82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Jivanu Therapeutics</dc:creator>
  <cp:keywords/>
  <dc:description/>
  <cp:lastModifiedBy>Jivanu Therapeutics</cp:lastModifiedBy>
  <cp:revision>1</cp:revision>
  <dcterms:created xsi:type="dcterms:W3CDTF">2026-03-31T11:59:00Z</dcterms:created>
  <dcterms:modified xsi:type="dcterms:W3CDTF">2026-03-31T12:12:00Z</dcterms:modified>
</cp:coreProperties>
</file>