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28F2" w14:textId="77777777" w:rsidR="00F71492" w:rsidRDefault="00F71492" w:rsidP="008B45DD">
      <w:pPr>
        <w:jc w:val="center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</w:p>
    <w:p w14:paraId="219965CA" w14:textId="631ABE8D" w:rsidR="00B30A20" w:rsidRPr="005E5A33" w:rsidRDefault="008B45DD" w:rsidP="008B45DD">
      <w:pPr>
        <w:jc w:val="center"/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5E5A33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>Capstone Project - The Battle of Neighborhoods</w:t>
      </w:r>
    </w:p>
    <w:p w14:paraId="140D2422" w14:textId="572FD7F5" w:rsidR="00F71492" w:rsidRDefault="00F71492" w:rsidP="008B45DD">
      <w:pPr>
        <w:jc w:val="center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</w:p>
    <w:p w14:paraId="02695574" w14:textId="40008A34" w:rsidR="00F71492" w:rsidRPr="005E5A33" w:rsidRDefault="00F71492" w:rsidP="005E5A33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5E5A3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Introduction</w:t>
      </w:r>
      <w:r w:rsidR="005E5A3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-</w:t>
      </w:r>
    </w:p>
    <w:p w14:paraId="0D010409" w14:textId="7B047773" w:rsidR="00F71492" w:rsidRDefault="00F71492" w:rsidP="008B45DD">
      <w:pPr>
        <w:jc w:val="center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bookmarkStart w:id="0" w:name="_GoBack"/>
      <w:bookmarkEnd w:id="0"/>
    </w:p>
    <w:p w14:paraId="66D8E587" w14:textId="20338AFA" w:rsidR="005E403F" w:rsidRPr="005E403F" w:rsidRDefault="00F71492" w:rsidP="005E403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New </w:t>
      </w:r>
      <w:r w:rsidRPr="00F71492">
        <w:rPr>
          <w:rFonts w:ascii="Arial" w:hAnsi="Arial" w:cs="Arial"/>
          <w:sz w:val="21"/>
          <w:szCs w:val="21"/>
          <w:shd w:val="clear" w:color="auto" w:fill="FFFFFF"/>
        </w:rPr>
        <w:t>Delhi, India’s capital territory, is a massive metropolitan area in the country’s north.</w:t>
      </w:r>
      <w:r w:rsidRPr="00F7149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71492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It is the </w:t>
      </w:r>
      <w:r w:rsidRPr="00F71492">
        <w:rPr>
          <w:rFonts w:ascii="Arial" w:hAnsi="Arial" w:cs="Arial"/>
          <w:sz w:val="21"/>
          <w:szCs w:val="21"/>
          <w:shd w:val="clear" w:color="auto" w:fill="FFFFFF"/>
        </w:rPr>
        <w:t>world's </w:t>
      </w:r>
      <w:hyperlink r:id="rId7" w:tooltip="List of urban areas by population" w:history="1">
        <w:r w:rsidRPr="00F7149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second-largest urban area</w:t>
        </w:r>
      </w:hyperlink>
      <w:r w:rsidRPr="00F71492">
        <w:rPr>
          <w:rFonts w:ascii="Arial" w:hAnsi="Arial" w:cs="Arial"/>
          <w:sz w:val="21"/>
          <w:szCs w:val="21"/>
          <w:shd w:val="clear" w:color="auto" w:fill="FFFFFF"/>
        </w:rPr>
        <w:t> according to the United Nations.</w:t>
      </w:r>
      <w:r w:rsidR="005E403F">
        <w:rPr>
          <w:rFonts w:ascii="Arial" w:hAnsi="Arial" w:cs="Arial"/>
          <w:sz w:val="21"/>
          <w:szCs w:val="21"/>
          <w:shd w:val="clear" w:color="auto" w:fill="FFFFFF"/>
        </w:rPr>
        <w:t xml:space="preserve"> New Delhi is one of the most </w:t>
      </w:r>
      <w:r w:rsidR="005E403F" w:rsidRPr="005E403F">
        <w:rPr>
          <w:rFonts w:ascii="Arial" w:hAnsi="Arial" w:cs="Arial"/>
          <w:sz w:val="21"/>
          <w:szCs w:val="21"/>
          <w:shd w:val="clear" w:color="auto" w:fill="FFFFFF"/>
        </w:rPr>
        <w:t>visited cities of India by foreign tourists.</w:t>
      </w:r>
    </w:p>
    <w:p w14:paraId="746757D5" w14:textId="51038AC7" w:rsidR="005E403F" w:rsidRDefault="005E403F" w:rsidP="005E403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E403F">
        <w:rPr>
          <w:rFonts w:ascii="Arial" w:hAnsi="Arial" w:cs="Arial"/>
          <w:sz w:val="21"/>
          <w:szCs w:val="21"/>
          <w:shd w:val="clear" w:color="auto" w:fill="FFFFFF"/>
        </w:rPr>
        <w:t>Delhi has no specific food culture. Food culture in </w:t>
      </w:r>
      <w:hyperlink r:id="rId8" w:history="1">
        <w:r w:rsidRPr="005E403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Delhi</w:t>
        </w:r>
      </w:hyperlink>
      <w:r w:rsidRPr="005E403F">
        <w:rPr>
          <w:rFonts w:ascii="Arial" w:hAnsi="Arial" w:cs="Arial"/>
          <w:sz w:val="21"/>
          <w:szCs w:val="21"/>
          <w:shd w:val="clear" w:color="auto" w:fill="FFFFFF"/>
        </w:rPr>
        <w:t> is a mixture of North </w:t>
      </w:r>
      <w:hyperlink r:id="rId9" w:history="1">
        <w:r w:rsidRPr="005E403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Indian food</w:t>
        </w:r>
      </w:hyperlink>
      <w:r w:rsidRPr="005E403F">
        <w:rPr>
          <w:rFonts w:ascii="Arial" w:hAnsi="Arial" w:cs="Arial"/>
          <w:sz w:val="21"/>
          <w:szCs w:val="21"/>
          <w:shd w:val="clear" w:color="auto" w:fill="FFFFFF"/>
        </w:rPr>
        <w:t xml:space="preserve">, Mughlai Cuisines, Punjabi food and </w:t>
      </w:r>
      <w:r w:rsidRPr="005E403F">
        <w:rPr>
          <w:rFonts w:ascii="Arial" w:hAnsi="Arial" w:cs="Arial"/>
          <w:sz w:val="21"/>
          <w:szCs w:val="21"/>
          <w:shd w:val="clear" w:color="auto" w:fill="FFFFFF"/>
        </w:rPr>
        <w:t>mouthwatering</w:t>
      </w:r>
      <w:r w:rsidRPr="005E403F">
        <w:rPr>
          <w:rFonts w:ascii="Arial" w:hAnsi="Arial" w:cs="Arial"/>
          <w:sz w:val="21"/>
          <w:szCs w:val="21"/>
          <w:shd w:val="clear" w:color="auto" w:fill="FFFFFF"/>
        </w:rPr>
        <w:t xml:space="preserve"> street food. It also includes a variety of cuisines from different parts of India. Delhi is a hot spot for Continental, Thai, Mexican and Chinese food as well.</w:t>
      </w:r>
    </w:p>
    <w:p w14:paraId="1ABD2D43" w14:textId="15E62BBB" w:rsidR="00640B79" w:rsidRDefault="005E403F" w:rsidP="005E403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group of foreigners from Italy are planning to visit New Delhi for Business purpose. As this place is new for </w:t>
      </w:r>
      <w:r w:rsidR="00640B79">
        <w:rPr>
          <w:rFonts w:ascii="Arial" w:hAnsi="Arial" w:cs="Arial"/>
          <w:sz w:val="21"/>
          <w:szCs w:val="21"/>
          <w:shd w:val="clear" w:color="auto" w:fill="FFFFFF"/>
        </w:rPr>
        <w:t>them,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they need to find best restaurants for their Italian cuisine</w:t>
      </w:r>
      <w:r w:rsidR="00640B79">
        <w:rPr>
          <w:rFonts w:ascii="Arial" w:hAnsi="Arial" w:cs="Arial"/>
          <w:sz w:val="21"/>
          <w:szCs w:val="21"/>
          <w:shd w:val="clear" w:color="auto" w:fill="FFFFFF"/>
        </w:rPr>
        <w:t>. Also, they need to find solutions to following problems-</w:t>
      </w:r>
    </w:p>
    <w:p w14:paraId="0FEFCC1D" w14:textId="3A284F7E" w:rsidR="005E403F" w:rsidRDefault="00640B79" w:rsidP="005E403F">
      <w:p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Which areas have large number of </w:t>
      </w: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Italian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Rest</w:t>
      </w: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a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urant 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>Market?</w:t>
      </w:r>
    </w:p>
    <w:p w14:paraId="377E7535" w14:textId="714D88A5" w:rsidR="00640B79" w:rsidRDefault="00640B79" w:rsidP="005E403F">
      <w:p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Which is the best place to stay if </w:t>
      </w: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prefer </w:t>
      </w: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Italian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Cuisine?</w:t>
      </w:r>
    </w:p>
    <w:p w14:paraId="0671BE70" w14:textId="7817B820" w:rsidR="00640B79" w:rsidRDefault="00640B79" w:rsidP="005E403F">
      <w:p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Which Restaurant has the highest rated </w:t>
      </w: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Italian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>Cuisine</w:t>
      </w:r>
      <w:r w:rsidR="005E5A33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in New Delhi city</w:t>
      </w:r>
      <w:r w:rsidRPr="00640B79">
        <w:rPr>
          <w:rFonts w:ascii="Arial" w:hAnsi="Arial" w:cs="Arial"/>
          <w:color w:val="24292E"/>
          <w:sz w:val="21"/>
          <w:szCs w:val="21"/>
          <w:shd w:val="clear" w:color="auto" w:fill="FFFFFF"/>
        </w:rPr>
        <w:t>?</w:t>
      </w:r>
    </w:p>
    <w:p w14:paraId="40FFA746" w14:textId="692EB5C7" w:rsidR="005E5A33" w:rsidRPr="005E5A33" w:rsidRDefault="005E5A33" w:rsidP="005E403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this project we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will use the </w:t>
      </w:r>
      <w:r w:rsidRPr="005E5A33">
        <w:rPr>
          <w:rFonts w:ascii="Arial" w:hAnsi="Arial" w:cs="Arial"/>
          <w:b/>
          <w:bCs/>
          <w:sz w:val="21"/>
          <w:szCs w:val="21"/>
          <w:shd w:val="clear" w:color="auto" w:fill="FFFFFF"/>
        </w:rPr>
        <w:t>Foursquare API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to explore neighborhoods in New </w:t>
      </w:r>
      <w:r>
        <w:rPr>
          <w:rFonts w:ascii="Arial" w:hAnsi="Arial" w:cs="Arial"/>
          <w:sz w:val="21"/>
          <w:szCs w:val="21"/>
          <w:shd w:val="clear" w:color="auto" w:fill="FFFFFF"/>
        </w:rPr>
        <w:t>Delhi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City. </w:t>
      </w:r>
      <w:r>
        <w:rPr>
          <w:rFonts w:ascii="Arial" w:hAnsi="Arial" w:cs="Arial"/>
          <w:sz w:val="21"/>
          <w:szCs w:val="21"/>
          <w:shd w:val="clear" w:color="auto" w:fill="FFFFFF"/>
        </w:rPr>
        <w:t>We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will use the </w:t>
      </w:r>
      <w:r w:rsidRPr="005E5A33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explore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 function to get the most common venue categories in each neighborhood, and then use this feature to group the neighborhoods into clusters. </w:t>
      </w:r>
      <w:r>
        <w:rPr>
          <w:rFonts w:ascii="Arial" w:hAnsi="Arial" w:cs="Arial"/>
          <w:sz w:val="21"/>
          <w:szCs w:val="21"/>
          <w:shd w:val="clear" w:color="auto" w:fill="FFFFFF"/>
        </w:rPr>
        <w:t>Also, we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will use the </w:t>
      </w:r>
      <w:r w:rsidRPr="005E5A33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k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-means clustering algorithm to complete this task. Finally, </w:t>
      </w:r>
      <w:r>
        <w:rPr>
          <w:rFonts w:ascii="Arial" w:hAnsi="Arial" w:cs="Arial"/>
          <w:sz w:val="21"/>
          <w:szCs w:val="21"/>
          <w:shd w:val="clear" w:color="auto" w:fill="FFFFFF"/>
        </w:rPr>
        <w:t>we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will use the Folium library to visualize the neighborhoods in New </w:t>
      </w:r>
      <w:r>
        <w:rPr>
          <w:rFonts w:ascii="Arial" w:hAnsi="Arial" w:cs="Arial"/>
          <w:sz w:val="21"/>
          <w:szCs w:val="21"/>
          <w:shd w:val="clear" w:color="auto" w:fill="FFFFFF"/>
        </w:rPr>
        <w:t>Delhi</w:t>
      </w:r>
      <w:r w:rsidRPr="005E5A33">
        <w:rPr>
          <w:rFonts w:ascii="Arial" w:hAnsi="Arial" w:cs="Arial"/>
          <w:sz w:val="21"/>
          <w:szCs w:val="21"/>
          <w:shd w:val="clear" w:color="auto" w:fill="FFFFFF"/>
        </w:rPr>
        <w:t xml:space="preserve"> City and their emerging clusters.</w:t>
      </w:r>
    </w:p>
    <w:p w14:paraId="5B864CBB" w14:textId="77777777" w:rsidR="00640B79" w:rsidRPr="00640B79" w:rsidRDefault="00640B79" w:rsidP="005E403F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640B79" w:rsidRPr="00640B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8D31" w14:textId="77777777" w:rsidR="004E66B6" w:rsidRDefault="004E66B6" w:rsidP="008B45DD">
      <w:pPr>
        <w:spacing w:after="0" w:line="240" w:lineRule="auto"/>
      </w:pPr>
      <w:r>
        <w:separator/>
      </w:r>
    </w:p>
  </w:endnote>
  <w:endnote w:type="continuationSeparator" w:id="0">
    <w:p w14:paraId="7AF10CA9" w14:textId="77777777" w:rsidR="004E66B6" w:rsidRDefault="004E66B6" w:rsidP="008B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F607E" w14:textId="77777777" w:rsidR="005E5A33" w:rsidRDefault="005E5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2DCC6" w14:textId="77777777" w:rsidR="005E5A33" w:rsidRDefault="005E5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BE75" w14:textId="77777777" w:rsidR="005E5A33" w:rsidRDefault="005E5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CF64A" w14:textId="77777777" w:rsidR="004E66B6" w:rsidRDefault="004E66B6" w:rsidP="008B45DD">
      <w:pPr>
        <w:spacing w:after="0" w:line="240" w:lineRule="auto"/>
      </w:pPr>
      <w:r>
        <w:separator/>
      </w:r>
    </w:p>
  </w:footnote>
  <w:footnote w:type="continuationSeparator" w:id="0">
    <w:p w14:paraId="51B2CB18" w14:textId="77777777" w:rsidR="004E66B6" w:rsidRDefault="004E66B6" w:rsidP="008B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D426" w14:textId="77777777" w:rsidR="005E5A33" w:rsidRDefault="005E5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903E4" w14:textId="6356C641" w:rsidR="008B45DD" w:rsidRDefault="008B45DD" w:rsidP="00F71492">
    <w:pPr>
      <w:pStyle w:val="Header"/>
      <w:jc w:val="both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BCF3954A7A804CF7942F43CA48E0E3E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Applied Data Science Capstone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8330DE0CCFC04B2A946E319B6B3598E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18T00:00:00Z">
          <w:dateFormat w:val="MMMM d, yyyy"/>
          <w:lid w:val="en-US"/>
          <w:storeMappedDataAs w:val="dateTime"/>
          <w:calendar w:val="gregorian"/>
        </w:date>
      </w:sdtPr>
      <w:sdtContent>
        <w:r w:rsidR="00F7149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October 18, 2020</w:t>
        </w:r>
      </w:sdtContent>
    </w:sdt>
  </w:p>
  <w:p w14:paraId="4B8D5DC9" w14:textId="77777777" w:rsidR="008B45DD" w:rsidRDefault="008B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F0D2A" w14:textId="77777777" w:rsidR="005E5A33" w:rsidRDefault="005E5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97"/>
    <w:rsid w:val="004E66B6"/>
    <w:rsid w:val="005E403F"/>
    <w:rsid w:val="005E5A33"/>
    <w:rsid w:val="00640B79"/>
    <w:rsid w:val="008B45DD"/>
    <w:rsid w:val="00B30A20"/>
    <w:rsid w:val="00E25797"/>
    <w:rsid w:val="00F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4749"/>
  <w15:chartTrackingRefBased/>
  <w15:docId w15:val="{C8147B35-4274-43B9-BC7C-3422558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DD"/>
  </w:style>
  <w:style w:type="paragraph" w:styleId="Footer">
    <w:name w:val="footer"/>
    <w:basedOn w:val="Normal"/>
    <w:link w:val="FooterChar"/>
    <w:uiPriority w:val="99"/>
    <w:unhideWhenUsed/>
    <w:rsid w:val="008B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DD"/>
  </w:style>
  <w:style w:type="character" w:styleId="Hyperlink">
    <w:name w:val="Hyperlink"/>
    <w:basedOn w:val="DefaultParagraphFont"/>
    <w:uiPriority w:val="99"/>
    <w:semiHidden/>
    <w:unhideWhenUsed/>
    <w:rsid w:val="00F714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5A33"/>
    <w:rPr>
      <w:b/>
      <w:bCs/>
    </w:rPr>
  </w:style>
  <w:style w:type="character" w:styleId="Emphasis">
    <w:name w:val="Emphasis"/>
    <w:basedOn w:val="DefaultParagraphFont"/>
    <w:uiPriority w:val="20"/>
    <w:qFormat/>
    <w:rsid w:val="005E5A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sofindia.com/delhi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rban_areas_by_population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psofindia.com/my-india/food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3954A7A804CF7942F43CA48E0E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07FA-B0DD-455D-A1AA-AA9414D1CB3E}"/>
      </w:docPartPr>
      <w:docPartBody>
        <w:p w:rsidR="00000000" w:rsidRDefault="003C3AC6" w:rsidP="003C3AC6">
          <w:pPr>
            <w:pStyle w:val="BCF3954A7A804CF7942F43CA48E0E3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330DE0CCFC04B2A946E319B6B35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1726-E9B9-4845-941C-1CF35D982DE3}"/>
      </w:docPartPr>
      <w:docPartBody>
        <w:p w:rsidR="00000000" w:rsidRDefault="003C3AC6" w:rsidP="003C3AC6">
          <w:pPr>
            <w:pStyle w:val="8330DE0CCFC04B2A946E319B6B3598E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C6"/>
    <w:rsid w:val="003C3AC6"/>
    <w:rsid w:val="007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DB8F38FD24F44980891DFCC991425">
    <w:name w:val="6C8DB8F38FD24F44980891DFCC991425"/>
    <w:rsid w:val="003C3AC6"/>
  </w:style>
  <w:style w:type="paragraph" w:customStyle="1" w:styleId="BCF3954A7A804CF7942F43CA48E0E3E6">
    <w:name w:val="BCF3954A7A804CF7942F43CA48E0E3E6"/>
    <w:rsid w:val="003C3AC6"/>
  </w:style>
  <w:style w:type="paragraph" w:customStyle="1" w:styleId="8330DE0CCFC04B2A946E319B6B3598EA">
    <w:name w:val="8330DE0CCFC04B2A946E319B6B3598EA"/>
    <w:rsid w:val="003C3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</dc:title>
  <dc:subject/>
  <dc:creator>Midhun M</dc:creator>
  <cp:keywords/>
  <dc:description/>
  <cp:lastModifiedBy>Midhun M</cp:lastModifiedBy>
  <cp:revision>2</cp:revision>
  <dcterms:created xsi:type="dcterms:W3CDTF">2020-10-14T04:11:00Z</dcterms:created>
  <dcterms:modified xsi:type="dcterms:W3CDTF">2020-10-14T04:59:00Z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midhun.m05@ad.infosys.com</vt:lpwstr>
  </property>
  <property fmtid="{D5CDD505-2E9C-101B-9397-08002B2CF9AE}" pid="5" name="MSIP_Label_be4b3411-284d-4d31-bd4f-bc13ef7f1fd6_SetDate">
    <vt:lpwstr>2020-10-14T04:59:41.8942118Z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a68d6b8e-bbb3-4c80-b41e-f249778cb6dd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midhun.m05@ad.infosys.com</vt:lpwstr>
  </property>
  <property fmtid="{D5CDD505-2E9C-101B-9397-08002B2CF9AE}" pid="13" name="MSIP_Label_a0819fa7-4367-4500-ba88-dd630d977609_SetDate">
    <vt:lpwstr>2020-10-14T04:59:41.8942118Z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a68d6b8e-bbb3-4c80-b41e-f249778cb6dd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