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t>📄 خلاصه‌سازی حرفه‌ای فارسی:</w:t>
        <w:br/>
        <w:br/>
        <w:t>***</w:t>
        <w:br/>
        <w:t>مقدمه:</w:t>
        <w:br/>
        <w:t>نویسنده در ابتدا به بررسی فلسفهٔ علم پرداخته و پرسش‌هایی را مطرح می‌کند که آیا قوانین فیزیک قطعی هستند یا خیر. او به بررسی دیدگاه‌های مختلف فلاسفه و دانشمندان در طول تاریخ می‌پردازد و به این موضوع اشاره می‌کند که چگونه درک ما از جهان هستی، از اسطوره‌ها و خرافات تا نظریه‌های علمی پیچیده، تکامل یافته است.</w:t>
        <w:br/>
        <w:br/>
        <w:t>طبیعت، قوانین یا خدایان؟</w:t>
        <w:br/>
        <w:t>نویسنده در این بخش، دیدگاه‌های متفاوتی را دربارهٔ چگونگی کارکرد طبیعت و قوانین حاکم بر آن بررسی می‌کند. در جوامع باستانی، پدیده‌های طبیعی به خدایان نسبت داده می‌شدند و انسان‌ها برای جلب رضایت آن‌ها به قربانی‌کردن و انجام مراسم مذهبی می‌پرداختند. اما با گذشت زمان و پیشرفت علم، درک انسان از این پدیده‌ها تغییر کرد و قوانین فیزیکی جایگزین خدایان شدند. نویسنده با طرح این سؤالات به چالش کشیدن دیدگاه‌های سنتی و ترویج تفکر علمی می‌پردازد.</w:t>
        <w:br/>
        <w:br/>
        <w:t>طبیعت دست‌خوردنی</w:t>
        <w:br/>
        <w:t>در ادامه، نویسنده به بررسی این موضوع می‌پردازد که آیا انسان می‌تواند قوانین طبیعت را دستکاری کند یا خیر. او با اشاره به تلاش‌های دانشمندان در طول تاریخ برای کشف و فهم این قوانین، به این نتیجه می‌رسد که انسان می‌تواند با شناخت قوانین طبیعت، از آن‌ها برای بهبود زندگی خود استفاده کند.</w:t>
        <w:br/>
        <w:br/>
        <w:t>علمی جبرگرایی</w:t>
        <w:br/>
        <w:t>در این بخش، نویسنده به معرفی مفهوم جبرگرایی علمی می‌پردازد. جبرگرایی علمی دیدگاهی است که معتقد است تمام پدیده‌های جهان، از جمله رفتار انسان، توسط قوانین فیزیکی از پیش تعیین شده‌اند و هیچ‌گونه ارادهٔ آزادی وجود ندارد. نویسنده با طرح این موضوع، به بررسی پیامدهای فلسفی و اخلاقی آن می‌پردازد.</w:t>
        <w:br/>
        <w:br/>
        <w:t>**جبرگرایی جْاى، گیبس پیش و جْاى**</w:t>
        <w:br/>
        <w:t>در این قسمت، نویسنده به تشریح اندیشه‌های پیر سیمون لاپلاس، ریاضی‌دان و فیزیک‌دان فرانسوی در زمینهٔ جبرگرایی می‌پردازد. از نظر لاپلاس، اگر تمام شرایط اولیهٔ جهان در یک لحظهٔ مشخص معلوم باشد، می‌توان با استفاده از قوانین فیزیک، تمام رویدادهای گذشته و آینده را پیش‌بینی کرد. نویسنده با بیان این دیدگاه، خواننده را به تفکر دربارۀٔ ماهیت زمان، اختیار و جبر دعوت می‌کند.</w:t>
        <w:br/>
        <w:br/>
        <w:t>جبر در جْاى</w:t>
        <w:br/>
        <w:t>در ادامه، دیدگاه‌های متفاوتی دربارهٔ جبر در جهان ارائه می‌شود. برخی معتقدند که تمام رویدادها از پیش تعیین‌شده‌اند و انسان هیچ ارادهٔ آزادی ندارد، در حالی که برخی دیگر بر این باورند که انسان می‌تواند با انتخاب‌های خود، مسیر زندگی خود را تعیین کند.</w:t>
        <w:br/>
        <w:br/>
        <w:t>جذب با علوی جبشگشایی</w:t>
        <w:br/>
        <w:t>نویسنده سپس بر ضرورت مطالعهٔ جبرگرایی علمی برای فهم عمیق‌تر جهان هستی تأکید می‌کند. او معتقد است که با شناخت قوانین حاکم بر جهان، می‌توانیم درک بهتری از جایگاه خود در آن داشته باشیم.</w:t>
        <w:br/>
        <w:br/>
        <w:t>**کَاًًًٌَِِیم ًًِاآًَِِآٍَم **</w:t>
        <w:br/>
        <w:t>در پایان فصل، نویسنده به بررسی رابطۀٔ بین جبرگرایی علمی و مکانیک کوانتومی می‌پردازد. مکانیک کوانتومی نظریه‌ای است که در سطح ذرات زیراتمی، رفتار جهان را توصیف می‌کند. این نظریه با ارائۀٔ مفاهیم احتمال و عدم قطعیت، چالش‌هایی را برای دیدگاه جبرگرایانه ایجاد می‌کند.نویسنده با طرح این موضوع، به بررسی تفاوت‌های بین دیدگاه کلاسیک و کوانتومی دربارۀٔ جهان می‌پردازد و به این سؤال پاسخ می‌دهد که آیا می‌توان با استفاده از مکانیک کوانتومی، جبرگرایی علمی را رد کرد یا خیر.</w:t>
        <w:br/>
        <w:t>***</w:t>
        <w:br/>
        <w:t>**فصل دوم: کوانتوم مکانیک**</w:t>
        <w:br/>
        <w:t>**مقدمه**</w:t>
        <w:br/>
        <w:t>نویسنده با یادآوری این نکته که در فصل اول جبرگرایی علمی رو بررسی کردیم، اکنون با دیدگاه جدیدی به نام کوانتوم مکانیک آشنا می‌شویم که نگاه ما به جهان را به طور کلی تغییر می‌دهد.</w:t>
        <w:br/>
        <w:br/>
        <w:t>**کَاًًَِیم ًًِّاً٘ی**</w:t>
        <w:br/>
        <w:t>در ابتدای این قسمت نویسنده در مورد فیزیک کوانتومی و تفاوت‌های آن با فیزیک کلاسیک صحبت می‌کند. در فیزیک کوانتومی دیگر قطعیت وجود ندارد و همه چیز بر اساس احتمال است و این موضوع بسیاری از دانشمندان را متحیر کرده.</w:t>
        <w:br/>
        <w:br/>
        <w:t>**ضکاف ظي هحًِیش**</w:t>
        <w:br/>
        <w:t>این بخش از فصل دربارهٔ آزمایش مشهور "شکاف دوگانه" بحث می‌کند و نشان می‌دهد که چگونه ذرات زیراتمی مانند الکترون‌ها می‌توانند هم‌زمان به عنوان موج و ذره رفتار کنند. این رفتار دوگانه، یکی از مفاهیم بنیادین مکانیک کوانتومی است و به چالش کشیدن درک کلاسیک ما از واقعیت می‌پردازد.</w:t>
        <w:br/>
        <w:br/>
        <w:t>**کَاًًَِیم ًًِّاً٘ی دٌٍ هِذ ِزاهت**</w:t>
        <w:br/>
        <w:t>در این بخش، به بررسی نقش نظریه‌پردازان کوانتومی، مانند ماکس بورن، در فهم و تفسیر نتایج آزمایش‌ها و پدیده‌های کوانتومی پرداخته می‌شود. نویسنده توضیح می‌دهد که چگونه تفسیرهای مختلف از این پدیده‌ها منجر به شکل‌گیری دیدگاه‌های متفاوتی در مورد ماهیت جهان شده‌است.</w:t>
        <w:br/>
        <w:br/>
        <w:t>**ًِگَش رٍُش اػْیپبی٘ی**</w:t>
        <w:br/>
        <w:t>در این قسمت، به بررسی تفسیر "دنیاهای چندگانه" از مکانیک کوانتومی پرداخته می‌شود. بر اساس این تفسیر، هر بار که یک رویداد کوانتومی رخ می‌دهد، جهان به چند شاخه تقسیم می‌شود و هر کدام از این شاخه‌ها یک حالت متفاوت از رویداد را تجربه می‌کنند.</w:t>
        <w:br/>
        <w:br/>
        <w:t>**کَاًًَِیم ًًِّاً٘ی در سرًقای تٌام ِذم**</w:t>
        <w:br/>
        <w:t>این بخش به این موضوع می‌پردازد که آیا اصل جبرگرایی که در فصل قبل مطرح شد، با دنیای کوانتومی سازگار است یا نه. نویسنده توضیح می‌دهد که چگونه مکانیک کوانتومی با ارائه مفاهیم احتمال و عدم قطعیت، دیدگاه جبری حاکم بر جهان را به چالش می‌کشد.</w:t>
        <w:br/>
        <w:br/>
        <w:t>**جِش ظٌَ٘ٝ ظز قًٌَّٙوّيظ**</w:t>
        <w:br/>
        <w:t>در پایان این بخش نتیجه می‌گیریم اگرچه فیزیک کلاسیک و کوانتوم هرکدام توصیفات متفاوتی در مورد جهان دارند، اما فیزیک کوانتوم امکان بررسی پدیده‌هایی را می‌دهد که با نگاه کلاسیک قابل فهم نیستند و به این ترتیب ما به درک بهتری در رابطه با دنیای پیرامون خود می‌رسیم.</w:t>
        <w:br/>
        <w:br/>
        <w:t>***</w:t>
        <w:br/>
        <w:t>**فصل سوم: ذرات وحش باغ**</w:t>
        <w:br/>
        <w:t>**مقدمه**</w:t>
        <w:br/>
        <w:t>در این فصل، به بررسی ذرات بنیادی و نیروهای بنیادین طبیعت می‌پردازد. این ذرات، سازنده‌های اصلی تمام مواد و نیروهایی هستند که در جهان وجود دارند. شناخت این ذرات و نیروها، به ما کمک می‌کند تا درک عمیق‌تری از ساختار و عملکرد جهان هستی داشته باشیم.</w:t>
        <w:br/>
        <w:br/>
        <w:t>**هزاد مادَ**</w:t>
        <w:br/>
        <w:t>در ابتدا، نویسنده به معرفی مفهوم ماده و انواع آن می‌پردازد. ماده به هر چیزی گفته می‌شود که جرم دارد و فضا را اشغال می‌کند. ماده می‌تواند به شکل‌های مختلفی مانند جامد، مایع، گاز و پلاسما وجود داشته باشد. همچنین، ماده از ذرات کوچکتری به نام اتم تشکیل شده‌است و اتم‌ها نیز از ذرات زیراتمی مانند الکترون‌ها، پروتون‌ها و نوترون‌ها تشکیل شده‌اند .</w:t>
        <w:br/>
        <w:br/>
        <w:t>**رسات صالت باغ**</w:t>
        <w:br/>
        <w:t>سپس، نویسنده به معرفی "باغ‌وحش ذرات" می‌پردازد؛ مجموعه‌ای از ذرات بنیادی که در آزمایشگاه‌ها کشف شده‌اند. این ذرات، سازنده‌های اصلی تمام مواد و نیروهایی هستند که در جهان وجود دارند.</w:t>
        <w:br/>
        <w:br/>
        <w:t>**هّبَؾًیِ**</w:t>
        <w:br/>
        <w:t>از اجزای اصلی ذرات: (ی) کوارک‌ها ذرات تشکیل‌دهندهٔ پروتون‌ها و نوترون‌ها هستند, (ی)ی) لیپتون‌ها گروه دیگری از ذرات بنیادی هستند که شامل الکترون‌ها و نوترینوها می‌شوند.</w:t>
        <w:br/>
        <w:br/>
        <w:t>**هاکَارک**</w:t>
        <w:br/>
        <w:t>کوارک‌ها، ذراتی بنیادی هستند که سازندهٔ ذرات بزرگتری مانند پروتون‌ها و نوترون‌ها هستند.کوارک‌ها در شش نوع مختلف وجود دارند: بالا، پایین، افسون، ته، سر و زیر.</w:t>
        <w:br/>
        <w:br/>
        <w:t>**یَیَنٍَی**</w:t>
        <w:br/>
        <w:t>لیپتون‌ها ذرات بنیادی هستند که به دو دستهٔ اصلی تقسیم می‌شوند: الکترون‌ها و نوترینوها. الکترون‌ها ذراتی با بار الکتریکی منفی هستند که به دور هستهٔ اتم می‌چرخند, نوترینوها ذراتی بدون بار الکتریکی هستند که با سرعت بسیار بالایی حرکت می‌کنند و به ندرت با ماده واکنش نشان می‌دهند,</w:t>
        <w:br/>
        <w:br/>
        <w:t>**کَازٍرّضز**</w:t>
        <w:br/>
        <w:t>بوزون‌ها ذراتی هستند که نیروهای بین ذرات دیگر را منتقل می‌کنند. برای مثال، فوتون‌ها ذرات حامل نیروی الکترومغناطیس هستند, بوزون‌ها بر اساس نوع نیرویی که منتقل می‌کنند، به انواع مختلفی تقسیم می‌شوند: گلوئون‌ها، فوتون‌ها، W و Z بوزون‌ها، گراویتون.</w:t>
        <w:br/>
        <w:br/>
        <w:t>**فَیِیًَو**</w:t>
        <w:br/>
        <w:t>فرمیون‌ها ذراتی هستند که از قانون طرد پائولی پیروی می‌کنند. این قانون بیان می‌کند که هیچ دو فرمیونی نمی‌توانند هم‌زمان در یک حالت کوانتومی یکسان قرار داشته باشند.</w:t>
        <w:br/>
        <w:br/>
        <w:t>**گَلَئٌ**</w:t>
        <w:br/>
        <w:t>گلوئون‌ ها ذرات بنیادی هستند که نیروی هسته‌ای قوی را بین کوارک‌ها منتقل می‌کنند. نیروی هسته‌ای قوی، نیرویی است که کوارک‌ها را در داخل پروتون‌ها و نوترون‌ها کنار هم نگه می‌دارد.</w:t>
        <w:br/>
        <w:br/>
        <w:t>**فَوٌٌٍَََّحّ**</w:t>
        <w:br/>
        <w:t>مهم‌ترین فرمیون‌ها کوارک‌ها و لپتون‌ها هستند.فرمیون‌ها، ماده را تشکیل می‌دهند.</w:t>
        <w:br/>
        <w:br/>
        <w:t>**تًر نؼی ٍیَىا ًبّٞی دلیی هییذاسًس؟ **</w:t>
        <w:br/>
        <w:t>چرا ذرات جرم دارند؟ سازوکار هیگز، یک سازوکار نظری است که برای توضیح منشأ جرم ذرات بنیادی ارائه شده‌است. بر اساس این سازوکار، ذرات با برهم‌کنش با یک میدان فرضی به نام "میدان هیگز"، جرم به دست می‌آورند.</w:t>
        <w:br/>
        <w:br/>
        <w:t>***</w:t>
        <w:br/>
        <w:t>**فصل چهارم: ریسمان نظریه**</w:t>
        <w:br/>
        <w:br/>
        <w:t>**یٌیّشیتیآسسیََی**</w:t>
        <w:br/>
        <w:t>این فصل دربارهٔ نظریهٔ ریسمان، یک چارچوب نظری پیشرفته در فیزیک است که تلاش می‌کند تمام نیروها و ذرات بنیادی را در یک نظریهٔ واحد توصیف کند. نظریهٔ ریسمان با جایگزینی ذرات نقطه‌ای با اشیاء یک‌بعدی به نام ریسمان، درک جدیدی از جهان ارائه می‌دهد</w:t>
        <w:br/>
        <w:br/>
        <w:t xml:space="preserve"> **ظي ظاسط٘ تذشبیی**</w:t>
        <w:br/>
        <w:t>در این بخش، نویسنده به معرفی اصول اولیه‌ٔ نظریهٔ ریسمان می‌پردازد. در نظریهٔ ریسمان، ذرات بنیادی به صورت نقاط صفر بعدی در نظر گرفته نمی‌شوند، بلکه به صورت حلقه‌های یک‌بعدی به نام ریسمان (یا تار) در نظر گرفته می‌شوند. این ریسمان‌ها می‌توانند به صورت‌های مختلفی ارتعاش کنند و هر ارتعاش، یک ذرهٔ بنیادی متفاوت را نشان می‌دهد.</w:t>
        <w:br/>
        <w:br/>
        <w:t>**ِتظیّط ثظی ل٘یِ آ٘ضضن اس وذام وئٍ؟**</w:t>
        <w:br/>
        <w:t>نظریهٔ ریسمان، ایده‌ای است که با هدف متحد کردن تمام ذرات بنیادی و نیروهای طبیعت در یک چارچوب نظری واحد ارائه شده‌است,در قلب نظریهٔ ریسمان، مفهوم "چندبعدی بودن" قرار دارد,توضیح چگونگی کارکرد این نظریه در سطوح کوانتومی نیازمند بررسی ابعاد اضافی فضا است.</w:t>
        <w:br/>
        <w:br/>
        <w:t>*سیِ سیض قٍسیِ ای زضَشیِ، ایجسی ایی هییدضی ظا ییدَش؟*</w:t>
        <w:br/>
        <w:t>نظریه ریسمان برای حل ناسازگاری‌های موجود بین نسبیت عام و مکانیک کوانتوم ارائه شده‌است. نسبیت عام، نظریه‌ای است که گرانش را توصیف می‌کند، در حالی که مکانیک کوانتوم، نظریه‌ای است که رفتار ذرات زیراتمی را توصیف می‌کند;به‌این‌ترتیب نظریه ریسمان می‌تواند تمامی نظریه‌های موجود را پوشش دهد.</w:t>
        <w:br/>
        <w:br/>
        <w:t>**َْوّ دِی پظای هیثَیت ثیَ بِٔتسیِهی ضآیَشیاای آٞب ظا ایبث هیی ًِتسیی؟**</w:t>
        <w:br/>
        <w:t>در واقع، ابعاد اضافی از دید ما پنهان هستند، زیرا در مقیاس بسیار کوچکی پیچیده شده‌اند. این ابعاد اضافی، به ریسمان‌ها اجازه می‌دهند تا در فضا ارتعاش کنند و ذرات بنیادی مختلف را تولید کنند. در واقع این ابعاد اضافی مانند پیله‌ای دور خود پیچیده‌اند.</w:t>
        <w:br/>
        <w:br/>
        <w:t>**ػٌسیِ ای ثی یٌّا هی ُیتًّت؟ظضیش؟هی ُیتًّت ثیثبِی**</w:t>
        <w:br/>
        <w:t>با توجه به محاسبات ریاضی، جهان ما به 10 بعد فضایی نیاز دارد تا نظریهٔ ریسمان به طور کامل کار کند. این ابعاد اضافی چطور می‌توانند وجود داشته باشند؟</w:t>
        <w:br/>
        <w:br/>
        <w:t>**ة َِبیی دِْْی ایَِوَد ضیاای هِاٞض دٌد؟**</w:t>
        <w:br/>
        <w:t>در حالت کلی شش بُعد اضافی هستند، همگی در مقیاس بسیار کوچکی در هم پیچیده شده‌اند. به این شکل غیرقابل مشاهده هستند.</w:t>
        <w:br/>
        <w:br/>
        <w:t>**دِیَیهی ظا ثزاع چیت ظی ث َْ چٌٍ هی تًاثِ آٖ ٕیتًاِ هِاَٞشّ هییدضی ثجَتَسیِ؟ظظ٘ت؟**</w:t>
        <w:br/>
        <w:t>پیاو کلابی - یائو فضاهای چند بعدی خاصی هستند که می‌توانند شکل و اندازهٔ ابعاد اضافی را تعیین کنند. این فضاها از طریق برهم‌کنش‌های پیچیده‌ی ریاضی، در نظریهٔ به‌کاربرده می‌شوند.</w:t>
        <w:br/>
        <w:br/>
        <w:t>**ًشّبی فزَش اص قِیّب اةمبت ضیا ی هب ةًٍظَ هیی هیّضَد ضقّو؟</w:t>
        <w:br/>
        <w:t>انعکاس ابعاد اضافی در دنیای ما به صورت ذرات و نیروهایی است که ما مشاهده می‌کنیم. شکل این ابعاد اضافی، خواص ذرات بنیادی مانند جرم و بار الکتریکی را تعیین می‌کند.</w:t>
        <w:br/>
        <w:br/>
        <w:t>**ختق رَاحٍر ظی رسَای هبسیْتب ضا یٌٍ٘ی زض جٍیٔهی سضْبا**</w:t>
        <w:br/>
        <w:t>تا کنون نقش فیزیکی مهمی برای ابعاد اضافی در دنیای ما یافت نشده‌است، هرچند تلاش‌های نظری در این زمینه ادامه دارند.</w:t>
        <w:br/>
        <w:br/>
        <w:t>*ای ًَاظز اظ ابیث اظ ظیظ یََ ًززید هییشی اةت خَای خَِید شَِ یزسی تذاطای؟</w:t>
        <w:br/>
        <w:t>امید می‌رود درک از ابعاد اضافی، در نهایت منجر به فهم عمیق‌تری از نیروی گرانش در سرتاسر کیهان گردد.</w:t>
        <w:br/>
        <w:br/>
        <w:t>****</w:t>
        <w:br/>
        <w:t>**فصل 5: بزرگ انفجار**</w:t>
        <w:br/>
        <w:br/>
        <w:t>**نیتًى دیز اص جْاى**</w:t>
        <w:br/>
        <w:t>در این بخش، نویسنده به معرفی دیدگاه اسحاق نیوتن، فیزیک‌دان بزرگ انگلیسی، دربارۀٔ جهان می‌پردازد. از نظر نیوتن، جهان یک ماشین بزرگ و پیچیده است که توسط قوانین ثابت و تغییرناپذیر اداره می‌شود. نیوتن با ارائۀٔ قوانین حرکت و قانون گرانش، تأثیر عمیقی بر درک انسان از جهان گذاشت.</w:t>
        <w:br/>
        <w:br/>
        <w:t>**آعاس یه ثبیث جْاًی**</w:t>
        <w:br/>
        <w:t>در این قسمت دربارهٔ آغاز جهان صحبت می‌شود. در گذشته تصور بر این بوده که جهان همیشه وجود داشته و آغاز نداشته است. اما امروز می‌دانیم که جهان در اثر یک انفجار بزرگ به وجود آمده ‎است ‎و در حال گسترش است.</w:t>
        <w:br/>
        <w:br/>
        <w:t>**رسِ هِزاص ضلی*</w:t>
        <w:br/>
        <w:t>فصل 5 را با عنوان "ذراتی از جنس نور" آغاز می‌کند و به بررسی مفهوم نسبیت خاص می‌پردازد، این مفهوم، پایه و اساس درک ما از جهان است. ما با کمک آن می‌توانیم جهان را درک کنیم.</w:t>
        <w:br/>
        <w:br/>
        <w:t>**ََِایی کذٍُی اصی تظیس**</w:t>
        <w:br/>
        <w:t>نظریه نسبیت به ما می‌گوید، همانطور که ناظران در حالات مختلف با مفهوم حرکت آشنا می‌شوند، بر فضا و زمان نیز مسلط می‌شوند.</w:t>
        <w:br/>
        <w:br/>
        <w:t>**طٍََ ظی یًاخ قَى ضا تْش ظی ینٌن**</w:t>
        <w:br/>
        <w:t>این بخش دربارهٔ نظریه‌ٔ نسبیت عام و دیدگاه آن در مورد فضا و زمان بحث می‌کند. نظریهٔ انیشتین در مورد جاذبه با نظریهٔ نیوتن متفاوت است. انیشتین می‌گوید که جاذبه به‌دلیل پیچیدگی فضا و زمان است و ‎این ‎دو ‎مفهوم ‎به ‎هم ‎مرتبط هستند.</w:t>
        <w:br/>
        <w:br/>
        <w:t>**چيٍَ ید دَا حای ضؼظات؟**</w:t>
        <w:br/>
        <w:t>"سیاه‌چاله‌ها"، اجرام بسیار متراکم که با قدرت جذب بسیار بالا. نور و ماده را به خود می‌گیرند؛ ان‍بساط ‎جهان: ‎نشانه‌ها ‎و ‎شواهد، ‎همچون ‎سرعت ‎گرفتن ‎کهکشان‌ها ‎از ‎ما.</w:t>
        <w:br/>
        <w:br/>
        <w:t>**ظضثشیً پَایی هی کٌو؟**</w:t>
        <w:br/>
        <w:t>سرعت انبساط جهان رو به افزایش است و در ابتدا سرعت کمتری داشته‌است.</w:t>
        <w:br/>
        <w:br/>
        <w:t>**اًِؼیای حاص هاسک**</w:t>
        <w:br/>
        <w:t>نویسنده با اشاره به ایدهٔ  جهان تسریع‌شونده، بر گسترش مداوم و شتابدار هستی تأکید می‌کند و این مفهوم را به عنوان بخشی بنیادین از فهم ما از کائنات معرفی می‌نماید.</w:t>
        <w:br/>
        <w:br/>
        <w:t>**جتزح 1*َ ٍ تْاال**</w:t>
        <w:br/>
        <w:t>اهمیت این موضوعات و چگونگی ارتباط آنها با بزرگ انفجار را نشان می‌دهد.</w:t>
        <w:br/>
        <w:br/>
        <w:t>**هسٲٍی ن٘ییي فاقس غيؾ هٌى**</w:t>
        <w:br/>
        <w:t>از نظر نویسنده جهان هم انبساط میابد‎ ‎و هم در حال بزرگ شدن است.</w:t>
        <w:br/>
        <w:br/>
        <w:t>**اَز َة حَر ذفٌای اٚ ۃنٌظ هسٌت وَوی ید؟</w:t>
        <w:br/>
        <w:t>از  نظر نویسنده به دلیل نیروی پادجاذبه‌ای جهان در حال بزرگ شدن است.</w:t>
        <w:br/>
        <w:br/>
        <w:t>**هْٛجَت جخشیی ٍ تیو پَىالها**</w:t>
        <w:br/>
        <w:t>نویسنده اثرات عدم قطعیت هایزنبرگ را بررسی می‌کند؛ این عدم قطعیت می‌گوید از نظر اساسی، در مقیاس پلانک محدودیت‌هایی در اندازه‌گیری دقیق وجود دارد.</w:t>
        <w:br/>
        <w:br/>
        <w:t>**کائَیات آٌی**</w:t>
        <w:br/>
        <w:t>نویسنده در این بخش می‌گوید  جهان کوانتوم پدیده‌ای است که در آن ذرات به‌طور همزمان به چندین حالت یا مکان مختلف‎ باشند.</w:t>
        <w:br/>
        <w:br/>
        <w:t>**صٍَِش ةضییَِ خَالی تیدش**</w:t>
        <w:br/>
        <w:t>چگونه نظریهٔ جهان به یک تصویر پیچیده از پاد ماده، در مقیاس‌های بسیار کوچک و برهم‌کنش میان پاد مادّه در یک فضای به ظاهر خالی تبدیل شده‌است.</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