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25"/>
                    <pic:cNvPicPr/>
                  </pic:nvPicPr>
                  <pic:blipFill>
                    <a:blip xmlns:r="http://schemas.openxmlformats.org/officeDocument/2006/relationships" r:embed="rIdZ6RUN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pBdr>
          <w:top w:val="single" w:sz="12" w:space="11" w:color="17445B"/>
        </w:pBdr>
        <w:spacing w:line="240" w:lineRule="auto"/>
        <w:rPr>
          <w:rFonts w:hAnsiTheme="minorHAnsi" w:cstheme="minorHAnsi" w:ascii="Calibri" w:eastAsia="Calibri"/>
          <w:lang w:val="en-US"/>
        </w:rPr>
      </w:pPr>
      <w:bookmarkStart w:id="2" w:name="_Hlk53261754"/>
      <w:r>
        <w:rPr>
          <w:rFonts w:hAnsiTheme="minorHAnsi" w:cstheme="minorHAnsi" w:ascii="Calibri" w:eastAsia="Calibri"/>
          <w:lang w:val="en-US"/>
        </w:rPr>
        <w:t xml:space="preserve">Materials</w:t>
      </w:r>
      <w:bookmarkEnd w:id="2"/>
      <w:r>
        <w:rPr>
          <w:rFonts w:hAnsiTheme="minorHAnsi" w:cstheme="minorHAnsi" w:ascii="Calibri" w:eastAsia="Calibri"/>
          <w:lang w:val="en-US"/>
        </w:rPr>
        <w:t xml:space="preserve"> and Process Engineer </w:t>
      </w:r>
      <w:r>
        <w:rPr>
          <w:rFonts w:hAnsiTheme="minorHAnsi" w:cstheme="minorHAnsi" w:ascii="Calibri" w:eastAsia="Calibri"/>
          <w:lang w:val="en-US"/>
        </w:rPr>
        <w:t xml:space="preserve">Expert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(M.Sc.)</w:t>
      </w:r>
    </w:p>
    <w:tbl>
      <w:tblPr>
        <w:tblLook w:val="00A0" w:firstRow="1" w:lastRow="0" w:firstColumn="1" w:lastColumn="0" w:noHBand="0" w:noVBand="0"/>
        <w:tblCaption w:val=""/>
        <w:tblDescription w:val=""/>
        <w:tblpPr w:tblpY="66" w:leftFromText="180" w:rightFromText="180" w:vertAnchor="text" w:horzAnchor="margin"/>
        <w:tblOverlap w:val="never"/>
        <w:tblW w:w="4965" w:type="pct"/>
        <w:jc w:val="left"/>
        <w:tblBorders>
          <w:top w:val="dotted" w:sz="8" w:space="0" w:color="auto"/>
          <w:left w:val="none" w:sz="0" w:space="0" w:color="auto"/>
          <w:bottom w:val="dotted" w:sz="8" w:space="0" w:color="auto"/>
          <w:right w:val="none" w:sz="0" w:space="0" w:color="auto"/>
          <w:insideH w:val="dotted" w:sz="8" w:space="0" w:color="auto"/>
          <w:insideV w:val="dotted" w:sz="8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535"/>
        <w:gridCol w:w="923"/>
      </w:tblGrid>
      <w:tr>
        <w:trPr>
          <w:trHeight w:val="264" w:hRule="atLeast"/>
        </w:trPr>
        <w:tc>
          <w:tcPr>
            <w:tcW w:type="pct" w:w="2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hAnsiTheme="minorHAnsi" w:cstheme="minorHAnsi" w:ascii="Calibri" w:eastAsia="Calibri"/>
                <w:sz w:val="16"/>
                <w:szCs w:val="16"/>
              </w:rPr>
            </w:pPr>
            <w:r>
              <w:rPr>
                <w:rFonts w:hAnsiTheme="minorHAnsi" w:cstheme="minorHAnsi" w:ascii="Calibri" w:eastAsia="Calibri"/>
                <w:sz w:val="16"/>
                <w:szCs w:val="16"/>
              </w:rPr>
              <w:t xml:space="preserve">E-MAIL</w:t>
            </w:r>
            <w:r>
              <w:rPr>
                <w:rFonts w:hAnsiTheme="minorHAnsi" w:cstheme="minorHAnsi" w:ascii="Calibri" w:eastAsia="Calibri"/>
                <w:sz w:val="16"/>
                <w:szCs w:val="16"/>
              </w:rPr>
              <w:t xml:space="preserve">: </w:t>
            </w:r>
            <w:r>
              <w:rPr>
                <w:rFonts w:hAnsiTheme="minorHAnsi" w:cstheme="minorHAnsi" w:ascii="Calibri" w:eastAsia="Calibri"/>
                <w:b/>
                <w:sz w:val="20"/>
                <w:szCs w:val="20"/>
              </w:rPr>
              <w:t xml:space="preserve">Yossi.mor65@gmail.com</w:t>
            </w:r>
          </w:p>
        </w:tc>
        <w:tc>
          <w:tcPr>
            <w:tcW w:type="pct" w:w="220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hAnsiTheme="minorHAnsi" w:cstheme="minorHAnsi" w:ascii="Calibri" w:eastAsia="Calibri"/>
                <w:sz w:val="16"/>
                <w:szCs w:val="16"/>
              </w:rPr>
            </w:pPr>
            <w:r>
              <w:rPr>
                <w:rFonts w:hAnsiTheme="minorHAnsi" w:cstheme="minorHAnsi" w:ascii="Calibri" w:eastAsia="Calibri"/>
                <w:sz w:val="16"/>
                <w:szCs w:val="16"/>
              </w:rPr>
              <w:t xml:space="preserve">MOBILE</w:t>
            </w:r>
            <w:r>
              <w:rPr>
                <w:rFonts w:hAnsiTheme="minorHAnsi" w:cstheme="minorHAnsi" w:ascii="Calibri" w:eastAsia="Calibri"/>
                <w:sz w:val="16"/>
                <w:szCs w:val="16"/>
              </w:rPr>
              <w:t xml:space="preserve">: </w:t>
            </w:r>
            <w:r>
              <w:rPr>
                <w:rFonts w:hAnsiTheme="minorHAnsi" w:cstheme="minorHAnsi" w:ascii="Calibri" w:eastAsia="Calibri"/>
                <w:b/>
                <w:sz w:val="20"/>
                <w:szCs w:val="20"/>
              </w:rPr>
              <w:t xml:space="preserve">05</w:t>
            </w:r>
            <w:r>
              <w:rPr>
                <w:rFonts w:hAnsiTheme="minorHAnsi" w:cstheme="minorHAnsi" w:ascii="Calibri" w:eastAsia="Calibri"/>
                <w:b/>
                <w:sz w:val="20"/>
                <w:szCs w:val="20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sz w:val="20"/>
                <w:szCs w:val="20"/>
              </w:rPr>
              <w:t xml:space="preserve">-</w:t>
            </w:r>
            <w:r>
              <w:rPr>
                <w:rFonts w:hAnsiTheme="minorHAnsi" w:cstheme="minorHAnsi" w:ascii="Calibri" w:eastAsia="Calibri"/>
                <w:b/>
                <w:sz w:val="20"/>
                <w:szCs w:val="20"/>
              </w:rPr>
              <w:t xml:space="preserve">4029155</w:t>
            </w:r>
          </w:p>
        </w:tc>
        <w:tc>
          <w:tcPr>
            <w:tcW w:type="pct" w:w="44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NoSpacing"/>
              <w:spacing w:line="240" w:lineRule="auto"/>
              <w:jc w:val="center"/>
              <w:rPr>
                <w:rFonts w:hAnsiTheme="minorHAnsi" w:cstheme="minorHAnsi" w:ascii="Calibri" w:eastAsia="Calibri"/>
                <w:b/>
                <w:sz w:val="20"/>
                <w:szCs w:val="20"/>
              </w:rPr>
            </w:pPr>
          </w:p>
        </w:tc>
      </w:tr>
    </w:tbl>
    <w:p>
      <w:pPr>
        <w:pStyle w:val="NoSpacing"/>
        <w:spacing w:line="240" w:lineRule="auto"/>
        <w:rPr>
          <w:rFonts w:hAnsiTheme="minorHAnsi" w:cstheme="minorHAnsi" w:ascii="Calibri" w:eastAsia="Calibri"/>
          <w:b/>
          <w:sz w:val="10"/>
          <w:szCs w:val="10"/>
        </w:rPr>
      </w:pPr>
    </w:p>
    <w:p>
      <w:pPr>
        <w:pStyle w:val="ListParagraph"/>
        <w:numPr>
          <w:ilvl w:val="0"/>
          <w:numId w:val="0"/>
        </w:numPr>
        <w:spacing w:line="240" w:lineRule="auto"/>
        <w:ind w:left="720"/>
        <w:jc w:val="both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lang w:val="en-US"/>
        </w:rPr>
        <w:t xml:space="preserve">Materials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/ Metallurgical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engineer</w:t>
      </w:r>
      <w:r>
        <w:rPr>
          <w:rFonts w:hAnsiTheme="minorHAnsi" w:cstheme="minorHAnsi" w:ascii="Calibri" w:eastAsia="Calibri"/>
          <w:lang w:val="en-US"/>
        </w:rPr>
        <w:t xml:space="preserve">,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Experience in</w:t>
      </w:r>
      <w:r>
        <w:rPr>
          <w:rFonts w:hAnsiTheme="minorHAnsi" w:cstheme="minorHAnsi" w:ascii="Calibri" w:eastAsia="Calibri"/>
          <w:lang w:val="en-US"/>
        </w:rPr>
        <w:t xml:space="preserve">:</w:t>
      </w:r>
      <w:r>
        <w:rPr>
          <w:rFonts w:cs="Arial"/>
          <w:b/>
          <w:bCs w:val="0"/>
          <w:color w:val="000000"/>
          <w:lang w:eastAsia="en-US" w:bidi="he-IL"/>
        </w:rPr>
        <w:t xml:space="preserve"> </w:t>
      </w:r>
    </w:p>
    <w:p>
      <w:pPr>
        <w:pStyle w:val="ListParagraph"/>
        <w:numPr>
          <w:ilvl w:val="1"/>
          <w:numId w:val="12"/>
        </w:numPr>
        <w:spacing w:line="240" w:lineRule="auto"/>
        <w:jc w:val="both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Material /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Metallurgical </w:t>
      </w:r>
      <w:r>
        <w:rPr>
          <w:rFonts w:hAnsiTheme="minorHAnsi" w:cstheme="minorHAnsi" w:ascii="Calibri" w:eastAsia="Calibri"/>
          <w:lang w:val="en-US"/>
        </w:rPr>
        <w:t xml:space="preserve">characterization </w:t>
      </w:r>
      <w:r>
        <w:rPr>
          <w:rFonts w:hAnsiTheme="minorHAnsi" w:cstheme="minorHAnsi" w:ascii="Calibri" w:eastAsia="Calibri"/>
          <w:lang w:val="en-US"/>
        </w:rPr>
        <w:t xml:space="preserve">expert (</w:t>
      </w:r>
      <w:r>
        <w:rPr>
          <w:rFonts w:hAnsiTheme="minorHAnsi" w:cstheme="minorHAnsi" w:ascii="Calibri" w:eastAsia="Calibri"/>
          <w:lang w:val="en-US"/>
        </w:rPr>
        <w:t xml:space="preserve">E</w:t>
      </w:r>
      <w:r>
        <w:rPr>
          <w:rFonts w:hAnsiTheme="minorHAnsi" w:cstheme="minorHAnsi" w:ascii="Calibri" w:eastAsia="Calibri"/>
          <w:lang w:val="en-US" w:eastAsia="en-US" w:bidi="he-IL"/>
        </w:rPr>
        <w:t xml:space="preserve">lectronic </w:t>
      </w:r>
      <w:r>
        <w:rPr>
          <w:rFonts w:hAnsiTheme="minorHAnsi" w:cstheme="minorHAnsi" w:ascii="Calibri" w:eastAsia="Calibri"/>
          <w:lang w:val="en-US"/>
        </w:rPr>
        <w:t xml:space="preserve">Microscopy</w:t>
      </w:r>
      <w:r>
        <w:rPr>
          <w:rFonts w:hAnsiTheme="minorHAnsi" w:cstheme="minorHAnsi" w:ascii="Calibri" w:eastAsia="Calibri"/>
          <w:lang w:val="en-US" w:eastAsia="en-US" w:bidi="he-IL"/>
        </w:rPr>
        <w:t xml:space="preserve">,</w:t>
      </w:r>
      <w:r>
        <w:rPr>
          <w:rFonts w:hAnsiTheme="minorHAnsi" w:cstheme="minorHAnsi" w:ascii="Calibri" w:eastAsia="Calibri"/>
          <w:lang w:val="en-US"/>
        </w:rPr>
        <w:t xml:space="preserve"> Mechanical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and physical</w:t>
      </w:r>
      <w:r>
        <w:rPr>
          <w:rFonts w:hAnsiTheme="minorHAnsi" w:cstheme="minorHAnsi" w:ascii="Calibri" w:eastAsia="Calibri"/>
          <w:lang w:val="en-US"/>
        </w:rPr>
        <w:t xml:space="preserve"> te</w:t>
      </w:r>
      <w:r>
        <w:rPr>
          <w:rFonts w:hAnsiTheme="minorHAnsi" w:cstheme="minorHAnsi" w:ascii="Calibri" w:eastAsia="Calibri"/>
          <w:lang w:val="en-US"/>
        </w:rPr>
        <w:t xml:space="preserve">sts</w:t>
      </w:r>
      <w:r>
        <w:rPr>
          <w:rFonts w:hAnsiTheme="minorHAnsi" w:cstheme="minorHAnsi" w:ascii="Calibri" w:eastAsia="Calibri"/>
          <w:lang w:val="en-US"/>
        </w:rPr>
        <w:t xml:space="preserve">) </w:t>
      </w:r>
      <w:r>
        <w:rPr>
          <w:rFonts w:hAnsiTheme="minorHAnsi" w:cstheme="minorHAnsi" w:ascii="Calibri" w:eastAsia="Calibri"/>
          <w:lang w:val="en-US"/>
        </w:rPr>
        <w:t xml:space="preserve">including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bCs w:val="0"/>
        </w:rPr>
        <w:t xml:space="preserve">Failure </w:t>
      </w:r>
      <w:r>
        <w:rPr>
          <w:rFonts w:hAnsiTheme="minorHAnsi" w:cstheme="minorHAnsi" w:ascii="Calibri" w:eastAsia="Calibri"/>
          <w:bCs w:val="0"/>
        </w:rPr>
        <w:t xml:space="preserve">root</w:t>
      </w:r>
      <w:r>
        <w:rPr>
          <w:rFonts w:hAnsiTheme="minorHAnsi" w:cstheme="minorHAnsi" w:ascii="Calibri" w:eastAsia="Calibri"/>
          <w:bCs w:val="0"/>
        </w:rPr>
        <w:t xml:space="preserve"> cause </w:t>
      </w:r>
      <w:r>
        <w:rPr>
          <w:rFonts w:hAnsiTheme="minorHAnsi" w:cstheme="minorHAnsi" w:ascii="Calibri" w:eastAsia="Calibri"/>
          <w:bCs w:val="0"/>
          <w:lang w:val="en-US"/>
        </w:rPr>
        <w:t xml:space="preserve">analysis</w:t>
      </w:r>
      <w:r>
        <w:rPr>
          <w:rFonts w:hAnsiTheme="minorHAnsi" w:cstheme="minorHAnsi" w:ascii="Calibri" w:eastAsia="Calibri"/>
          <w:bCs w:val="0"/>
          <w:lang w:val="en-US"/>
        </w:rPr>
        <w:t xml:space="preserve">.</w:t>
      </w:r>
      <w:r>
        <w:rPr>
          <w:rFonts w:ascii="Intel Clear Regular" w:eastAsia="Times New Roman" w:hAnsi="Intel Clear Regular" w:cs="Arial"/>
          <w:bCs w:val="0"/>
          <w:color w:val="000000"/>
          <w:szCs w:val="20"/>
        </w:rPr>
        <w:t xml:space="preserve"> </w:t>
      </w:r>
    </w:p>
    <w:p>
      <w:pPr>
        <w:pStyle w:val="ListParagraph"/>
        <w:numPr>
          <w:ilvl w:val="1"/>
          <w:numId w:val="12"/>
        </w:numPr>
        <w:spacing w:line="240" w:lineRule="auto"/>
        <w:jc w:val="both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lang w:val="en-US"/>
        </w:rPr>
        <w:t xml:space="preserve">NPI</w:t>
      </w:r>
      <w:r>
        <w:rPr>
          <w:rFonts w:hAnsiTheme="minorHAnsi" w:cstheme="minorHAnsi" w:ascii="Calibri" w:eastAsia="Calibri"/>
          <w:lang w:val="en-US"/>
        </w:rPr>
        <w:t xml:space="preserve">, </w:t>
      </w:r>
      <w:r>
        <w:rPr>
          <w:rFonts w:hAnsiTheme="minorHAnsi" w:cstheme="minorHAnsi" w:ascii="Calibri" w:eastAsia="Calibri"/>
          <w:lang w:val="en-US"/>
        </w:rPr>
        <w:t xml:space="preserve">M</w:t>
      </w:r>
      <w:r>
        <w:rPr>
          <w:rFonts w:hAnsiTheme="minorHAnsi" w:cstheme="minorHAnsi" w:ascii="Calibri" w:eastAsia="Calibri"/>
          <w:lang w:val="en-US"/>
        </w:rPr>
        <w:t xml:space="preserve">anufacturing process</w:t>
      </w:r>
      <w:r>
        <w:rPr>
          <w:rFonts w:hAnsiTheme="minorHAnsi" w:cstheme="minorHAnsi" w:ascii="Calibri" w:eastAsia="Calibri"/>
          <w:lang w:val="en-US"/>
        </w:rPr>
        <w:t xml:space="preserve">,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and </w:t>
      </w:r>
      <w:r>
        <w:rPr>
          <w:rFonts w:hAnsiTheme="minorHAnsi" w:cstheme="minorHAnsi" w:ascii="Calibri" w:eastAsia="Calibri"/>
          <w:lang w:val="en-US"/>
        </w:rPr>
        <w:t xml:space="preserve">quality control </w:t>
      </w:r>
      <w:r>
        <w:rPr>
          <w:rFonts w:hAnsiTheme="minorHAnsi" w:cstheme="minorHAnsi" w:ascii="Calibri" w:eastAsia="Calibri"/>
          <w:lang w:val="en-US"/>
        </w:rPr>
        <w:t xml:space="preserve">engineering.</w:t>
      </w:r>
      <w:r>
        <w:rPr>
          <w:rFonts w:hAnsiTheme="minorHAnsi" w:cstheme="minorHAnsi" w:ascii="Calibri" w:eastAsia="Calibri" w:hint="cs"/>
          <w:rtl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Product </w:t>
      </w:r>
      <w:r>
        <w:rPr>
          <w:rFonts w:hAnsiTheme="minorHAnsi" w:cstheme="minorHAnsi" w:ascii="Calibri" w:eastAsia="Calibri"/>
          <w:lang w:val="en-US"/>
        </w:rPr>
        <w:t xml:space="preserve">development</w:t>
      </w:r>
      <w:r>
        <w:rPr>
          <w:rFonts w:hAnsiTheme="minorHAnsi" w:cstheme="minorHAnsi" w:ascii="Calibri" w:eastAsia="Calibri"/>
          <w:lang w:val="en-US"/>
        </w:rPr>
        <w:t xml:space="preserve">,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/>
        </w:rPr>
        <w:t xml:space="preserve">production process management, and </w:t>
      </w:r>
      <w:r>
        <w:rPr>
          <w:rFonts w:hAnsiTheme="minorHAnsi" w:cstheme="minorHAnsi" w:ascii="Calibri" w:eastAsia="Calibri"/>
          <w:lang w:val="en-US"/>
        </w:rPr>
        <w:t xml:space="preserve">supplier</w:t>
      </w:r>
      <w:r>
        <w:rPr>
          <w:rFonts w:hAnsiTheme="minorHAnsi" w:cstheme="minorHAnsi" w:ascii="Calibri" w:eastAsia="Calibri"/>
          <w:lang w:val="en-US"/>
        </w:rPr>
        <w:t xml:space="preserve"> quality management.  </w:t>
      </w:r>
    </w:p>
    <w:p>
      <w:pPr>
        <w:pStyle w:val="ListParagraph"/>
        <w:numPr>
          <w:ilvl w:val="1"/>
          <w:numId w:val="12"/>
        </w:numPr>
        <w:spacing w:line="240" w:lineRule="auto"/>
        <w:jc w:val="both"/>
        <w:rPr>
          <w:rFonts w:hAnsiTheme="minorHAnsi" w:cstheme="minorHAnsi" w:ascii="Calibri" w:eastAsia="Calibri"/>
          <w:lang w:val="en-US"/>
        </w:rPr>
      </w:pPr>
      <w:bookmarkStart w:id="3" w:name="_Hlk153477967"/>
      <w:r>
        <w:rPr>
          <w:rFonts w:hAnsiTheme="minorHAnsi" w:cstheme="minorHAnsi" w:ascii="Calibri" w:eastAsia="Calibri"/>
          <w:lang w:val="en-US"/>
        </w:rPr>
        <w:t xml:space="preserve">Production Engineer in IAI – RAMTA, </w:t>
      </w:r>
      <w:r>
        <w:rPr>
          <w:rFonts w:hAnsiTheme="minorHAnsi" w:cstheme="minorHAnsi" w:ascii="Calibri" w:eastAsia="Calibri"/>
        </w:rPr>
        <w:t xml:space="preserve">aviation production projects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manager: composite (prepreg, wet lay</w:t>
      </w:r>
      <w:r>
        <w:rPr>
          <w:rFonts w:hAnsiTheme="minorHAnsi" w:cstheme="minorHAnsi" w:ascii="Calibri" w:eastAsia="Calibri"/>
        </w:rPr>
        <w:t xml:space="preserve">up)</w:t>
      </w:r>
      <w:r>
        <w:rPr>
          <w:rFonts w:hAnsiTheme="minorHAnsi" w:cstheme="minorHAnsi" w:ascii="Calibri" w:eastAsia="Calibri"/>
        </w:rPr>
        <w:t xml:space="preserve">, metal-to-metal bonding, surface coating, quality test according to standards)</w:t>
      </w:r>
      <w:r>
        <w:rPr>
          <w:rFonts w:hAnsiTheme="minorHAnsi" w:cstheme="minorHAnsi" w:ascii="Calibri" w:eastAsia="Calibri"/>
        </w:rPr>
        <w:t xml:space="preserve">. responsibility </w:t>
      </w:r>
      <w:r>
        <w:rPr>
          <w:rFonts w:hAnsiTheme="minorHAnsi" w:cstheme="minorHAnsi" w:ascii="Calibri" w:eastAsia="Calibri"/>
        </w:rPr>
        <w:t xml:space="preserve">from drawing to delivery. </w:t>
      </w:r>
      <w:r>
        <w:rPr>
          <w:rFonts w:hAnsiTheme="minorHAnsi" w:cstheme="minorHAnsi" w:ascii="Calibri" w:eastAsia="Calibri"/>
          <w:lang w:val="en-US"/>
        </w:rPr>
        <w:t xml:space="preserve">(3 </w:t>
      </w:r>
      <w:r>
        <w:rPr>
          <w:rFonts w:hAnsiTheme="minorHAnsi" w:cstheme="minorHAnsi" w:ascii="Calibri" w:eastAsia="Calibri"/>
          <w:lang w:val="en-US"/>
        </w:rPr>
        <w:t xml:space="preserve">years </w:t>
      </w:r>
      <w:r>
        <w:rPr>
          <w:rFonts w:hAnsiTheme="minorHAnsi" w:cstheme="minorHAnsi" w:ascii="Calibri" w:eastAsia="Calibri"/>
          <w:lang w:val="en-US"/>
        </w:rPr>
        <w:t xml:space="preserve">)</w:t>
      </w:r>
      <w:bookmarkEnd w:id="3"/>
    </w:p>
    <w:p>
      <w:pPr>
        <w:pStyle w:val="ListParagraph"/>
        <w:numPr>
          <w:ilvl w:val="1"/>
          <w:numId w:val="12"/>
        </w:numPr>
        <w:spacing w:line="240" w:lineRule="auto"/>
        <w:jc w:val="both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lang w:val="en-US"/>
        </w:rPr>
        <w:t xml:space="preserve">Reliability </w:t>
      </w:r>
      <w:r>
        <w:rPr>
          <w:rFonts w:hAnsiTheme="minorHAnsi" w:cstheme="minorHAnsi" w:ascii="Calibri" w:eastAsia="Calibri"/>
          <w:lang w:val="en-US"/>
        </w:rPr>
        <w:t xml:space="preserve">and Regulation </w:t>
      </w:r>
      <w:r>
        <w:rPr>
          <w:rFonts w:hAnsiTheme="minorHAnsi" w:cstheme="minorHAnsi" w:ascii="Calibri" w:eastAsia="Calibri"/>
          <w:lang w:val="en-US"/>
        </w:rPr>
        <w:t xml:space="preserve">Eng</w:t>
      </w:r>
      <w:r>
        <w:rPr>
          <w:rFonts w:hAnsiTheme="minorHAnsi" w:cstheme="minorHAnsi" w:ascii="Calibri" w:eastAsia="Calibri"/>
          <w:lang w:val="en-US"/>
        </w:rPr>
        <w:t xml:space="preserve">ineer </w:t>
      </w:r>
    </w:p>
    <w:p>
      <w:pPr>
        <w:pStyle w:val="Heading1"/>
        <w:spacing w:line="240" w:lineRule="auto"/>
        <w:rPr>
          <w:rFonts w:hAnsiTheme="minorHAnsi" w:cstheme="minorHAnsi" w:ascii="Calibri" w:eastAsia="Calibri"/>
          <w:noProof w:val="0"/>
          <w:color w:val="1F497D"/>
          <w:lang w:val="en-US"/>
        </w:rPr>
      </w:pPr>
      <w:r>
        <w:rPr>
          <w:rFonts w:hAnsiTheme="minorHAnsi" w:cstheme="minorHAnsi" w:ascii="Calibri" w:eastAsia="Calibri"/>
          <w:noProof w:val="0"/>
          <w:color w:val="1F497D"/>
          <w:lang w:val="en-US"/>
        </w:rPr>
        <w:t xml:space="preserve">Professional Experience</w:t>
      </w:r>
    </w:p>
    <w:p>
      <w:pPr>
        <w:pStyle w:val="NoSpacing"/>
        <w:spacing w:line="240" w:lineRule="auto"/>
        <w:rPr>
          <w:rFonts w:hAnsiTheme="minorHAnsi" w:cstheme="minorHAnsi" w:ascii="Calibri" w:eastAsia="Calibri"/>
          <w:sz w:val="12"/>
          <w:szCs w:val="12"/>
        </w:rPr>
      </w:pPr>
    </w:p>
    <w:p>
      <w:pPr>
        <w:pStyle w:val="NoSpacing"/>
        <w:spacing w:line="240" w:lineRule="auto"/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</w:pP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2021-Now</w:t>
      </w:r>
      <w:r>
        <w:rPr>
          <w:rFonts w:hAnsiTheme="minorHAnsi" w:cstheme="minorHAnsi" w:ascii="Calibri" w:eastAsia="Times New Roman"/>
          <w:b/>
          <w:sz w:val="26"/>
          <w:szCs w:val="26"/>
          <w:lang w:eastAsia="en-US" w:bidi="he-IL"/>
        </w:rPr>
        <w:t xml:space="preserve"> </w:t>
      </w:r>
      <w:r>
        <w:rPr>
          <w:rFonts w:hAnsiTheme="minorHAnsi" w:cstheme="minorHAnsi" w:ascii="Calibri" w:eastAsia="Times New Roman"/>
          <w:b/>
          <w:sz w:val="26"/>
          <w:szCs w:val="26"/>
          <w:lang w:eastAsia="en-US" w:bidi="he-IL"/>
        </w:rPr>
        <w:t xml:space="preserve"> 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Nano-Dimension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(3D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ma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chine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manufacturer of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electronic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parts)</w:t>
      </w:r>
    </w:p>
    <w:p>
      <w:pPr>
        <w:pStyle w:val="NoSpacing"/>
        <w:numPr>
          <w:ilvl w:val="0"/>
          <w:numId w:val="19"/>
        </w:numPr>
        <w:spacing w:line="240" w:lineRule="auto"/>
        <w:rPr>
          <w:rFonts w:hAnsiTheme="minorHAnsi" w:cstheme="minorHAnsi" w:ascii="Calibri" w:eastAsia="Times New Roman"/>
          <w:lang w:eastAsia="en-US" w:bidi="he-IL"/>
        </w:rPr>
      </w:pPr>
      <w:r>
        <w:rPr>
          <w:rFonts w:hAnsiTheme="minorHAnsi" w:cstheme="minorHAnsi" w:ascii="Calibri" w:eastAsia="Times New Roman"/>
          <w:lang w:val="en-AU" w:eastAsia="en-US" w:bidi="he-IL"/>
        </w:rPr>
        <w:t xml:space="preserve">Reliability Engineer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,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responsible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 for internal and external tests analysis and certification of machine and printed electronics parts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(PCB)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according to global standards like MIL-STD, IPC, HATS,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and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UL.</w:t>
      </w:r>
    </w:p>
    <w:p>
      <w:pPr>
        <w:pStyle w:val="NoSpacing"/>
        <w:numPr>
          <w:ilvl w:val="0"/>
          <w:numId w:val="19"/>
        </w:numPr>
        <w:spacing w:line="240" w:lineRule="auto"/>
        <w:rPr>
          <w:rFonts w:hAnsiTheme="minorHAnsi" w:cstheme="minorHAnsi" w:ascii="Calibri" w:eastAsia="Times New Roman"/>
          <w:lang w:eastAsia="en-US" w:bidi="he-IL"/>
        </w:rPr>
      </w:pPr>
      <w:r>
        <w:rPr>
          <w:rFonts w:hAnsiTheme="minorHAnsi" w:cstheme="minorHAnsi" w:ascii="Calibri" w:eastAsia="Times New Roman"/>
          <w:lang w:val="en-AU" w:eastAsia="en-US" w:bidi="he-IL"/>
        </w:rPr>
        <w:t xml:space="preserve">Regulation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Eng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ineer,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certification of machine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s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 to CE, UL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including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documentation, tests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in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external lab. </w:t>
      </w:r>
      <w:r>
        <w:rPr>
          <w:rFonts w:hAnsiTheme="minorHAnsi" w:cstheme="minorHAnsi" w:ascii="Calibri" w:eastAsia="Times New Roman"/>
          <w:lang w:val="en-AU" w:eastAsia="en-US" w:bidi="he-IL"/>
        </w:rPr>
        <w:t xml:space="preserve"> </w:t>
      </w:r>
    </w:p>
    <w:p>
      <w:pPr>
        <w:pStyle w:val="NoSpacing"/>
        <w:spacing w:line="240" w:lineRule="auto"/>
        <w:rPr>
          <w:rFonts w:hAnsiTheme="minorHAnsi" w:cstheme="minorHAnsi" w:ascii="Calibri" w:eastAsia="Calibri"/>
          <w:sz w:val="26"/>
          <w:szCs w:val="26"/>
          <w:u w:val="single"/>
        </w:rPr>
      </w:pP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20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0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5 –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2021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 </w:t>
      </w:r>
      <w:r>
        <w:rPr>
          <w:rFonts w:hAnsiTheme="minorHAnsi" w:cstheme="minorHAnsi" w:ascii="Calibri" w:eastAsia="Times New Roman"/>
          <w:b/>
          <w:sz w:val="26"/>
          <w:szCs w:val="26"/>
          <w:lang w:eastAsia="en-US" w:bidi="he-IL"/>
        </w:rPr>
        <w:t xml:space="preserve">  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b/>
          <w:bCs/>
          <w:sz w:val="26"/>
          <w:szCs w:val="26"/>
          <w:u w:val="single"/>
        </w:rPr>
        <w:t xml:space="preserve">HP</w:t>
      </w:r>
      <w:r>
        <w:rPr>
          <w:rFonts w:hAnsiTheme="minorHAnsi" w:cstheme="minorHAnsi" w:ascii="Calibri" w:eastAsia="Calibri"/>
          <w:b/>
          <w:bCs/>
          <w:sz w:val="26"/>
          <w:szCs w:val="26"/>
          <w:u w:val="single"/>
        </w:rPr>
        <w:t xml:space="preserve">-</w:t>
      </w:r>
      <w:r>
        <w:rPr>
          <w:rFonts w:hAnsiTheme="minorHAnsi" w:cstheme="minorHAnsi" w:ascii="Calibri" w:eastAsia="Calibri"/>
          <w:b/>
          <w:bCs/>
          <w:sz w:val="26"/>
          <w:szCs w:val="26"/>
          <w:u w:val="single"/>
        </w:rPr>
        <w:t xml:space="preserve"> Indigo Division </w:t>
      </w:r>
      <w:r>
        <w:rPr>
          <w:rFonts w:hAnsiTheme="minorHAnsi" w:cstheme="minorHAnsi" w:ascii="Calibri" w:eastAsia="Times New Roman"/>
          <w:b/>
          <w:sz w:val="26"/>
          <w:szCs w:val="26"/>
          <w:u w:val="single"/>
          <w:lang w:eastAsia="en-US" w:bidi="he-IL"/>
        </w:rPr>
        <w:t xml:space="preserve"> </w:t>
      </w:r>
    </w:p>
    <w:p>
      <w:pPr>
        <w:pStyle w:val="Tabbedtext"/>
        <w:tabs>
          <w:tab w:pos="10267" w:val="right"/>
        </w:tabs>
        <w:spacing w:line="240" w:lineRule="auto"/>
        <w:rPr>
          <w:rFonts w:hAnsiTheme="minorHAnsi" w:cstheme="minorHAnsi" w:ascii="Calibri" w:eastAsia="Calibri"/>
          <w:sz w:val="4"/>
          <w:szCs w:val="4"/>
        </w:rPr>
      </w:pPr>
    </w:p>
    <w:p>
      <w:pPr>
        <w:spacing w:line="240" w:lineRule="auto"/>
        <w:ind w:left="270"/>
        <w:rPr>
          <w:rFonts w:hAnsiTheme="minorHAnsi" w:cstheme="minorHAnsi" w:ascii="Calibri" w:eastAsia="Calibri"/>
          <w:sz w:val="24"/>
          <w:szCs w:val="24"/>
          <w:u w:val="single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20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12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–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2021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:</w:t>
      </w:r>
      <w:r>
        <w:rPr>
          <w:rFonts w:hAnsiTheme="minorHAnsi" w:cstheme="minorHAnsi" w:ascii="Calibri" w:eastAsia="Calibri"/>
          <w:sz w:val="24"/>
          <w:szCs w:val="24"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  <w:lang w:val="en-GB"/>
        </w:rPr>
        <w:t xml:space="preserve">Product manufacturing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Engineering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(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NPI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, process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&amp;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Supplier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quality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)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</w:p>
    <w:p>
      <w:pPr>
        <w:pStyle w:val="Tabbedtext"/>
        <w:tabs>
          <w:tab w:pos="10267" w:val="right"/>
          <w:tab w:pos="10267" w:val="clear"/>
        </w:tabs>
        <w:spacing w:line="240" w:lineRule="auto"/>
        <w:rPr>
          <w:rFonts w:hAnsiTheme="minorHAnsi" w:cstheme="minorHAnsi" w:ascii="Calibri" w:eastAsia="Calibri"/>
          <w:sz w:val="6"/>
          <w:szCs w:val="6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before="20" w:after="40" w:line="240" w:lineRule="auto"/>
        <w:ind w:left="547" w:hanging="187"/>
        <w:jc w:val="both"/>
        <w:rPr>
          <w:rFonts w:hAnsiTheme="minorHAnsi" w:cstheme="minorHAnsi" w:ascii="Calibri" w:eastAsia="Calibri"/>
          <w:iCs/>
        </w:rPr>
      </w:pPr>
      <w:r>
        <w:rPr>
          <w:rFonts w:hAnsiTheme="minorHAnsi" w:cstheme="minorHAnsi" w:ascii="Calibri" w:eastAsia="Calibri"/>
          <w:b/>
          <w:bCs w:val="0"/>
          <w:iCs/>
        </w:rPr>
        <w:t xml:space="preserve">NPI </w:t>
      </w:r>
      <w:r>
        <w:rPr>
          <w:rFonts w:hAnsiTheme="minorHAnsi" w:cstheme="minorHAnsi" w:ascii="Calibri" w:eastAsia="Calibri"/>
          <w:iCs/>
        </w:rPr>
        <w:t xml:space="preserve">- transfer products from </w:t>
      </w:r>
      <w:r>
        <w:rPr>
          <w:rFonts w:hAnsiTheme="minorHAnsi" w:cstheme="minorHAnsi" w:ascii="Calibri" w:eastAsia="Calibri"/>
          <w:iCs/>
        </w:rPr>
        <w:t xml:space="preserve">the </w:t>
      </w:r>
      <w:r>
        <w:rPr>
          <w:rFonts w:hAnsiTheme="minorHAnsi" w:cstheme="minorHAnsi" w:ascii="Calibri" w:eastAsia="Calibri"/>
          <w:iCs/>
        </w:rPr>
        <w:t xml:space="preserve">R&amp;D </w:t>
      </w:r>
      <w:r>
        <w:rPr>
          <w:rFonts w:hAnsiTheme="minorHAnsi" w:cstheme="minorHAnsi" w:ascii="Calibri" w:eastAsia="Calibri"/>
          <w:iCs/>
        </w:rPr>
        <w:t xml:space="preserve">stage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to mass production line projects. </w:t>
      </w:r>
      <w:r>
        <w:rPr>
          <w:rFonts w:hAnsiTheme="minorHAnsi" w:cstheme="minorHAnsi" w:ascii="Calibri" w:eastAsia="Calibri"/>
          <w:iCs/>
          <w:lang w:eastAsia="en-US" w:bidi="he-IL"/>
        </w:rPr>
        <w:t xml:space="preserve">implement and monitor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production tools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,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plan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 the production layout, train workers, define working procedures, duplicate production tools follow capacity needs,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and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define quality requirements and inspections. Lead process building 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product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 revisions,</w:t>
      </w:r>
      <w:r>
        <w:rPr>
          <w:rFonts w:hAnsiTheme="minorHAnsi" w:cstheme="minorHAnsi" w:ascii="Calibri" w:eastAsia="Calibri"/>
          <w:bCs w:val="0"/>
          <w:lang w:val="en-GB"/>
        </w:rPr>
        <w:t xml:space="preserve"> </w:t>
      </w:r>
      <w:r>
        <w:rPr>
          <w:rFonts w:hAnsiTheme="minorHAnsi" w:cstheme="minorHAnsi" w:ascii="Calibri" w:eastAsia="Calibri"/>
          <w:bCs w:val="0"/>
          <w:lang w:val="en-GB"/>
        </w:rPr>
        <w:t xml:space="preserve">and </w:t>
      </w:r>
      <w:r>
        <w:rPr>
          <w:rFonts w:hAnsiTheme="minorHAnsi" w:cstheme="minorHAnsi" w:ascii="Calibri" w:eastAsia="Calibri"/>
          <w:bCs w:val="0"/>
          <w:lang w:val="en-GB"/>
        </w:rPr>
        <w:t xml:space="preserve">design</w:t>
      </w:r>
      <w:r>
        <w:rPr>
          <w:rFonts w:hAnsiTheme="minorHAnsi" w:cstheme="minorHAnsi" w:ascii="Calibri" w:eastAsia="Calibri"/>
          <w:iCs/>
          <w:lang w:val="en-US" w:eastAsia="en-US" w:bidi="he-IL"/>
        </w:rPr>
        <w:t xml:space="preserve"> changes till MR.  </w:t>
      </w:r>
      <w:r>
        <w:rPr>
          <w:rFonts w:hAnsiTheme="minorHAnsi" w:cstheme="minorHAnsi" w:ascii="Calibri" w:eastAsia="Calibri"/>
          <w:iCs/>
        </w:rPr>
        <w:t xml:space="preserve">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before="20" w:after="40" w:line="240" w:lineRule="auto"/>
        <w:ind w:left="547" w:hanging="187"/>
        <w:jc w:val="both"/>
        <w:rPr>
          <w:rFonts w:hAnsiTheme="minorHAnsi" w:cstheme="minorHAnsi" w:ascii="Calibri" w:eastAsia="Calibri"/>
          <w:i/>
          <w:iCs/>
        </w:rPr>
      </w:pPr>
      <w:bookmarkStart w:id="4" w:name="_Hlk49157706"/>
      <w:r>
        <w:rPr>
          <w:rFonts w:hAnsiTheme="minorHAnsi" w:cstheme="minorHAnsi" w:ascii="Calibri" w:eastAsia="Calibri"/>
          <w:b/>
          <w:bCs w:val="0"/>
          <w:i/>
          <w:iCs/>
        </w:rPr>
        <w:t xml:space="preserve">Production, process, and </w:t>
      </w:r>
      <w:bookmarkStart w:id="5" w:name="_Hlk49200203"/>
      <w:r>
        <w:rPr>
          <w:rFonts w:hAnsiTheme="minorHAnsi" w:cstheme="minorHAnsi" w:ascii="Calibri" w:eastAsia="Calibri"/>
          <w:b/>
          <w:bCs w:val="0"/>
          <w:i/>
          <w:iCs/>
        </w:rPr>
        <w:t xml:space="preserve">quality</w:t>
      </w:r>
      <w:bookmarkEnd w:id="4"/>
      <w:bookmarkEnd w:id="5"/>
      <w:r>
        <w:rPr>
          <w:rFonts w:hAnsiTheme="minorHAnsi" w:cstheme="minorHAnsi" w:ascii="Calibri" w:eastAsia="Calibri"/>
          <w:b/>
          <w:bCs w:val="0"/>
          <w:i/>
          <w:iCs/>
        </w:rPr>
        <w:t xml:space="preserve"> Engineering</w:t>
      </w:r>
      <w:r>
        <w:rPr>
          <w:rFonts w:hAnsiTheme="minorHAnsi" w:cstheme="minorHAnsi" w:ascii="Calibri" w:eastAsia="Calibri"/>
          <w:i/>
          <w:iCs/>
          <w:lang w:val="en-US" w:eastAsia="en-US" w:bidi="he-IL"/>
        </w:rPr>
        <w:t xml:space="preserve">.</w:t>
      </w:r>
      <w:r>
        <w:rPr>
          <w:rFonts w:hAnsiTheme="minorHAnsi" w:cstheme="minorHAnsi" w:ascii="Calibri" w:eastAsia="Calibri"/>
          <w:i/>
          <w:iCs/>
        </w:rPr>
        <w:t xml:space="preserve"> </w:t>
      </w:r>
      <w:r>
        <w:rPr>
          <w:rFonts w:hAnsiTheme="minorHAnsi" w:cstheme="minorHAnsi" w:ascii="Calibri" w:eastAsia="Calibri"/>
          <w:bCs w:val="0"/>
          <w:lang w:val="en-GB"/>
        </w:rPr>
        <w:t xml:space="preserve">Procurement</w:t>
      </w:r>
      <w:r>
        <w:rPr>
          <w:rFonts w:hAnsiTheme="minorHAnsi" w:cstheme="minorHAnsi" w:ascii="Calibri" w:eastAsia="Calibri"/>
        </w:rPr>
        <w:t xml:space="preserve"> management</w:t>
      </w:r>
      <w:r>
        <w:rPr>
          <w:rFonts w:hAnsiTheme="minorHAnsi" w:cstheme="minorHAnsi" w:ascii="Calibri" w:eastAsia="Calibri" w:hint="cs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includes implementing and monitoring production &amp; manufacturing processes, problem-solving, and implementing corrective actions</w:t>
      </w:r>
      <w:r>
        <w:rPr>
          <w:rFonts w:hAnsiTheme="minorHAnsi" w:cstheme="minorHAnsi" w:ascii="Calibri" w:eastAsia="Calibri"/>
        </w:rPr>
        <w:t xml:space="preserve"> (</w:t>
      </w:r>
      <w:r>
        <w:rPr>
          <w:rFonts w:hAnsiTheme="minorHAnsi" w:cstheme="minorHAnsi" w:ascii="Calibri" w:eastAsia="Calibri"/>
        </w:rPr>
        <w:t xml:space="preserve">MRB</w:t>
      </w:r>
      <w:r>
        <w:rPr>
          <w:rFonts w:hAnsiTheme="minorHAnsi" w:cstheme="minorHAnsi" w:ascii="Calibri" w:eastAsia="Calibri"/>
        </w:rPr>
        <w:t xml:space="preserve">)</w:t>
      </w:r>
      <w:r>
        <w:rPr>
          <w:rFonts w:hAnsiTheme="minorHAnsi" w:cstheme="minorHAnsi" w:ascii="Calibri" w:eastAsia="Calibri"/>
        </w:rPr>
        <w:t xml:space="preserve">. </w:t>
      </w:r>
      <w:r>
        <w:rPr>
          <w:rFonts w:hAnsiTheme="minorHAnsi" w:cstheme="minorHAnsi" w:ascii="Calibri" w:eastAsia="Calibri"/>
        </w:rPr>
        <w:t xml:space="preserve">product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change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management (ECO)</w:t>
      </w:r>
      <w:r>
        <w:rPr>
          <w:rFonts w:hAnsiTheme="minorHAnsi" w:cstheme="minorHAnsi" w:ascii="Calibri" w:eastAsia="Calibri"/>
        </w:rPr>
        <w:t xml:space="preserve">,</w:t>
      </w:r>
      <w:r>
        <w:rPr>
          <w:rFonts w:hAnsiTheme="minorHAnsi" w:cstheme="minorHAnsi" w:ascii="Calibri" w:eastAsia="Calibri"/>
        </w:rPr>
        <w:t xml:space="preserve"> new revisions</w:t>
      </w:r>
      <w:r>
        <w:rPr>
          <w:rFonts w:hAnsiTheme="minorHAnsi" w:cstheme="minorHAnsi" w:ascii="Calibri" w:eastAsia="Calibri"/>
        </w:rPr>
        <w:t xml:space="preserve">,</w:t>
      </w:r>
      <w:r>
        <w:rPr>
          <w:rFonts w:hAnsiTheme="minorHAnsi" w:cstheme="minorHAnsi" w:ascii="Calibri" w:eastAsia="Calibri"/>
        </w:rPr>
        <w:t xml:space="preserve"> and BOM.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  <w:bCs w:val="0"/>
          <w:i/>
          <w:iCs/>
          <w:lang w:val="en-GB"/>
        </w:rPr>
        <w:t xml:space="preserve">Experience production </w:t>
      </w:r>
      <w:r>
        <w:rPr>
          <w:rFonts w:hAnsiTheme="minorHAnsi" w:cstheme="minorHAnsi" w:ascii="Calibri" w:eastAsia="Calibri"/>
          <w:bCs w:val="0"/>
          <w:i/>
          <w:iCs/>
        </w:rPr>
        <w:t xml:space="preserve">integration </w:t>
      </w:r>
      <w:r>
        <w:rPr>
          <w:rFonts w:hAnsiTheme="minorHAnsi" w:cstheme="minorHAnsi" w:ascii="Calibri" w:eastAsia="Calibri"/>
          <w:i/>
          <w:iCs/>
        </w:rPr>
        <w:t xml:space="preserve">using metals, polymers (thermoplastic &amp; thermoplastic), composite materials, and rubber.</w:t>
      </w:r>
      <w:r>
        <w:rPr>
          <w:rFonts w:hAnsiTheme="minorHAnsi" w:cstheme="minorHAnsi" w:ascii="Calibri" w:eastAsia="Calibri"/>
          <w:i/>
          <w:iCs/>
          <w:lang w:val="en-US" w:eastAsia="en-US" w:bidi="he-IL"/>
        </w:rPr>
        <w:t xml:space="preserve"> Manufactured by various process technologies: injection, machining, coating, gluing, rolling, and punching. having very high-quality requirements specifications (dimensions, finishing, repeatability)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before="20" w:after="40" w:line="240" w:lineRule="auto"/>
        <w:ind w:left="547" w:hanging="187"/>
        <w:jc w:val="both"/>
        <w:rPr>
          <w:rFonts w:hAnsiTheme="minorHAnsi" w:cstheme="minorHAnsi" w:ascii="Calibri" w:eastAsia="Calibri"/>
          <w:i/>
        </w:rPr>
      </w:pPr>
      <w:r>
        <w:rPr>
          <w:rFonts w:hAnsiTheme="minorHAnsi" w:cstheme="minorHAnsi" w:ascii="Calibri" w:eastAsia="Calibri"/>
          <w:b/>
          <w:bCs w:val="0"/>
        </w:rPr>
        <w:t xml:space="preserve">Su</w:t>
      </w:r>
      <w:r>
        <w:rPr>
          <w:rFonts w:hAnsiTheme="minorHAnsi" w:cstheme="minorHAnsi" w:ascii="Calibri" w:eastAsia="Calibri"/>
          <w:b/>
          <w:bCs w:val="0"/>
        </w:rPr>
        <w:t xml:space="preserve">pplier </w:t>
      </w:r>
      <w:r>
        <w:rPr>
          <w:rFonts w:hAnsiTheme="minorHAnsi" w:cstheme="minorHAnsi" w:ascii="Calibri" w:eastAsia="Calibri"/>
          <w:b/>
          <w:bCs w:val="0"/>
        </w:rPr>
        <w:t xml:space="preserve">Q</w:t>
      </w:r>
      <w:r>
        <w:rPr>
          <w:rFonts w:hAnsiTheme="minorHAnsi" w:cstheme="minorHAnsi" w:ascii="Calibri" w:eastAsia="Calibri"/>
          <w:b/>
          <w:bCs w:val="0"/>
        </w:rPr>
        <w:t xml:space="preserve">uality</w:t>
      </w:r>
      <w:r>
        <w:rPr>
          <w:rFonts w:hAnsiTheme="minorHAnsi" w:cstheme="minorHAnsi" w:ascii="Calibri" w:eastAsia="Calibri"/>
          <w:b/>
          <w:bCs w:val="0"/>
        </w:rPr>
        <w:t xml:space="preserve"> manager</w:t>
      </w:r>
      <w:r>
        <w:rPr>
          <w:rFonts w:hAnsiTheme="minorHAnsi" w:cstheme="minorHAnsi" w:ascii="Calibri" w:eastAsia="Calibri"/>
          <w:b/>
          <w:bCs w:val="0"/>
        </w:rPr>
        <w:t xml:space="preserve"> </w:t>
      </w:r>
      <w:r>
        <w:rPr>
          <w:rFonts w:hAnsiTheme="minorHAnsi" w:cstheme="minorHAnsi" w:ascii="Calibri" w:eastAsia="Calibri"/>
        </w:rPr>
        <w:t xml:space="preserve">–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  <w:bCs w:val="0"/>
          <w:lang w:val="en-GB"/>
        </w:rPr>
        <w:t xml:space="preserve">monitoring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quality inspection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</w:rPr>
        <w:t xml:space="preserve">during </w:t>
      </w:r>
      <w:r>
        <w:rPr>
          <w:rFonts w:hAnsiTheme="minorHAnsi" w:cstheme="minorHAnsi" w:ascii="Calibri" w:eastAsia="Calibri"/>
        </w:rPr>
        <w:t xml:space="preserve">production </w:t>
      </w:r>
      <w:r>
        <w:rPr>
          <w:rFonts w:hAnsiTheme="minorHAnsi" w:cstheme="minorHAnsi" w:ascii="Calibri" w:eastAsia="Calibri"/>
        </w:rPr>
        <w:t xml:space="preserve">and </w:t>
      </w:r>
      <w:r>
        <w:rPr>
          <w:rFonts w:hAnsiTheme="minorHAnsi" w:cstheme="minorHAnsi" w:ascii="Calibri" w:eastAsia="Calibri"/>
        </w:rPr>
        <w:t xml:space="preserve">final </w:t>
      </w:r>
      <w:r>
        <w:rPr>
          <w:rFonts w:hAnsiTheme="minorHAnsi" w:cstheme="minorHAnsi" w:ascii="Calibri" w:eastAsia="Calibri"/>
        </w:rPr>
        <w:t xml:space="preserve">product</w:t>
      </w:r>
      <w:r>
        <w:rPr>
          <w:rFonts w:hAnsiTheme="minorHAnsi" w:cstheme="minorHAnsi" w:ascii="Calibri" w:eastAsia="Calibri"/>
        </w:rPr>
        <w:t xml:space="preserve"> testing</w:t>
      </w:r>
      <w:r>
        <w:rPr>
          <w:rFonts w:hAnsiTheme="minorHAnsi" w:cstheme="minorHAnsi" w:ascii="Calibri" w:eastAsia="Calibri"/>
          <w:lang w:val="en-US" w:eastAsia="en-US" w:bidi="he-IL"/>
        </w:rPr>
        <w:t xml:space="preserve">. </w:t>
      </w:r>
      <w:r>
        <w:rPr>
          <w:rFonts w:hAnsiTheme="minorHAnsi" w:cstheme="minorHAnsi" w:ascii="Calibri" w:eastAsia="Calibri"/>
          <w:lang w:val="en-US" w:eastAsia="en-US" w:bidi="he-IL"/>
        </w:rPr>
        <w:t xml:space="preserve">process and product </w:t>
      </w:r>
      <w:r>
        <w:rPr>
          <w:rFonts w:hAnsiTheme="minorHAnsi" w:cstheme="minorHAnsi" w:ascii="Calibri" w:eastAsia="Calibri"/>
          <w:lang w:val="en-US" w:eastAsia="en-US" w:bidi="he-IL"/>
        </w:rPr>
        <w:t xml:space="preserve">statistical quality control </w:t>
      </w:r>
      <w:r>
        <w:rPr>
          <w:rFonts w:hAnsiTheme="minorHAnsi" w:cstheme="minorHAnsi" w:ascii="Calibri" w:eastAsia="Calibri"/>
          <w:lang w:val="en-US" w:eastAsia="en-US" w:bidi="he-IL"/>
        </w:rPr>
        <w:t xml:space="preserve">data</w:t>
      </w:r>
      <w:r>
        <w:rPr>
          <w:rFonts w:hAnsiTheme="minorHAnsi" w:cstheme="minorHAnsi" w:ascii="Calibri" w:eastAsia="Calibri"/>
          <w:lang w:val="en-US" w:eastAsia="en-US" w:bidi="he-IL"/>
        </w:rPr>
        <w:t xml:space="preserve"> (</w:t>
      </w:r>
      <w:r>
        <w:rPr>
          <w:rFonts w:hAnsiTheme="minorHAnsi" w:cstheme="minorHAnsi" w:ascii="Calibri" w:eastAsia="Calibri"/>
          <w:b/>
          <w:bCs w:val="0"/>
          <w:lang w:val="en-US" w:eastAsia="en-US" w:bidi="he-IL"/>
        </w:rPr>
        <w:t xml:space="preserve">SPC</w:t>
      </w:r>
      <w:r>
        <w:rPr>
          <w:rFonts w:hAnsiTheme="minorHAnsi" w:cstheme="minorHAnsi" w:ascii="Calibri" w:eastAsia="Calibri"/>
          <w:b/>
          <w:bCs w:val="0"/>
          <w:lang w:val="en-US" w:eastAsia="en-US" w:bidi="he-IL"/>
        </w:rPr>
        <w:t xml:space="preserve">, </w:t>
      </w:r>
      <w:r>
        <w:rPr>
          <w:rFonts w:hAnsiTheme="minorHAnsi" w:cstheme="minorHAnsi" w:ascii="Calibri" w:eastAsia="Calibri"/>
          <w:b/>
          <w:bCs w:val="0"/>
          <w:lang w:val="en-US" w:eastAsia="en-US" w:bidi="he-IL"/>
        </w:rPr>
        <w:t xml:space="preserve">JUMP</w:t>
      </w:r>
      <w:r>
        <w:rPr>
          <w:rFonts w:hAnsiTheme="minorHAnsi" w:cstheme="minorHAnsi" w:ascii="Calibri" w:eastAsia="Calibri"/>
          <w:b/>
          <w:bCs w:val="0"/>
          <w:lang w:val="en-US" w:eastAsia="en-US" w:bidi="he-IL"/>
        </w:rPr>
        <w:t xml:space="preserve">)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</w:rPr>
        <w:t xml:space="preserve">analysis</w:t>
      </w:r>
      <w:r>
        <w:rPr>
          <w:rFonts w:hAnsiTheme="minorHAnsi" w:cstheme="minorHAnsi" w:ascii="Calibri" w:eastAsia="Calibri"/>
        </w:rPr>
        <w:t xml:space="preserve">,</w:t>
      </w:r>
      <w:r>
        <w:rPr>
          <w:rFonts w:hAnsiTheme="minorHAnsi" w:cstheme="minorHAnsi" w:ascii="Calibri" w:eastAsia="Calibri"/>
          <w:lang w:val="en-US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define improvement targets. </w:t>
      </w:r>
      <w:r>
        <w:rPr>
          <w:rFonts w:hAnsiTheme="minorHAnsi" w:cstheme="minorHAnsi" w:ascii="Calibri" w:eastAsia="Calibri"/>
          <w:lang w:val="en-US" w:eastAsia="en-US" w:bidi="he-IL"/>
        </w:rPr>
        <w:t xml:space="preserve">Perform</w:t>
      </w:r>
      <w:r>
        <w:rPr>
          <w:rFonts w:hAnsiTheme="minorHAnsi" w:cstheme="minorHAnsi" w:ascii="Calibri" w:eastAsia="Calibri"/>
          <w:lang w:val="en-US" w:eastAsia="en-US" w:bidi="he-IL"/>
        </w:rPr>
        <w:t xml:space="preserve"> vendor quality</w:t>
      </w:r>
      <w:r>
        <w:rPr>
          <w:rFonts w:hAnsiTheme="minorHAnsi" w:cstheme="minorHAnsi" w:ascii="Calibri" w:eastAsia="Calibri"/>
          <w:lang w:val="en-US" w:eastAsia="en-US" w:bidi="he-IL"/>
        </w:rPr>
        <w:t xml:space="preserve"> audits </w:t>
      </w:r>
      <w:r>
        <w:rPr>
          <w:rFonts w:hAnsiTheme="minorHAnsi" w:cstheme="minorHAnsi" w:ascii="Calibri" w:eastAsia="Calibri"/>
          <w:lang w:val="en-US" w:eastAsia="en-US" w:bidi="he-IL"/>
        </w:rPr>
        <w:t xml:space="preserve">and </w:t>
      </w:r>
      <w:r>
        <w:rPr>
          <w:rFonts w:hAnsiTheme="minorHAnsi" w:cstheme="minorHAnsi" w:ascii="Calibri" w:eastAsia="Calibri"/>
          <w:lang w:val="en-US" w:eastAsia="en-US" w:bidi="he-IL"/>
        </w:rPr>
        <w:t xml:space="preserve">quality evaluation (QBI) and KPI. 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</w:p>
    <w:p>
      <w:pPr>
        <w:spacing w:line="240" w:lineRule="auto"/>
        <w:ind w:left="270"/>
        <w:contextualSpacing/>
        <w:jc w:val="both"/>
        <w:rPr>
          <w:rFonts w:hAnsiTheme="minorHAnsi" w:cstheme="minorHAnsi" w:ascii="Calibri" w:eastAsia="Calibri"/>
          <w:i/>
          <w:sz w:val="8"/>
          <w:szCs w:val="8"/>
        </w:rPr>
      </w:pPr>
    </w:p>
    <w:p>
      <w:pPr>
        <w:spacing w:line="276" w:lineRule="auto"/>
        <w:ind w:left="270"/>
        <w:jc w:val="both"/>
        <w:rPr>
          <w:rFonts w:hAnsiTheme="minorHAnsi" w:cstheme="minorHAnsi" w:ascii="Calibri" w:eastAsia="Calibri"/>
          <w:b/>
          <w:bCs/>
          <w:szCs w:val="22"/>
          <w:u w:val="single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200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5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– 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2012</w:t>
      </w:r>
      <w:r>
        <w:rPr>
          <w:rFonts w:hAnsiTheme="minorHAnsi" w:cstheme="minorHAnsi" w:ascii="Calibri" w:eastAsia="Calibri"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b/>
          <w:bCs/>
          <w:szCs w:val="22"/>
          <w:u w:val="single"/>
        </w:rPr>
        <w:t xml:space="preserve">R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&amp;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D Materials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 </w:t>
      </w:r>
      <w:r>
        <w:rPr>
          <w:rFonts w:hAnsiTheme="minorHAnsi" w:cstheme="minorHAnsi" w:ascii="Calibri" w:eastAsia="Calibri" w:hint="cs"/>
          <w:b/>
          <w:bCs/>
          <w:sz w:val="24"/>
          <w:szCs w:val="24"/>
          <w:u w:val="single"/>
        </w:rPr>
        <w:t xml:space="preserve">R</w:t>
      </w:r>
      <w:r>
        <w:rPr>
          <w:rFonts w:hAnsiTheme="minorHAnsi" w:cstheme="minorHAnsi" w:ascii="Calibri" w:eastAsia="Calibri"/>
          <w:b/>
          <w:bCs/>
          <w:sz w:val="24"/>
          <w:szCs w:val="24"/>
          <w:u w:val="single"/>
        </w:rPr>
        <w:t xml:space="preserve">esearcher</w:t>
      </w:r>
    </w:p>
    <w:p>
      <w:pPr>
        <w:pStyle w:val="Tabbedtext"/>
        <w:tabs>
          <w:tab w:pos="10267" w:val="right"/>
          <w:tab w:pos="10267" w:val="clear"/>
        </w:tabs>
        <w:spacing w:line="276" w:lineRule="auto"/>
        <w:jc w:val="both"/>
        <w:rPr>
          <w:rFonts w:hAnsiTheme="minorHAnsi" w:cstheme="minorHAnsi" w:ascii="Calibri" w:eastAsia="Calibri"/>
          <w:sz w:val="4"/>
          <w:szCs w:val="4"/>
          <w:lang w:val="en-US"/>
        </w:rPr>
      </w:pP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line="240" w:lineRule="auto"/>
        <w:jc w:val="both"/>
        <w:rPr>
          <w:rFonts w:hAnsiTheme="minorHAnsi" w:cstheme="minorHAnsi" w:ascii="Calibri" w:eastAsia="Calibri"/>
          <w:b/>
        </w:rPr>
      </w:pPr>
      <w:r>
        <w:rPr>
          <w:rFonts w:hAnsiTheme="minorHAnsi" w:cstheme="minorHAnsi" w:ascii="Calibri" w:eastAsia="Calibri"/>
          <w:b/>
          <w:sz w:val="24"/>
          <w:szCs w:val="24"/>
        </w:rPr>
        <w:t xml:space="preserve">R&amp;D </w:t>
      </w:r>
      <w:r>
        <w:rPr>
          <w:rFonts w:hAnsiTheme="minorHAnsi" w:cstheme="minorHAnsi" w:ascii="Calibri" w:eastAsia="Calibri"/>
          <w:b/>
          <w:sz w:val="24"/>
          <w:szCs w:val="24"/>
        </w:rPr>
        <w:t xml:space="preserve">materials</w:t>
      </w:r>
      <w:r>
        <w:rPr>
          <w:rFonts w:hAnsiTheme="minorHAnsi" w:cstheme="minorHAnsi" w:ascii="Calibri" w:eastAsia="Calibri"/>
          <w:b/>
        </w:rPr>
        <w:t xml:space="preserve">.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Product</w:t>
      </w:r>
      <w:r>
        <w:rPr>
          <w:rFonts w:hAnsiTheme="minorHAnsi" w:cstheme="minorHAnsi" w:ascii="Calibri" w:eastAsia="Calibri"/>
        </w:rPr>
        <w:t xml:space="preserve"> development </w:t>
      </w:r>
      <w:r>
        <w:rPr>
          <w:rFonts w:hAnsiTheme="minorHAnsi" w:cstheme="minorHAnsi" w:ascii="Calibri" w:eastAsia="Calibri"/>
        </w:rPr>
        <w:t xml:space="preserve">engineer</w:t>
      </w:r>
      <w:r>
        <w:rPr>
          <w:rFonts w:hAnsiTheme="minorHAnsi" w:cstheme="minorHAnsi" w:ascii="Calibri" w:eastAsia="Calibri"/>
        </w:rPr>
        <w:t xml:space="preserve">, </w:t>
      </w:r>
      <w:r>
        <w:rPr>
          <w:rFonts w:hAnsiTheme="minorHAnsi" w:cstheme="minorHAnsi" w:ascii="Calibri" w:eastAsia="Calibri"/>
        </w:rPr>
        <w:t xml:space="preserve">Having </w:t>
      </w:r>
      <w:r>
        <w:rPr>
          <w:rFonts w:hAnsiTheme="minorHAnsi" w:cstheme="minorHAnsi" w:ascii="Calibri" w:eastAsia="Calibri"/>
        </w:rPr>
        <w:t xml:space="preserve">a </w:t>
      </w:r>
      <w:r>
        <w:rPr>
          <w:rFonts w:hAnsiTheme="minorHAnsi" w:cstheme="minorHAnsi" w:ascii="Calibri" w:eastAsia="Calibri"/>
        </w:rPr>
        <w:t xml:space="preserve">high</w:t>
      </w:r>
      <w:r>
        <w:rPr>
          <w:rFonts w:hAnsiTheme="minorHAnsi" w:cstheme="minorHAnsi" w:ascii="Calibri" w:eastAsia="Calibri"/>
        </w:rPr>
        <w:t xml:space="preserve"> level of technical understanding and orientation with </w:t>
      </w:r>
      <w:r>
        <w:rPr>
          <w:rFonts w:hAnsiTheme="minorHAnsi" w:cstheme="minorHAnsi" w:ascii="Calibri" w:eastAsia="Calibri"/>
        </w:rPr>
        <w:t xml:space="preserve">analytical </w:t>
      </w:r>
      <w:r>
        <w:rPr>
          <w:rFonts w:hAnsiTheme="minorHAnsi" w:cstheme="minorHAnsi" w:ascii="Calibri" w:eastAsia="Calibri"/>
        </w:rPr>
        <w:t xml:space="preserve">measurements methodologist</w:t>
      </w:r>
      <w:r>
        <w:rPr>
          <w:rFonts w:hAnsiTheme="minorHAnsi" w:cstheme="minorHAnsi" w:ascii="Calibri" w:eastAsia="Calibri"/>
        </w:rPr>
        <w:t xml:space="preserve"> development, </w:t>
      </w:r>
      <w:r>
        <w:rPr>
          <w:rFonts w:hAnsiTheme="minorHAnsi" w:cstheme="minorHAnsi" w:ascii="Calibri" w:eastAsia="Calibri"/>
        </w:rPr>
        <w:t xml:space="preserve">and </w:t>
      </w:r>
      <w:r>
        <w:rPr>
          <w:rFonts w:hAnsiTheme="minorHAnsi" w:cstheme="minorHAnsi" w:ascii="Calibri" w:eastAsia="Calibri"/>
        </w:rPr>
        <w:t xml:space="preserve">problem-solving </w:t>
      </w:r>
      <w:r>
        <w:rPr>
          <w:rFonts w:hAnsiTheme="minorHAnsi" w:cstheme="minorHAnsi" w:ascii="Calibri" w:eastAsia="Calibri"/>
        </w:rPr>
        <w:t xml:space="preserve">ability.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line="240" w:lineRule="auto"/>
        <w:jc w:val="both"/>
        <w:rPr>
          <w:rFonts w:hAnsiTheme="minorHAnsi" w:cstheme="minorHAnsi" w:ascii="Calibri" w:eastAsia="Calibri"/>
          <w:b/>
        </w:rPr>
      </w:pPr>
      <w:r>
        <w:rPr>
          <w:rFonts w:hAnsiTheme="minorHAnsi" w:cstheme="minorHAnsi" w:ascii="Calibri" w:eastAsia="Calibri"/>
          <w:b/>
          <w:lang w:val="en-US"/>
        </w:rPr>
        <w:t xml:space="preserve">Material characterization expert</w:t>
      </w:r>
      <w:r>
        <w:rPr>
          <w:rFonts w:hAnsiTheme="minorHAnsi" w:cstheme="minorHAnsi" w:ascii="Calibri" w:eastAsia="Calibri"/>
          <w:bCs w:val="0"/>
          <w:lang w:val="en-US"/>
        </w:rPr>
        <w:t xml:space="preserve">: </w:t>
      </w:r>
      <w:r>
        <w:rPr>
          <w:rFonts w:hAnsiTheme="minorHAnsi" w:cstheme="minorHAnsi" w:ascii="Calibri" w:eastAsia="Calibri"/>
          <w:bCs w:val="0"/>
        </w:rPr>
        <w:t xml:space="preserve">Mechanical tests</w:t>
      </w:r>
      <w:r>
        <w:rPr>
          <w:rFonts w:hAnsiTheme="minorHAnsi" w:cstheme="minorHAnsi" w:ascii="Calibri" w:eastAsia="Calibri"/>
          <w:bCs w:val="0"/>
          <w:lang w:val="en-US" w:eastAsia="en-US" w:bidi="he-IL"/>
        </w:rPr>
        <w:t xml:space="preserve"> and </w:t>
      </w:r>
      <w:r>
        <w:rPr>
          <w:rFonts w:hAnsiTheme="minorHAnsi" w:cstheme="minorHAnsi" w:ascii="Calibri" w:eastAsia="Calibri"/>
          <w:bCs w:val="0"/>
          <w:lang w:val="en-US" w:eastAsia="en-US" w:bidi="he-IL"/>
        </w:rPr>
        <w:t xml:space="preserve">S</w:t>
      </w:r>
      <w:r>
        <w:rPr>
          <w:rFonts w:hAnsiTheme="minorHAnsi" w:cstheme="minorHAnsi" w:ascii="Calibri" w:eastAsia="Calibri"/>
          <w:bCs w:val="0"/>
          <w:lang w:val="en-US" w:eastAsia="en-US" w:bidi="he-IL"/>
        </w:rPr>
        <w:t xml:space="preserve">canning electron microscopy </w:t>
      </w:r>
      <w:r>
        <w:rPr>
          <w:rFonts w:hAnsiTheme="minorHAnsi" w:cstheme="minorHAnsi" w:ascii="Calibri" w:eastAsia="Calibri"/>
          <w:bCs w:val="0"/>
        </w:rPr>
        <w:t xml:space="preserve">lab (SEM) and </w:t>
      </w:r>
      <w:r>
        <w:rPr>
          <w:rFonts w:hAnsiTheme="minorHAnsi" w:cstheme="minorHAnsi" w:ascii="Calibri" w:eastAsia="Calibri"/>
          <w:bCs w:val="0"/>
        </w:rPr>
        <w:t xml:space="preserve">EDS</w:t>
      </w:r>
      <w:r>
        <w:rPr>
          <w:rFonts w:hAnsiTheme="minorHAnsi" w:cstheme="minorHAnsi" w:ascii="Calibri" w:eastAsia="Calibri"/>
          <w:bCs w:val="0"/>
          <w:lang w:val="en-US" w:eastAsia="en-US" w:bidi="he-IL"/>
        </w:rPr>
        <w:t xml:space="preserve"> Engineer</w:t>
      </w:r>
      <w:r>
        <w:rPr>
          <w:rFonts w:hAnsiTheme="minorHAnsi" w:cstheme="minorHAnsi" w:ascii="Calibri" w:eastAsia="Calibri"/>
          <w:b/>
          <w:lang w:val="en-US" w:eastAsia="en-US" w:bidi="he-IL"/>
        </w:rPr>
        <w:t xml:space="preserve">. </w:t>
      </w:r>
      <w:r>
        <w:rPr>
          <w:rFonts w:hAnsiTheme="minorHAnsi" w:cstheme="minorHAnsi" w:ascii="Calibri" w:eastAsia="Calibri"/>
          <w:lang w:val="en-US" w:eastAsia="en-US" w:bidi="he-IL"/>
        </w:rPr>
        <w:t xml:space="preserve">develop</w:t>
      </w:r>
      <w:r>
        <w:rPr>
          <w:rFonts w:hAnsiTheme="minorHAnsi" w:cstheme="minorHAnsi" w:ascii="Calibri" w:eastAsia="Calibri"/>
          <w:b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</w:rPr>
        <w:t xml:space="preserve">sampl</w:t>
      </w:r>
      <w:r>
        <w:rPr>
          <w:rFonts w:hAnsiTheme="minorHAnsi" w:cstheme="minorHAnsi" w:ascii="Calibri" w:eastAsia="Calibri"/>
        </w:rPr>
        <w:t xml:space="preserve">ing</w:t>
      </w:r>
      <w:r>
        <w:rPr>
          <w:rFonts w:hAnsiTheme="minorHAnsi" w:cstheme="minorHAnsi" w:ascii="Calibri" w:eastAsia="Calibri"/>
        </w:rPr>
        <w:t xml:space="preserve"> and </w:t>
      </w:r>
      <w:r>
        <w:rPr>
          <w:rFonts w:hAnsiTheme="minorHAnsi" w:cstheme="minorHAnsi" w:ascii="Calibri" w:eastAsia="Calibri"/>
        </w:rPr>
        <w:t xml:space="preserve">analyzing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methodologists</w:t>
      </w:r>
      <w:r>
        <w:rPr>
          <w:rFonts w:hAnsiTheme="minorHAnsi" w:cstheme="minorHAnsi" w:ascii="Calibri" w:eastAsia="Calibri"/>
        </w:rPr>
        <w:t xml:space="preserve">. </w:t>
      </w:r>
      <w:r>
        <w:rPr>
          <w:rFonts w:hAnsiTheme="minorHAnsi" w:cstheme="minorHAnsi" w:ascii="Calibri" w:eastAsia="Calibri"/>
        </w:rPr>
        <w:t xml:space="preserve">Responsible for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lab </w:t>
      </w:r>
      <w:r>
        <w:rPr>
          <w:rFonts w:hAnsiTheme="minorHAnsi" w:cstheme="minorHAnsi" w:ascii="Calibri" w:eastAsia="Calibri"/>
        </w:rPr>
        <w:t xml:space="preserve">equipment maintenance and improvements</w:t>
      </w:r>
      <w:r>
        <w:rPr>
          <w:rFonts w:hAnsiTheme="minorHAnsi" w:cstheme="minorHAnsi" w:ascii="Calibri" w:eastAsia="Calibri"/>
        </w:rPr>
        <w:t xml:space="preserve">.</w:t>
      </w:r>
      <w:r>
        <w:rPr>
          <w:rFonts w:hAnsiTheme="minorHAnsi" w:cstheme="minorHAnsi" w:ascii="Calibri" w:eastAsia="Calibri"/>
        </w:rPr>
        <w:t xml:space="preserve"> </w:t>
      </w:r>
    </w:p>
    <w:p>
      <w:pPr>
        <w:pStyle w:val="ListParagraph"/>
        <w:numPr>
          <w:ilvl w:val="0"/>
          <w:numId w:val="3"/>
        </w:numPr>
        <w:tabs>
          <w:tab w:pos="360" w:val="left"/>
          <w:tab w:pos="1044" w:val="left"/>
        </w:tabs>
        <w:spacing w:after="0" w:line="240" w:lineRule="auto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b/>
          <w:bCs w:val="0"/>
          <w:u w:val="single"/>
        </w:rPr>
        <w:t xml:space="preserve">Failure </w:t>
      </w:r>
      <w:r>
        <w:rPr>
          <w:rFonts w:hAnsiTheme="minorHAnsi" w:cstheme="minorHAnsi" w:ascii="Calibri" w:eastAsia="Calibri"/>
          <w:b/>
          <w:bCs w:val="0"/>
          <w:u w:val="single"/>
          <w:lang w:val="en-US" w:eastAsia="en-US" w:bidi="he-IL"/>
        </w:rPr>
        <w:t xml:space="preserve">analysis</w:t>
      </w:r>
      <w:r>
        <w:rPr>
          <w:rFonts w:hAnsiTheme="minorHAnsi" w:cstheme="minorHAnsi" w:ascii="Calibri" w:eastAsia="Calibri"/>
          <w:u w:val="single"/>
          <w:lang w:val="en-US" w:eastAsia="en-US" w:bidi="he-IL"/>
        </w:rPr>
        <w:t xml:space="preserve">: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bCs w:val="0"/>
          <w:lang w:eastAsia="en-US" w:bidi="he-IL"/>
        </w:rPr>
        <w:t xml:space="preserve">Failure root cause </w:t>
      </w:r>
      <w:r>
        <w:rPr>
          <w:rFonts w:hAnsiTheme="minorHAnsi" w:cstheme="minorHAnsi" w:ascii="Calibri" w:eastAsia="Calibri"/>
          <w:bCs w:val="0"/>
          <w:lang w:val="en-US" w:eastAsia="en-US" w:bidi="he-IL"/>
        </w:rPr>
        <w:t xml:space="preserve">analysis</w:t>
      </w:r>
      <w:r>
        <w:rPr>
          <w:rFonts w:hAnsiTheme="minorHAnsi" w:cstheme="minorHAnsi" w:ascii="Calibri" w:eastAsia="Calibri"/>
          <w:lang w:val="en-US" w:eastAsia="en-US" w:bidi="he-IL"/>
        </w:rPr>
        <w:t xml:space="preserve">,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of </w:t>
      </w:r>
      <w:r>
        <w:rPr>
          <w:rFonts w:hAnsiTheme="minorHAnsi" w:cstheme="minorHAnsi" w:ascii="Calibri" w:eastAsia="Calibri"/>
          <w:lang w:val="en-US" w:eastAsia="en-US" w:bidi="he-IL"/>
        </w:rPr>
        <w:t xml:space="preserve">machine and consumable</w:t>
      </w:r>
      <w:r>
        <w:rPr>
          <w:rFonts w:hAnsiTheme="minorHAnsi" w:cstheme="minorHAnsi" w:ascii="Calibri" w:eastAsia="Calibri"/>
          <w:lang w:val="en-US" w:eastAsia="en-US" w:bidi="he-IL"/>
        </w:rPr>
        <w:t xml:space="preserve"> parts</w:t>
      </w:r>
      <w:r>
        <w:rPr>
          <w:rFonts w:hAnsiTheme="minorHAnsi" w:cstheme="minorHAnsi" w:ascii="Calibri" w:eastAsia="Calibri"/>
          <w:lang w:val="en-US" w:eastAsia="en-US" w:bidi="he-IL"/>
        </w:rPr>
        <w:t xml:space="preserve">. Investigation of </w:t>
      </w:r>
      <w:r>
        <w:rPr>
          <w:rFonts w:hAnsiTheme="minorHAnsi" w:cstheme="minorHAnsi" w:ascii="Calibri" w:eastAsia="Calibri"/>
          <w:lang w:val="en-US" w:eastAsia="en-US" w:bidi="he-IL"/>
        </w:rPr>
        <w:t xml:space="preserve">failure </w:t>
      </w:r>
      <w:r>
        <w:rPr>
          <w:rFonts w:hAnsiTheme="minorHAnsi" w:cstheme="minorHAnsi" w:ascii="Calibri" w:eastAsia="Calibri"/>
          <w:lang w:val="en-US" w:eastAsia="en-US" w:bidi="he-IL"/>
        </w:rPr>
        <w:t xml:space="preserve">events</w:t>
      </w:r>
      <w:r>
        <w:rPr>
          <w:rFonts w:hAnsiTheme="minorHAnsi" w:cstheme="minorHAnsi" w:ascii="Calibri" w:eastAsia="Calibri"/>
          <w:lang w:val="en-US" w:eastAsia="en-US" w:bidi="he-IL"/>
        </w:rPr>
        <w:t xml:space="preserve"> and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providing</w:t>
      </w:r>
      <w:r>
        <w:rPr>
          <w:rFonts w:hAnsiTheme="minorHAnsi" w:cstheme="minorHAnsi" w:ascii="Calibri" w:eastAsia="Calibri"/>
          <w:lang w:val="en-US" w:eastAsia="en-US" w:bidi="he-IL"/>
        </w:rPr>
        <w:t xml:space="preserve"> </w:t>
      </w:r>
      <w:r>
        <w:rPr>
          <w:rFonts w:hAnsiTheme="minorHAnsi" w:cstheme="minorHAnsi" w:ascii="Calibri" w:eastAsia="Calibri"/>
          <w:lang w:val="en-US" w:eastAsia="en-US" w:bidi="he-IL"/>
        </w:rPr>
        <w:t xml:space="preserve">technological </w:t>
      </w:r>
      <w:r>
        <w:rPr>
          <w:rFonts w:hAnsiTheme="minorHAnsi" w:cstheme="minorHAnsi" w:ascii="Calibri" w:eastAsia="Calibri"/>
          <w:lang w:val="en-US" w:eastAsia="en-US" w:bidi="he-IL"/>
        </w:rPr>
        <w:t xml:space="preserve">solution recommendations.</w:t>
      </w:r>
    </w:p>
    <w:p>
      <w:pPr>
        <w:spacing w:line="240" w:lineRule="auto"/>
        <w:rPr>
          <w:rFonts w:hAnsiTheme="minorHAnsi" w:cstheme="minorHAnsi" w:ascii="Calibri" w:eastAsia="Calibri"/>
          <w:b/>
          <w:szCs w:val="22"/>
        </w:rPr>
      </w:pPr>
    </w:p>
    <w:sectPr>
      <w:headerReference w:type="first" r:id="rId1"/>
      <w:footerReference w:type="first" r:id="rId2"/>
      <w:headerReference w:type="even" r:id="rId3"/>
      <w:headerReference w:type="default" r:id="rId4"/>
      <w:footerReference w:type="default" r:id="rId5"/>
      <w:type w:val="continuous"/>
      <w:pgSz w:w="12240" w:h="15840"/>
      <w:pgMar w:top="1170" w:right="900" w:bottom="180" w:left="990" w:footer="720" w:header="54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sep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l Clear Regular">
    <w:altName w:val="Cambria"/>
    <w:panose1 w:val="00000000000000000000"/>
    <w:charset w:val="00"/>
    <w:family w:val="roman"/>
    <w:pitch w:val="default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680" w:val="center"/>
        <w:tab w:pos="9360" w:val="right"/>
      </w:tabs>
      <w:spacing w:line="240" w:lineRule="auto"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Name"/>
      <w:spacing w:line="240" w:lineRule="auto"/>
      <w:rPr>
        <w:rFonts w:hAnsiTheme="minorHAnsi" w:cstheme="minorHAnsi" w:ascii="Calibri" w:eastAsia="Calibri"/>
        <w:sz w:val="44"/>
        <w:szCs w:val="44"/>
        <w:lang w:val="en-US"/>
      </w:rPr>
    </w:pPr>
    <w:r>
      <w:rPr>
        <w:rFonts w:hAnsiTheme="minorHAnsi" w:cstheme="minorHAnsi" w:ascii="Calibri" w:eastAsia="Calibri"/>
        <w:sz w:val="44"/>
        <w:szCs w:val="44"/>
      </w:rPr>
      <w:t xml:space="preserve">Y</w:t>
    </w:r>
    <w:r>
      <w:rPr>
        <w:rFonts w:hAnsiTheme="minorHAnsi" w:cstheme="minorHAnsi" w:ascii="Calibri" w:eastAsia="Calibri"/>
        <w:sz w:val="44"/>
        <w:szCs w:val="44"/>
      </w:rPr>
      <w:t xml:space="preserve">ossi</w:t>
    </w:r>
    <w:r>
      <w:rPr>
        <w:rFonts w:hAnsiTheme="minorHAnsi" w:cstheme="minorHAnsi" w:ascii="Calibri" w:eastAsia="Calibri"/>
        <w:sz w:val="44"/>
        <w:szCs w:val="44"/>
      </w:rPr>
      <w:t xml:space="preserve"> M</w:t>
    </w:r>
    <w:r>
      <w:rPr>
        <w:rFonts w:hAnsiTheme="minorHAnsi" w:cstheme="minorHAnsi" w:ascii="Calibri" w:eastAsia="Calibri"/>
        <w:sz w:val="44"/>
        <w:szCs w:val="44"/>
      </w:rPr>
      <w:t xml:space="preserve">or</w:t>
    </w:r>
    <w:r>
      <w:rPr>
        <w:rFonts w:hAnsiTheme="minorHAnsi" w:cstheme="minorHAnsi" w:ascii="Calibri" w:eastAsia="Calibri"/>
        <w:sz w:val="44"/>
        <w:szCs w:val="44"/>
      </w:rPr>
      <w:t xml:space="preserve"> /</w:t>
    </w:r>
    <w:r>
      <w:rPr>
        <w:rFonts w:hAnsiTheme="minorHAnsi" w:cstheme="minorHAnsi" w:ascii="Calibri" w:eastAsia="Calibri"/>
        <w:b w:val="0"/>
        <w:bCs w:val="0"/>
        <w:iCs w:val="0"/>
        <w:smallCaps w:val="0"/>
        <w:spacing w:val="0"/>
        <w:sz w:val="22"/>
        <w:szCs w:val="20"/>
        <w:lang w:val="en-US"/>
      </w:rPr>
      <w:t xml:space="preserve"> </w:t>
    </w:r>
    <w:r>
      <w:rPr>
        <w:rFonts w:hAnsiTheme="minorHAnsi" w:cstheme="minorHAnsi" w:ascii="Calibri" w:eastAsia="Calibri"/>
        <w:sz w:val="28"/>
        <w:szCs w:val="28"/>
        <w:lang w:val="en-US"/>
      </w:rPr>
      <w:t xml:space="preserve">Materials Engineer (M.Sc.)</w:t>
    </w:r>
    <w:r>
      <w:rPr/>
    </w:r>
  </w:p>
  <w:p>
    <w:pPr>
      <w:pStyle w:val="Name"/>
      <w:spacing w:line="240" w:lineRule="auto"/>
      <w:rPr>
        <w:sz w:val="4"/>
        <w:szCs w:val="4"/>
      </w:rPr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</w:r>
  </w:p>
  <w:p>
    <w:pPr>
      <w:pStyle w:val="HeaderTop"/>
      <w:tabs>
        <w:tab w:pos="10267" w:val="right"/>
        <w:tab w:pos="4680" w:val="clear"/>
        <w:tab w:pos="9360" w:val="clear"/>
      </w:tabs>
      <w:spacing w:line="240" w:lineRule="auto"/>
      <w:rPr/>
    </w:pPr>
    <w:r>
      <w:rPr/>
      <w:t xml:space="preserve">Yossi</w:t>
    </w:r>
    <w:r>
      <w:rPr/>
      <w:t xml:space="preserve"> </w:t>
    </w:r>
    <w:r>
      <w:rPr/>
      <w:t xml:space="preserve">Mor</w:t>
    </w:r>
    <w:r>
      <w:rPr/>
      <w:tab/>
    </w:r>
    <w:r>
      <w:rPr>
        <w:rStyle w:val="HeaderPhone"/>
      </w:rPr>
      <w:t xml:space="preserve">05</w:t>
    </w:r>
    <w:r>
      <w:rPr>
        <w:rStyle w:val="HeaderPhone"/>
      </w:rPr>
      <w:t xml:space="preserve">0</w:t>
    </w:r>
    <w:r>
      <w:rPr>
        <w:rStyle w:val="HeaderPhone"/>
      </w:rPr>
      <w:t xml:space="preserve"> -</w:t>
    </w:r>
    <w:r>
      <w:rPr>
        <w:rStyle w:val="HeaderPhone"/>
      </w:rPr>
      <w:t xml:space="preserve"> </w:t>
    </w:r>
    <w:r>
      <w:rPr>
        <w:rStyle w:val="HeaderPhone"/>
      </w:rPr>
      <w:t xml:space="preserve">4029155</w:t>
    </w:r>
    <w:r>
      <w:rPr>
        <w:rStyle w:val="HeaderPhone"/>
      </w:rPr>
      <w:t xml:space="preserve"> / </w:t>
    </w:r>
    <w:r>
      <w:rPr>
        <w:rStyle w:val="HeaderPhone"/>
      </w:rPr>
      <w:t xml:space="preserve">yossi.mor65</w:t>
    </w:r>
    <w:r>
      <w:rPr>
        <w:rStyle w:val="HeaderPhone"/>
      </w:rPr>
      <w:t xml:space="preserve"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§"/>
      <w:pPr>
        <w:spacing/>
        <w:ind w:left="216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§"/>
      <w:pPr>
        <w:spacing/>
        <w:ind w:left="216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4">
    <w:multiLevelType w:val="hybridMultilevel"/>
    <w:lvl w:ilvl="0">
      <w:start w:val="1"/>
      <w:numFmt w:val="bullet"/>
      <w:suff w:val="tab"/>
      <w:lvlText w:val="ê"/>
      <w:pPr>
        <w:tabs>
          <w:tab w:pos="360" w:val="left"/>
        </w:tabs>
        <w:spacing/>
        <w:ind w:left="360" w:hanging="144"/>
      </w:pPr>
      <w:rPr>
        <w:rFonts w:ascii="Wingdings 3" w:eastAsia="Wingdings 3" w:hAnsi="Wingdings 3" w:cs="Wingdings 3"/>
        <w:sz w:val="20"/>
        <w:szCs w:val="20"/>
        <w:shd w:val="clear" w:color="auto" w:fill="auto"/>
      </w:rPr>
    </w:lvl>
    <w:lvl w:ilvl="1">
      <w:start w:val="1"/>
      <w:numFmt w:val="bullet"/>
      <w:suff w:val="tab"/>
      <w:lvlText w:val="¡"/>
      <w:pPr>
        <w:tabs>
          <w:tab w:pos="1044" w:val="left"/>
        </w:tabs>
        <w:spacing/>
        <w:ind w:left="1116" w:hanging="216"/>
      </w:pPr>
      <w:rPr>
        <w:rFonts w:ascii="Wingdings 2" w:eastAsia="Wingdings 2" w:hAnsi="Wingdings 2" w:cs="Wingdings 2"/>
        <w:sz w:val="20"/>
        <w:szCs w:val="20"/>
        <w:shd w:val="clear" w:color="auto" w:fill="auto"/>
      </w:rPr>
    </w:lvl>
    <w:lvl w:ilvl="2">
      <w:start w:val="1"/>
      <w:numFmt w:val="bullet"/>
      <w:suff w:val="tab"/>
      <w:lvlText w:val="¡"/>
      <w:pPr>
        <w:tabs>
          <w:tab w:pos="2160" w:val="left"/>
        </w:tabs>
        <w:spacing/>
        <w:ind w:left="2160" w:hanging="360"/>
      </w:pPr>
      <w:rPr>
        <w:rFonts w:ascii="Wingdings 2" w:eastAsia="Wingdings 2" w:hAnsi="Wingdings 2" w:cs="Wingdings 2"/>
        <w:sz w:val="20"/>
        <w:szCs w:val="20"/>
        <w:shd w:val="clear" w:color="auto" w:fill="auto"/>
      </w:rPr>
    </w:lvl>
    <w:lvl w:ilvl="3">
      <w:start w:val="1"/>
      <w:numFmt w:val="bullet"/>
      <w:suff w:val="tab"/>
      <w:lvlText w:val="·"/>
      <w:pPr>
        <w:tabs>
          <w:tab w:pos="2880" w:val="left"/>
        </w:tabs>
        <w:spacing/>
        <w:ind w:left="288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4">
      <w:start w:val="1"/>
      <w:numFmt w:val="bullet"/>
      <w:suff w:val="tab"/>
      <w:lvlText w:val="o"/>
      <w:pPr>
        <w:tabs>
          <w:tab w:pos="3600" w:val="left"/>
        </w:tabs>
        <w:spacing/>
        <w:ind w:left="360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5">
      <w:start w:val="1"/>
      <w:numFmt w:val="bullet"/>
      <w:suff w:val="tab"/>
      <w:lvlText w:val="§"/>
      <w:pPr>
        <w:tabs>
          <w:tab w:pos="4320" w:val="left"/>
        </w:tabs>
        <w:spacing/>
        <w:ind w:left="432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  <w:lvl w:ilvl="6">
      <w:start w:val="1"/>
      <w:numFmt w:val="bullet"/>
      <w:suff w:val="tab"/>
      <w:lvlText w:val="·"/>
      <w:pPr>
        <w:tabs>
          <w:tab w:pos="5040" w:val="left"/>
        </w:tabs>
        <w:spacing/>
        <w:ind w:left="5040" w:hanging="360"/>
      </w:pPr>
      <w:rPr>
        <w:rFonts w:ascii="Symbol" w:eastAsia="Symbol" w:hAnsi="Symbol" w:cs="Symbol"/>
        <w:sz w:val="20"/>
        <w:szCs w:val="20"/>
        <w:shd w:val="clear" w:color="auto" w:fill="auto"/>
      </w:rPr>
    </w:lvl>
    <w:lvl w:ilvl="7">
      <w:start w:val="1"/>
      <w:numFmt w:val="bullet"/>
      <w:suff w:val="tab"/>
      <w:lvlText w:val="o"/>
      <w:pPr>
        <w:tabs>
          <w:tab w:pos="5760" w:val="left"/>
        </w:tabs>
        <w:spacing/>
        <w:ind w:left="5760" w:hanging="360"/>
      </w:pPr>
      <w:rPr>
        <w:rFonts w:ascii="Courier New" w:eastAsia="Courier New" w:hAnsi="Courier New" w:cs="Courier New"/>
        <w:sz w:val="20"/>
        <w:szCs w:val="20"/>
        <w:shd w:val="clear" w:color="auto" w:fill="auto"/>
      </w:rPr>
    </w:lvl>
    <w:lvl w:ilvl="8">
      <w:start w:val="1"/>
      <w:numFmt w:val="bullet"/>
      <w:suff w:val="tab"/>
      <w:lvlText w:val="§"/>
      <w:pPr>
        <w:tabs>
          <w:tab w:pos="6480" w:val="left"/>
        </w:tabs>
        <w:spacing/>
        <w:ind w:left="6480" w:hanging="360"/>
      </w:pPr>
      <w:rPr>
        <w:rFonts w:ascii="Wingdings" w:eastAsia="Wingdings" w:hAnsi="Wingdings" w:cs="Wingdings"/>
        <w:sz w:val="20"/>
        <w:szCs w:val="20"/>
        <w:shd w:val="clear" w:color="auto" w:fill="auto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"/>
      <w:pPr>
        <w:spacing/>
        <w:ind w:left="720" w:hanging="360"/>
      </w:pPr>
      <w:rPr>
        <w:rFonts w:ascii="Wingdings 2" w:eastAsia="Wingdings 2" w:hAnsi="Wingdings 2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9">
    <w:multiLevelType w:val="hybridMultilevel"/>
    <w:lvl w:ilvl="0">
      <w:start w:val="2000"/>
      <w:numFmt w:val="bullet"/>
      <w:suff w:val="tab"/>
      <w:lvlText w:val="-"/>
      <w:pPr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hybridMultilevel"/>
    <w:lvl w:ilvl="0">
      <w:start w:val="1"/>
      <w:numFmt w:val="bullet"/>
      <w:suff w:val="tab"/>
      <w:lvlText w:val=""/>
      <w:pPr>
        <w:tabs>
          <w:tab w:pos="360" w:val="num"/>
        </w:tabs>
        <w:spacing/>
        <w:ind w:left="360" w:hanging="144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pStyle w:val="ListParagraph"/>
      <w:suff w:val="tab"/>
      <w:lvlText w:val=""/>
      <w:pPr>
        <w:tabs>
          <w:tab w:pos="1044" w:val="num"/>
        </w:tabs>
        <w:spacing/>
        <w:ind w:left="1116" w:hanging="216"/>
      </w:pPr>
      <w:rPr>
        <w:rFonts w:ascii="Wingdings 2" w:eastAsia="Wingdings 2" w:hAnsi="Wingdings 2" w:cs="Times New Roman" w:hint="default"/>
      </w:rPr>
    </w:lvl>
    <w:lvl w:ilvl="2">
      <w:start w:val="1"/>
      <w:numFmt w:val="bullet"/>
      <w:suff w:val="tab"/>
      <w:lvlText w:val=""/>
      <w:pPr>
        <w:tabs>
          <w:tab w:pos="2160" w:val="num"/>
        </w:tabs>
        <w:spacing/>
        <w:ind w:left="2160" w:hanging="360"/>
      </w:pPr>
      <w:rPr>
        <w:rFonts w:ascii="Wingdings 2" w:eastAsia="Wingdings 2" w:hAnsi="Wingdings 2" w:cs="Wingdings 2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"/>
      <w:pPr>
        <w:spacing/>
        <w:ind w:left="720" w:hanging="360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CDDA00"/>
  <w15:docId xmlns:w15="http://schemas.microsoft.com/office/word/2012/wordml" w15:val="{E70681D1-D199-4757-BE88-0E82C2C96BF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  <w:docVars>
    <w:docVar w:name="__Grammarly_42____i" w:val="H4sIAAAAAAAEAKtWckksSQxILCpxzi/NK1GyMqwFAAEhoTITAAAA"/>
    <w:docVar w:name="__Grammarly_42___1" w:val="H4sIAAAAAAAEAKtWcslP9kxRslIyNDY2trAwsjA3MzIyNzMwMDBT0lEKTi0uzszPAykwqwUAm+DWgi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widowControl w:val="false"/>
      <w:autoSpaceDE w:val="false"/>
      <w:autoSpaceDN w:val="false"/>
      <w:adjustRightInd w:val="false"/>
      <w:spacing w:after="0" w:line="240" w:lineRule="auto"/>
    </w:pPr>
    <w:rPr>
      <w:rFonts w:ascii="Arial" w:eastAsia="Times New Roman" w:hAnsi="Arial" w:cs="Arial"/>
      <w:szCs w:val="20"/>
      <w:lang w:val="en-AU"/>
    </w:rPr>
  </w:style>
  <w:style w:type="paragraph" w:styleId="Heading1">
    <w:name w:val="Heading 1"/>
    <w:basedOn w:val="Normal"/>
    <w:link w:val="Heading1Char"/>
    <w:next w:val="Normal"/>
    <w:qFormat/>
    <w:pPr>
      <w:pBdr>
        <w:top w:val="single" w:sz="18" w:space="20" w:color="808080"/>
        <w:bottom w:val="single" w:sz="8" w:space="8" w:color="808080"/>
      </w:pBdr>
      <w:spacing/>
      <w:jc w:val="center"/>
      <w:outlineLvl w:val="0"/>
    </w:pPr>
    <w:rPr>
      <w:rFonts w:ascii="Arial Black" w:eastAsia="Arial Black" w:hAnsi="Arial Black" w:cs="Arial Black"/>
      <w:b/>
      <w:smallCaps/>
      <w:noProof/>
      <w:color w:val="3E7AA2"/>
      <w:spacing w:val="1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next w:val="NoSpacing"/>
    <w:qFormat/>
    <w:pPr>
      <w:spacing w:after="0" w:line="240" w:lineRule="auto"/>
    </w:pPr>
    <w:rPr>
      <w:rFonts w:ascii="Arial" w:eastAsia="Arial" w:hAnsi="Arial" w:cs="Arial"/>
    </w:rPr>
  </w:style>
  <w:style w:type="paragraph" w:styleId="HeaderTop" w:customStyle="1">
    <w:name w:val="Header Top"/>
    <w:basedOn w:val="Footer"/>
    <w:next w:val="Normal"/>
    <w:qFormat/>
    <w:pPr>
      <w:pBdr>
        <w:bottom w:val="single" w:sz="8" w:space="20" w:color="000000"/>
      </w:pBdr>
      <w:tabs>
        <w:tab w:pos="10267" w:val="right"/>
        <w:tab w:pos="4680" w:val="clear"/>
        <w:tab w:pos="9360" w:val="clear"/>
      </w:tabs>
      <w:spacing/>
    </w:pPr>
    <w:rPr>
      <w:bCs/>
      <w:iCs/>
      <w:spacing w:val="20"/>
      <w:szCs w:val="16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paragraph" w:styleId="Footer">
    <w:name w:val="Footer"/>
    <w:basedOn w:val="Normal"/>
    <w:link w:val="FooterChar"/>
    <w:next w:val="Normal"/>
    <w:unhideWhenUsed/>
    <w:pPr>
      <w:tabs>
        <w:tab w:pos="4680" w:val="center"/>
        <w:tab w:pos="9360" w:val="right"/>
      </w:tabs>
      <w:spacing/>
      <w:jc w:val="center"/>
    </w:pPr>
    <w:rPr>
      <w:rFonts w:ascii="Tw Cen MT Condensed" w:eastAsia="Tw Cen MT Condensed" w:hAnsi="Tw Cen MT Condensed" w:cs="Tahoma"/>
      <w:sz w:val="20"/>
    </w:rPr>
  </w:style>
  <w:style w:type="character" w:styleId="FooterChar" w:customStyle="1">
    <w:name w:val="Footer Char"/>
    <w:basedOn w:val="DefaultParagraphFont"/>
    <w:link w:val="Footer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rPr>
      <w:color w:val="0000FF"/>
      <w:u w:val="single"/>
    </w:rPr>
  </w:style>
  <w:style w:type="paragraph" w:styleId="Name" w:customStyle="1">
    <w:name w:val="Name"/>
    <w:basedOn w:val="Normal"/>
    <w:next w:val="Normal"/>
    <w:qFormat/>
    <w:pPr>
      <w:spacing/>
      <w:jc w:val="center"/>
    </w:pPr>
    <w:rPr>
      <w:rFonts w:ascii="Tw Cen MT Condensed" w:eastAsia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Title">
    <w:name w:val="Title"/>
    <w:basedOn w:val="Normal"/>
    <w:link w:val="TitleChar"/>
    <w:next w:val="Normal"/>
    <w:qFormat/>
    <w:pPr>
      <w:pBdr>
        <w:top w:val="single" w:sz="12" w:space="0" w:color="17445B"/>
        <w:bottom w:val="single" w:sz="12" w:space="20" w:color="17445B"/>
      </w:pBdr>
      <w:shd w:fill="F8F8F8" w:color="auto" w:val="clear"/>
      <w:spacing/>
      <w:jc w:val="center"/>
    </w:pPr>
    <w:rPr>
      <w:rFonts w:ascii="Tw Cen MT Condensed" w:eastAsia="Tw Cen MT Condensed" w:hAnsi="Tw Cen MT Condensed" w:cs="Tw Cen MT Condensed"/>
      <w:b/>
      <w:spacing w:val="10"/>
      <w:sz w:val="32"/>
      <w:szCs w:val="32"/>
    </w:rPr>
  </w:style>
  <w:style w:type="character" w:styleId="TitleChar" w:customStyle="1">
    <w:name w:val="Title Char"/>
    <w:basedOn w:val="DefaultParagraphFont"/>
    <w:link w:val="Title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styleId="Heading1Char" w:customStyle="1">
    <w:name w:val="Heading 1 Char"/>
    <w:basedOn w:val="DefaultParagraphFont"/>
    <w:link w:val="Heading1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ListParagraph" w:customStyle="1">
    <w:name w:val="List Paragraph"/>
    <w:basedOn w:val="NoSpacing"/>
    <w:next w:val="ListParagraph"/>
    <w:qFormat/>
    <w:pPr>
      <w:numPr>
        <w:ilvl w:val="1"/>
        <w:numId w:val="16"/>
      </w:numPr>
      <w:spacing w:after="220"/>
    </w:pPr>
    <w:rPr>
      <w:bCs/>
      <w:lang w:val="en-AU"/>
    </w:rPr>
  </w:style>
  <w:style w:type="character" w:styleId="HeaderPhone" w:customStyle="1">
    <w:name w:val="Header Phone"/>
    <w:basedOn w:val="DefaultParagraphFont"/>
    <w:qFormat/>
    <w:rPr>
      <w:sz w:val="20"/>
    </w:rPr>
  </w:style>
  <w:style w:type="character" w:styleId="HeaderChar" w:customStyle="1">
    <w:name w:val="Header Char"/>
    <w:basedOn w:val="DefaultParagraphFont"/>
    <w:link w:val="Header"/>
    <w:rPr>
      <w:rFonts w:ascii="Arial" w:eastAsia="Times New Roman" w:hAnsi="Arial" w:cs="Arial"/>
      <w:szCs w:val="20"/>
      <w:lang w:val="en-AU"/>
    </w:rPr>
  </w:style>
  <w:style w:type="paragraph" w:styleId="Tabbedtext" w:customStyle="1">
    <w:name w:val="Tabbed text"/>
    <w:basedOn w:val="NoSpacing"/>
    <w:next w:val="Normal"/>
    <w:qFormat/>
    <w:pPr>
      <w:tabs>
        <w:tab w:pos="10267" w:val="right"/>
      </w:tabs>
      <w:spacing/>
    </w:pPr>
    <w:rPr>
      <w:lang w:val="en-AU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SkillSquares" w:customStyle="1">
    <w:name w:val="Skill Squares"/>
    <w:basedOn w:val="Normal"/>
    <w:qFormat/>
    <w:pPr>
      <w:widowControl w:val="true"/>
      <w:autoSpaceDE w:val="true"/>
      <w:autoSpaceDN w:val="true"/>
      <w:adjustRightInd w:val="true"/>
      <w:spacing w:before="20"/>
      <w:jc w:val="right"/>
    </w:pPr>
    <w:rPr>
      <w:rFonts w:ascii="Cambria" w:eastAsia="Calibri" w:hAnsi="Cambria" w:cs="Cambria"/>
      <w:color w:val="D9D9D9"/>
      <w:sz w:val="16"/>
      <w:szCs w:val="16"/>
      <w:lang w:val="en-US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apple-converted-space" w:customStyle="1">
    <w:name w:val="apple-converted-space"/>
    <w:basedOn w:val="DefaultParagraphFont"/>
    <w:rPr/>
  </w:style>
  <w:style w:type="paragraph" w:styleId="trt0xe" w:customStyle="1">
    <w:name w:val="trt0xe"/>
    <w:basedOn w:val="Normal"/>
    <w:pPr>
      <w:widowControl w:val="true"/>
      <w:autoSpaceDE w:val="true"/>
      <w:autoSpaceDN w:val="true"/>
      <w:adjustRightInd w:val="true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character" w:styleId="highlight-text-yellow" w:customStyle="1">
    <w:name w:val="highlight-text-yellow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Z6RUNX" Type="http://schemas.openxmlformats.org/officeDocument/2006/relationships/image" Target="media/Q6946J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378</Words>
  <Characters>2690</Characters>
  <Application>Microsoft Office Word</Application>
  <DocSecurity>0</DocSecurity>
  <Lines>47</Lines>
  <Paragraphs>21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Yossi mor</cp:lastModifiedBy>
  <cp:lastPrinted>2015-06-01T11:52:00Z</cp:lastPrinted>
  <cp:revision>2</cp:revision>
  <dcterms:created xsi:type="dcterms:W3CDTF">2023-12-14T19:43:00Z</dcterms:created>
  <dcterms:modified xsi:type="dcterms:W3CDTF">2023-12-14T19:43:00Z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