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17.xml" ContentType="application/vnd.openxmlformats-officedocument.wordprocessingml.header+xml"/>
  <Override PartName="/word/header3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49"/>
                    <pic:cNvPicPr/>
                  </pic:nvPicPr>
                  <pic:blipFill>
                    <a:blip xmlns:r="http://schemas.openxmlformats.org/officeDocument/2006/relationships" r:embed="rIdK6SMF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before="11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50800</wp:posOffset>
            </wp:positionV>
            <wp:extent cx="921385" cy="1103630"/>
            <wp:effectExtent xmlns:wp="http://schemas.openxmlformats.org/drawingml/2006/wordprocessingDrawing" l="0" t="0" r="0" b="127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both"/>
        <w:rPr>
          <w:rFonts w:ascii="David" w:eastAsia="David" w:hAnsi="David" w:cs="David"/>
          <w:sz w:val="24"/>
          <w:szCs w:val="24"/>
        </w:rPr>
        <w:sectPr>
          <w:headerReference w:type="first" r:id="rId3"/>
          <w:headerReference w:type="even" r:id="rId4"/>
          <w:headerReference w:type="default" r:id="rId5"/>
          <w:type w:val="continuous"/>
          <w:pgSz w:w="16850" w:h="23820"/>
          <w:pgMar w:top="700" w:right="600" w:bottom="280" w:left="50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08"/>
        </w:sectPr>
      </w:pPr>
    </w:p>
    <w:p>
      <w:pPr>
        <w:pStyle w:val="a4"/>
        <w:bidi/>
        <w:spacing/>
        <w:ind w:left="38" w:right="5907"/>
        <w:rPr>
          <w:rFonts w:ascii="David" w:eastAsia="David" w:hAnsi="David" w:cs="David"/>
          <w:bCs/>
          <w:sz w:val="24"/>
          <w:szCs w:val="24"/>
          <w:rtl/>
        </w:rPr>
      </w:pPr>
      <w:r>
        <w:rPr>
          <w:rFonts w:ascii="David" w:eastAsia="David" w:hAnsi="David" w:cs="David" w:hint="cs"/>
          <w:bCs/>
          <w:w w:val="105%"/>
          <w:sz w:val="24"/>
          <w:szCs w:val="24"/>
          <w:rtl/>
        </w:rPr>
        <w:t xml:space="preserve">אברהם </w:t>
      </w:r>
      <w:r>
        <w:rPr>
          <w:rFonts w:ascii="David" w:eastAsia="David" w:hAnsi="David" w:cs="David" w:hint="cs"/>
          <w:bCs/>
          <w:w w:val="105%"/>
          <w:sz w:val="24"/>
          <w:szCs w:val="24"/>
          <w:rtl/>
        </w:rPr>
        <w:t xml:space="preserve">אסרף</w:t>
      </w:r>
    </w:p>
    <w:p>
      <w:pPr>
        <w:pStyle w:val="a3"/>
        <w:tabs>
          <w:tab w:pos="7809" w:val="left"/>
        </w:tabs>
        <w:spacing w:before="208" w:line="278" w:lineRule="auto"/>
        <w:ind w:left="5921" w:right="38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052-434-4632</w:t>
      </w:r>
    </w:p>
    <w:p>
      <w:pPr>
        <w:pStyle w:val="a3"/>
        <w:tabs>
          <w:tab w:pos="7809" w:val="left"/>
        </w:tabs>
        <w:spacing w:before="208" w:line="278" w:lineRule="auto"/>
        <w:ind w:left="5921" w:right="38"/>
        <w:jc w:val="center"/>
        <w:rPr>
          <w:rFonts w:ascii="David" w:eastAsia="David" w:hAnsi="David" w:cs="David"/>
          <w:sz w:val="22"/>
          <w:szCs w:val="22"/>
        </w:rPr>
      </w:pPr>
      <w:hyperlink r:id="rId6" w:history="1">
        <w:r>
          <w:rPr>
            <w:rStyle w:val="Hyperlink"/>
            <w:rFonts w:ascii="David" w:eastAsia="David" w:hAnsi="David" w:cs="David"/>
            <w:sz w:val="22"/>
            <w:szCs w:val="22"/>
          </w:rPr>
          <w:t xml:space="preserve">aviassraf1@gmail.com</w:t>
        </w:r>
      </w:hyperlink>
    </w:p>
    <w:p>
      <w:pPr>
        <w:pStyle w:val="a3"/>
        <w:tabs>
          <w:tab w:pos="7809" w:val="left"/>
        </w:tabs>
        <w:spacing w:before="208" w:line="278" w:lineRule="auto"/>
        <w:ind w:left="5921" w:right="38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</w:rPr>
        <w:t xml:space="preserve">03/07/1999</w:t>
      </w:r>
    </w:p>
    <w:p>
      <w:pPr>
        <w:pStyle w:val="a3"/>
        <w:spacing/>
        <w:jc w:val="both"/>
        <w:rPr>
          <w:rFonts w:ascii="David" w:eastAsia="David" w:hAnsi="David" w:cs="David"/>
        </w:rPr>
      </w:pPr>
      <w:r>
        <w:rPr/>
        <w:pict>
          <v:shape type="#_x0000_t202" style="position:absolute;margin-left:263.25pt;margin-top:50pt;width:518.65pt;height:110.6pt;z-index:-251657728;mso-position-horizontal-relative:margin;mso-position-vertical-relative:lin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 w:line="360" w:lineRule="auto"/>
                    <w:jc w:val="right"/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בנק מזרחי טפחות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מוקד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גביית משכנתאות</w:t>
                  </w:r>
                </w:p>
                <w:p>
                  <w:pPr>
                    <w:spacing w:line="360" w:lineRule="auto"/>
                    <w:jc w:val="right"/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בנקאית במוקד גביה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2022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2024</w:t>
                  </w:r>
                </w:p>
              </w:txbxContent>
            </v:textbox>
          </v:shape>
        </w:pict>
      </w:r>
      <w:r>
        <w:br w:type="column"/>
      </w:r>
    </w:p>
    <w:p>
      <w:pPr>
        <w:pStyle w:val="a3"/>
        <w:spacing/>
        <w:jc w:val="both"/>
        <w:rPr>
          <w:rFonts w:ascii="David" w:eastAsia="David" w:hAnsi="David" w:cs="David"/>
        </w:rPr>
      </w:pPr>
    </w:p>
    <w:p>
      <w:pPr>
        <w:pStyle w:val="a3"/>
        <w:spacing/>
        <w:jc w:val="both"/>
        <w:rPr>
          <w:rFonts w:ascii="David" w:eastAsia="David" w:hAnsi="David" w:cs="David"/>
        </w:rPr>
      </w:pPr>
    </w:p>
    <w:p>
      <w:pPr>
        <w:pStyle w:val="a3"/>
        <w:spacing/>
        <w:jc w:val="both"/>
        <w:rPr>
          <w:rFonts w:ascii="David" w:eastAsia="David" w:hAnsi="David" w:cs="David"/>
        </w:rPr>
      </w:pPr>
    </w:p>
    <w:p>
      <w:pPr>
        <w:pStyle w:val="a3"/>
        <w:spacing/>
        <w:jc w:val="both"/>
        <w:rPr>
          <w:rFonts w:ascii="David" w:eastAsia="David" w:hAnsi="David" w:cs="David"/>
        </w:rPr>
      </w:pPr>
    </w:p>
    <w:p>
      <w:pPr>
        <w:pStyle w:val="a3"/>
        <w:spacing w:before="7"/>
        <w:jc w:val="both"/>
        <w:rPr>
          <w:rFonts w:ascii="David" w:eastAsia="David" w:hAnsi="David" w:cs="David"/>
        </w:rPr>
      </w:pPr>
    </w:p>
    <w:p>
      <w:pPr>
        <w:bidi/>
        <w:spacing/>
        <w:ind w:right="119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w w:val="105%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w w:val="105%"/>
          <w:sz w:val="24"/>
          <w:szCs w:val="24"/>
          <w:rtl/>
        </w:rPr>
        <w:t xml:space="preserve">ניסיון</w:t>
      </w:r>
      <w:r>
        <w:rPr>
          <w:rFonts w:ascii="David" w:eastAsia="David" w:hAnsi="David" w:cs="David"/>
          <w:b/>
          <w:bCs/>
          <w:spacing w:val="4"/>
          <w:w w:val="105%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w w:val="105%"/>
          <w:sz w:val="24"/>
          <w:szCs w:val="24"/>
          <w:rtl/>
        </w:rPr>
        <w:t xml:space="preserve">תעסוקתי</w:t>
      </w:r>
    </w:p>
    <w:p>
      <w:pPr>
        <w:spacing/>
        <w:jc w:val="both"/>
        <w:rPr>
          <w:rFonts w:ascii="David" w:eastAsia="David" w:hAnsi="David" w:cs="David"/>
          <w:sz w:val="24"/>
          <w:szCs w:val="24"/>
        </w:rPr>
        <w:sectPr>
          <w:headerReference w:type="first" r:id="rId7"/>
          <w:headerReference w:type="even" r:id="rId8"/>
          <w:headerReference w:type="default" r:id="rId9"/>
          <w:type w:val="continuous"/>
          <w:pgSz w:w="16850" w:h="23820"/>
          <w:pgMar w:top="700" w:right="600" w:bottom="280" w:left="50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9971" w:space="4112"/>
            <w:col w:w="1667" w:space="0"/>
          </w:cols>
        </w:sectPr>
      </w:pPr>
    </w:p>
    <w:p>
      <w:pPr>
        <w:pStyle w:val="a3"/>
        <w:spacing w:before="7"/>
        <w:jc w:val="both"/>
        <w:rPr>
          <w:rFonts w:ascii="David" w:eastAsia="David" w:hAnsi="David" w:cs="David"/>
          <w:b/>
        </w:rPr>
      </w:pPr>
    </w:p>
    <w:p>
      <w:pPr>
        <w:pStyle w:val="a3"/>
        <w:spacing w:line="28" w:lineRule="exact"/>
        <w:ind w:left="222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39F595F1" id="Group 7" o:spid="_x0000_s1026" style="width:770.2pt;height:1.45pt;mso-position-horizontal-relative:char;mso-position-vertical-relative:line" coordsize="1540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">
            <v:rect id="Rectangle 2" o:spid="_x0000_s1027" style="position:absolute;width:15404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" fillcolor="black" stroked="f"/>
            <w10:wrap xmlns:w10="urn:schemas-microsoft-com:office:word" anchorx="page"/>
            <w10:anchorlock xmlns:w10="urn:schemas-microsoft-com:office:word"/>
          </v:group>
        </w:pict>
      </w:r>
    </w:p>
    <w:p>
      <w:pPr>
        <w:bidi/>
        <w:spacing w:before="30"/>
        <w:ind w:right="315"/>
        <w:jc w:val="both"/>
        <w:rPr>
          <w:rFonts w:ascii="David" w:eastAsia="David" w:hAnsi="David" w:cs="David"/>
          <w:b/>
          <w:bCs/>
          <w:spacing w:val="-1"/>
          <w:w w:val="105%"/>
          <w:sz w:val="24"/>
          <w:szCs w:val="24"/>
          <w:rtl/>
        </w:rPr>
        <w:sectPr>
          <w:headerReference w:type="first" r:id="rId10"/>
          <w:headerReference w:type="even" r:id="rId11"/>
          <w:headerReference w:type="default" r:id="rId12"/>
          <w:type w:val="continuous"/>
          <w:pgSz w:w="16850" w:h="23820"/>
          <w:pgMar w:top="1418" w:right="601" w:bottom="278" w:left="499" w:footer="709" w:header="709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1911" w:space="10886"/>
            <w:col w:w="2953" w:space="0"/>
          </w:cols>
        </w:sectPr>
      </w:pPr>
    </w:p>
    <w:p>
      <w:pPr>
        <w:tabs>
          <w:tab w:pos="13870" w:val="left"/>
        </w:tabs>
        <w:bidi/>
        <w:spacing w:before="86" w:line="379" w:lineRule="auto"/>
        <w:ind w:right="702" w:hanging="387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</w:p>
    <w:p>
      <w:pPr>
        <w:pStyle w:val="a3"/>
        <w:numPr>
          <w:ilvl w:val="0"/>
          <w:numId w:val="10"/>
        </w:numPr>
        <w:bidi/>
        <w:spacing w:before="86" w:line="276" w:lineRule="auto"/>
        <w:ind w:right="703"/>
        <w:rPr>
          <w:rFonts w:ascii="David" w:eastAsia="David" w:hAnsi="David" w:cs="David"/>
        </w:rPr>
      </w:pPr>
      <w:r>
        <w:rPr>
          <w:rFonts w:ascii="David" w:eastAsia="David" w:hAnsi="David" w:cs="David"/>
          <w:w w:val="90%"/>
          <w:rtl/>
        </w:rPr>
        <w:t xml:space="preserve">טיפול בלקוחות עם פיגור במשכנתא - ביצוע הסדרי חוב איכותיים לסגירת פיגור בהלוו</w:t>
      </w:r>
      <w:r>
        <w:rPr>
          <w:rFonts w:ascii="David" w:eastAsia="David" w:hAnsi="David" w:cs="David" w:hint="cs"/>
          <w:w w:val="90%"/>
          <w:rtl/>
        </w:rPr>
        <w:t xml:space="preserve">אה</w:t>
      </w:r>
      <w:r>
        <w:rPr>
          <w:rFonts w:ascii="David" w:eastAsia="David" w:hAnsi="David" w:cs="David"/>
          <w:w w:val="90%"/>
          <w:rtl/>
        </w:rPr>
        <w:t xml:space="preserve"> תוך הבנת</w:t>
      </w:r>
      <w:r>
        <w:rPr>
          <w:rFonts w:ascii="David" w:eastAsia="David" w:hAnsi="David" w:cs="David" w:hint="cs"/>
          <w:w w:val="90%"/>
          <w:rtl/>
        </w:rPr>
        <w:t xml:space="preserve"> </w:t>
      </w:r>
      <w:r>
        <w:rPr>
          <w:rFonts w:ascii="David" w:eastAsia="David" w:hAnsi="David" w:cs="David"/>
          <w:w w:val="90%"/>
          <w:rtl/>
        </w:rPr>
        <w:t xml:space="preserve"> צרכי הלקוח ושימוש מיטבי בכלי הבנק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numPr>
          <w:ilvl w:val="0"/>
          <w:numId w:val="10"/>
        </w:numPr>
        <w:bidi/>
        <w:spacing w:before="86" w:line="276" w:lineRule="auto"/>
        <w:ind w:right="703"/>
        <w:rPr>
          <w:rFonts w:ascii="David" w:eastAsia="David" w:hAnsi="David" w:cs="David"/>
        </w:rPr>
      </w:pPr>
      <w:r>
        <w:rPr>
          <w:rFonts w:ascii="David" w:eastAsia="David" w:hAnsi="David" w:cs="David"/>
          <w:w w:val="90%"/>
          <w:rtl/>
        </w:rPr>
        <w:t xml:space="preserve">במסגרת העבודה כבנקאי</w:t>
      </w:r>
      <w:r>
        <w:rPr>
          <w:rFonts w:ascii="David" w:eastAsia="David" w:hAnsi="David" w:cs="David" w:hint="cs"/>
          <w:w w:val="90%"/>
          <w:rtl/>
        </w:rPr>
        <w:t xml:space="preserve"> </w:t>
      </w:r>
      <w:r>
        <w:rPr>
          <w:rFonts w:ascii="David" w:eastAsia="David" w:hAnsi="David" w:cs="David" w:hint="cs"/>
          <w:w w:val="90%"/>
          <w:rtl/>
        </w:rPr>
        <w:t xml:space="preserve">זכיתי במרתון סוף שנה</w:t>
      </w:r>
      <w:r>
        <w:rPr>
          <w:rFonts w:ascii="David" w:eastAsia="David" w:hAnsi="David" w:cs="David"/>
          <w:w w:val="90%"/>
        </w:rPr>
        <w:t xml:space="preserve">:</w:t>
      </w:r>
    </w:p>
    <w:p>
      <w:pPr>
        <w:pStyle w:val="a3"/>
        <w:bidi/>
        <w:spacing w:before="86" w:line="276" w:lineRule="auto"/>
        <w:ind w:left="582" w:right="703"/>
        <w:rPr>
          <w:rFonts w:ascii="David" w:eastAsia="David" w:hAnsi="David" w:cs="David"/>
        </w:rPr>
      </w:pPr>
      <w:r>
        <w:rPr>
          <w:rFonts w:ascii="David" w:eastAsia="David" w:hAnsi="David" w:cs="David" w:hint="cs"/>
          <w:w w:val="90%"/>
          <w:rtl/>
        </w:rPr>
        <w:t xml:space="preserve">בשנת 2022 ובשנת 2023 </w:t>
      </w:r>
    </w:p>
    <w:p>
      <w:pPr>
        <w:bidi/>
        <w:spacing w:before="86"/>
        <w:ind w:right="702"/>
        <w:jc w:val="both"/>
        <w:rPr>
          <w:rFonts w:ascii="David" w:eastAsia="David" w:hAnsi="David" w:cs="David"/>
          <w:w w:val="90%"/>
          <w:sz w:val="24"/>
          <w:szCs w:val="24"/>
          <w:rtl/>
        </w:rPr>
      </w:pPr>
      <w:r>
        <w:rPr/>
        <w:pict>
          <v:shape type="#_x0000_t202" style="margin-left:0pt;margin-top:0pt;width:312.5pt;height:30.1pt;mso-position-horizontal-relative:char;mso-position-vertical-relative:line;mso-left-percent:-10001;mso-top-percent:-10001;v-text-anchor:top;mso-wrap-style:square;flip:x;visibility:visible" filled="f" strokecolor="#FFFFFF" strokeweight="0.75pt">
            <v:textbox style="mso-fit-shape-to-text:t">
              <w:txbxContent>
                <w:p>
                  <w:pPr>
                    <w:spacing w:line="360" w:lineRule="auto"/>
                    <w:jc w:val="right"/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  <w:p>
                  <w:pPr>
                    <w:spacing w:line="360" w:lineRule="auto"/>
                    <w:jc w:val="right"/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מנהל סניף 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בשילן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שירותי המרה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ascii="David" w:eastAsia="David" w:hAnsi="David" w:cs="David" w:hint="cs"/>
                      <w:b/>
                      <w:bCs/>
                      <w:sz w:val="24"/>
                      <w:szCs w:val="24"/>
                      <w:rtl/>
                    </w:rPr>
                    <w:t xml:space="preserve"> בית שמש</w:t>
                  </w:r>
                </w:p>
                <w:p>
                  <w:pPr>
                    <w:spacing w:line="360" w:lineRule="auto"/>
                    <w:jc w:val="right"/>
                    <w:rPr>
                      <w:rFonts w:ascii="David" w:eastAsia="David" w:hAnsi="David" w:cs="David"/>
                      <w:cs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</w:rPr>
                    <w:t xml:space="preserve">2020-2022</w:t>
                  </w:r>
                </w:p>
              </w:txbxContent>
            </v:textbox>
            <w10:wrap type="none"/>
          </v:shape>
        </w:pict>
      </w:r>
    </w:p>
    <w:p>
      <w:pPr>
        <w:pStyle w:val="a3"/>
        <w:numPr>
          <w:ilvl w:val="0"/>
          <w:numId w:val="17"/>
        </w:numPr>
        <w:bidi/>
        <w:spacing w:before="86" w:line="276" w:lineRule="auto"/>
        <w:ind w:right="703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w w:val="90%"/>
          <w:rtl/>
        </w:rPr>
        <w:t xml:space="preserve">מתן אשראי</w:t>
      </w:r>
      <w:r>
        <w:rPr>
          <w:rFonts w:ascii="David" w:eastAsia="David" w:hAnsi="David" w:cs="David" w:hint="cs"/>
          <w:w w:val="90%"/>
          <w:rtl/>
        </w:rPr>
        <w:t xml:space="preserve">, מכירת כרטסי אשראי ללקוחות </w:t>
      </w:r>
      <w:r>
        <w:rPr>
          <w:rFonts w:ascii="David" w:eastAsia="David" w:hAnsi="David" w:cs="David" w:hint="cs"/>
          <w:w w:val="90%"/>
          <w:rtl/>
        </w:rPr>
        <w:t xml:space="preserve"> </w:t>
      </w:r>
    </w:p>
    <w:p>
      <w:pPr>
        <w:pStyle w:val="a3"/>
        <w:numPr>
          <w:ilvl w:val="0"/>
          <w:numId w:val="17"/>
        </w:numPr>
        <w:bidi/>
        <w:spacing w:before="86" w:line="276" w:lineRule="auto"/>
        <w:ind w:right="703"/>
        <w:rPr>
          <w:rFonts w:ascii="David" w:eastAsia="David" w:hAnsi="David" w:cs="David"/>
        </w:rPr>
      </w:pPr>
      <w:r>
        <w:rPr>
          <w:rFonts w:ascii="David" w:eastAsia="David" w:hAnsi="David" w:cs="David" w:hint="cs"/>
          <w:w w:val="90%"/>
          <w:rtl/>
        </w:rPr>
        <w:t xml:space="preserve">יועץ </w:t>
      </w:r>
      <w:r>
        <w:rPr>
          <w:rFonts w:ascii="David" w:eastAsia="David" w:hAnsi="David" w:cs="David" w:hint="cs"/>
          <w:w w:val="90%"/>
          <w:rtl/>
        </w:rPr>
        <w:t xml:space="preserve">פננסי</w:t>
      </w:r>
      <w:r>
        <w:rPr>
          <w:rFonts w:ascii="David" w:eastAsia="David" w:hAnsi="David" w:cs="David" w:hint="cs"/>
          <w:rtl/>
        </w:rPr>
        <w:t xml:space="preserve">, של החברה מט"ח עלות ועמלות </w:t>
      </w:r>
    </w:p>
    <w:p>
      <w:pPr>
        <w:pStyle w:val="a3"/>
        <w:numPr>
          <w:ilvl w:val="0"/>
          <w:numId w:val="17"/>
        </w:numPr>
        <w:bidi/>
        <w:spacing w:before="86" w:line="276" w:lineRule="auto"/>
        <w:ind w:right="703"/>
        <w:rPr>
          <w:rFonts w:ascii="David" w:eastAsia="David" w:hAnsi="David" w:cs="David"/>
        </w:rPr>
      </w:pPr>
      <w:r>
        <w:rPr>
          <w:rFonts w:ascii="David" w:eastAsia="David" w:hAnsi="David" w:cs="David" w:hint="cs"/>
          <w:w w:val="90%"/>
          <w:rtl/>
        </w:rPr>
        <w:t xml:space="preserve">מקדם את העסק </w:t>
      </w:r>
      <w:r>
        <w:rPr>
          <w:rFonts w:ascii="David" w:eastAsia="David" w:hAnsi="David" w:cs="David" w:hint="cs"/>
          <w:w w:val="90%"/>
          <w:rtl/>
        </w:rPr>
        <w:t xml:space="preserve">בדיגיטל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86"/>
        <w:ind w:left="502" w:right="709"/>
        <w:jc w:val="both"/>
        <w:rPr>
          <w:rFonts w:ascii="David" w:eastAsia="David" w:hAnsi="David" w:cs="David"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השכלה</w:t>
      </w:r>
      <w:r>
        <w:rPr>
          <w:rFonts w:ascii="David" w:eastAsia="David" w:hAnsi="David" w:cs="David" w:hint="cs"/>
          <w:b/>
          <w:bCs/>
          <w:rtl/>
        </w:rPr>
        <w:t xml:space="preserve"> והסמכה</w:t>
      </w:r>
      <w:r>
        <w:rPr>
          <w:rFonts w:ascii="David" w:eastAsia="David" w:hAnsi="David" w:cs="David"/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158B05F3" id="Group 7" o:spid="_x0000_s1026" style="width:770.2pt;height:1.45pt;mso-position-horizontal-relative:char;mso-position-vertical-relative:line" coordsize="1540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">
            <v:rect id="Rectangle 2" o:spid="_x0000_s1027" style="position:absolute;width:15404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" fillcolor="black" stroked="f"/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הקריה אקדמית אונו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תואר ראשון </w:t>
      </w:r>
      <w:r>
        <w:rPr>
          <w:rFonts w:ascii="David" w:eastAsia="David" w:hAnsi="David" w:cs="David"/>
        </w:rPr>
        <w:t xml:space="preserve">B.A</w:t>
      </w:r>
      <w:r>
        <w:rPr>
          <w:rFonts w:ascii="David" w:eastAsia="David" w:hAnsi="David" w:cs="David" w:hint="cs"/>
          <w:rtl/>
        </w:rPr>
        <w:t xml:space="preserve"> במנהל עסקים 2022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התמחות במימון ושוק הוון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קורס יועץ משכנתאות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בהתמחו</w:t>
      </w:r>
      <w:r>
        <w:rPr>
          <w:rFonts w:ascii="David" w:eastAsia="David" w:hAnsi="David" w:cs="David" w:hint="eastAsia"/>
          <w:b/>
          <w:bCs/>
          <w:rtl/>
        </w:rPr>
        <w:t xml:space="preserve">ת</w:t>
      </w:r>
      <w:r>
        <w:rPr>
          <w:rFonts w:ascii="David" w:eastAsia="David" w:hAnsi="David" w:cs="David" w:hint="cs"/>
          <w:b/>
          <w:bCs/>
          <w:rtl/>
        </w:rPr>
        <w:t xml:space="preserve"> </w:t>
      </w:r>
      <w:r>
        <w:rPr>
          <w:rFonts w:ascii="David" w:eastAsia="David" w:hAnsi="David" w:cs="David" w:hint="cs"/>
          <w:b/>
          <w:bCs/>
          <w:rtl/>
        </w:rPr>
        <w:t xml:space="preserve">בנדלן</w:t>
      </w: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b/>
          <w:bCs/>
          <w:rtl/>
        </w:rPr>
      </w:pP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שיר</w:t>
      </w:r>
      <w:r>
        <w:rPr>
          <w:rFonts w:ascii="David" w:eastAsia="David" w:hAnsi="David" w:cs="David" w:hint="cs"/>
          <w:b/>
          <w:bCs/>
          <w:rtl/>
        </w:rPr>
        <w:t xml:space="preserve">ות </w:t>
      </w:r>
      <w:r>
        <w:rPr>
          <w:rFonts w:ascii="David" w:eastAsia="David" w:hAnsi="David" w:cs="David" w:hint="cs"/>
          <w:b/>
          <w:bCs/>
          <w:rtl/>
        </w:rPr>
        <w:t xml:space="preserve">צבאי</w:t>
      </w:r>
      <w:r>
        <w:rPr>
          <w:rFonts w:ascii="David" w:eastAsia="David" w:hAnsi="David" w:cs="David"/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35E38012" id="Group 7" o:spid="_x0000_s1026" style="width:770.2pt;height:1.45pt;mso-position-horizontal-relative:char;mso-position-vertical-relative:line" coordsize="1540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">
            <v:rect id="Rectangle 2" o:spid="_x0000_s1027" style="position:absolute;width:15404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" fillcolor="black" stroked="f"/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bidi/>
        <w:spacing w:before="86"/>
        <w:ind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פיקוד העורף מרכז</w:t>
      </w:r>
    </w:p>
    <w:p>
      <w:pPr>
        <w:pStyle w:val="a3"/>
        <w:bidi/>
        <w:spacing w:before="86"/>
        <w:ind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*בתפקיד אחראי להסבר בכיתות לילדים ה'</w:t>
      </w:r>
      <w:r>
        <w:rPr>
          <w:rFonts w:ascii="David" w:eastAsia="David" w:hAnsi="David" w:cs="David" w:hint="cs"/>
          <w:b/>
          <w:bCs/>
        </w:rPr>
        <w:t xml:space="preserve"> </w:t>
      </w:r>
      <w:r>
        <w:rPr>
          <w:rFonts w:ascii="David" w:eastAsia="David" w:hAnsi="David" w:cs="David" w:hint="cs"/>
          <w:b/>
          <w:bCs/>
          <w:rtl/>
        </w:rPr>
        <w:t xml:space="preserve">מה עושים בשעות חירום תוך כדי הסברה מקצועית</w:t>
      </w: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* בנוסף אחראי על יוזמות וקידום נושא הדת בבסיס.</w: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כישורים ותחומי עניין</w:t>
      </w:r>
      <w:r>
        <w:rPr>
          <w:rFonts w:ascii="David" w:eastAsia="David" w:hAnsi="David" w:cs="David"/>
          <w:b/>
          <w:bCs/>
        </w:rPr>
        <w:t xml:space="preserve">/</w:t>
      </w:r>
      <w:r>
        <w:rPr>
          <w:rFonts w:ascii="David" w:eastAsia="David" w:hAnsi="David" w:cs="David"/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2B72E22C" id="Group 7" o:spid="_x0000_s1026" style="width:770.2pt;height:1.45pt;mso-position-horizontal-relative:char;mso-position-vertical-relative:line" coordsize="1540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">
            <v:rect id="Rectangle 2" o:spid="_x0000_s1027" style="position:absolute;width:15404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" fillcolor="black" stroked="f"/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שפות</w:t>
      </w:r>
      <w:r>
        <w:rPr>
          <w:rFonts w:ascii="David" w:eastAsia="David" w:hAnsi="David" w:cs="David" w:hint="cs"/>
          <w:rtl/>
        </w:rPr>
        <w:t xml:space="preserve">: עברית, שפת אם. אנגלית, </w:t>
      </w:r>
      <w:r>
        <w:rPr>
          <w:rFonts w:ascii="David" w:eastAsia="David" w:hAnsi="David" w:cs="David" w:hint="cs"/>
          <w:rtl/>
        </w:rPr>
        <w:t xml:space="preserve">בסיס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כישורים אישים</w:t>
      </w:r>
      <w:r>
        <w:rPr>
          <w:rFonts w:ascii="David" w:eastAsia="David" w:hAnsi="David" w:cs="David" w:hint="cs"/>
          <w:rtl/>
        </w:rPr>
        <w:t xml:space="preserve">:</w:t>
      </w:r>
    </w:p>
    <w:p>
      <w:pPr>
        <w:pStyle w:val="a3"/>
        <w:bidi/>
        <w:spacing w:before="86"/>
        <w:ind w:left="142" w:right="709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 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</w:t>
      </w:r>
      <w:r>
        <w:rPr>
          <w:rFonts w:ascii="Tahoma" w:eastAsia="Meiryo" w:hAnsi="Tahoma" w:cs="Tahoma" w:hint="cs"/>
          <w:rtl/>
          <w:lang w:eastAsia="he-IL"/>
        </w:rPr>
        <w:t xml:space="preserve">אחראי, מסור לעבודה, נושא ונותן באמונה.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-קליטה מהירה ויכולות מתמטיות וטכנולוגיות גבוהות.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-יכולת שיווקית ותקשורת בין אישית מצוינת.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-יכולת משא ומתן וכושר שכנוע.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-מסוגל לעבוד תחת לחץ ולהפיק תוצרים טובים</w:t>
      </w:r>
      <w:r>
        <w:rPr>
          <w:rFonts w:ascii="Tahoma" w:eastAsia="Meiryo" w:hAnsi="Tahoma" w:cs="Tahoma" w:hint="cs"/>
          <w:rtl/>
          <w:lang w:eastAsia="he-IL"/>
        </w:rPr>
        <w:t xml:space="preserve">.</w:t>
      </w:r>
    </w:p>
    <w:p>
      <w:pPr>
        <w:spacing w:after="200"/>
        <w:jc w:val="right"/>
        <w:rPr>
          <w:rFonts w:ascii="Tahoma" w:eastAsia="Meiryo" w:hAnsi="Tahoma" w:cs="Tahoma" w:hint="cs"/>
          <w:rtl/>
          <w:lang w:eastAsia="he-IL"/>
        </w:rPr>
      </w:pPr>
      <w:r>
        <w:rPr>
          <w:rFonts w:ascii="Tahoma" w:eastAsia="Meiryo" w:hAnsi="Tahoma" w:cs="Tahoma" w:hint="cs"/>
          <w:rtl/>
          <w:lang w:eastAsia="he-IL"/>
        </w:rPr>
        <w:t xml:space="preserve">-אסרטיביות בשיחה </w:t>
      </w:r>
    </w:p>
    <w:p>
      <w:pPr>
        <w:spacing w:after="200"/>
        <w:jc w:val="right"/>
        <w:rPr>
          <w:rFonts w:ascii="Tahoma" w:eastAsia="Meiryo" w:hAnsi="Tahoma" w:cs="Tahoma"/>
          <w:rtl/>
          <w:lang w:eastAsia="he-IL"/>
        </w:rPr>
      </w:pPr>
      <w:bookmarkStart w:id="2" w:name="_GoBack"/>
      <w:bookmarkEnd w:id="2"/>
    </w:p>
    <w:p>
      <w:pPr>
        <w:pStyle w:val="a3"/>
        <w:bidi/>
        <w:spacing w:before="86"/>
        <w:ind w:left="142" w:right="709"/>
        <w:jc w:val="both"/>
        <w:rPr>
          <w:rFonts w:ascii="David" w:eastAsia="David" w:hAnsi="David" w:cs="David"/>
          <w:b/>
          <w:bCs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bidi/>
        <w:spacing w:before="124"/>
        <w:jc w:val="both"/>
        <w:rPr>
          <w:rFonts w:ascii="David" w:eastAsia="David" w:hAnsi="David" w:cs="David"/>
          <w:rtl/>
        </w:rPr>
      </w:pPr>
    </w:p>
    <w:p>
      <w:pPr>
        <w:pStyle w:val="a3"/>
        <w:pBdr>
          <w:bottom w:val="single" w:sz="12" w:space="0" w:color="000000"/>
        </w:pBdr>
        <w:tabs>
          <w:tab w:pos="3157" w:val="left"/>
        </w:tabs>
        <w:bidi/>
        <w:spacing w:before="124"/>
        <w:jc w:val="both"/>
        <w:rPr>
          <w:rFonts w:ascii="David" w:eastAsia="David" w:hAnsi="David" w:cs="David"/>
          <w:b/>
          <w:bCs/>
          <w:rtl/>
        </w:rPr>
        <w:sectPr>
          <w:headerReference w:type="first" r:id="rId13"/>
          <w:headerReference w:type="even" r:id="rId14"/>
          <w:headerReference w:type="default" r:id="rId15"/>
          <w:type w:val="continuous"/>
          <w:pgSz w:w="16850" w:h="23820"/>
          <w:pgMar w:top="1418" w:right="601" w:bottom="278" w:left="499" w:footer="709" w:header="709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08"/>
        </w:sectPr>
      </w:pPr>
    </w:p>
    <w:p>
      <w:pPr>
        <w:bidi/>
        <w:spacing w:before="55"/>
        <w:jc w:val="both"/>
        <w:rPr>
          <w:rFonts w:ascii="David" w:eastAsia="David" w:hAnsi="David" w:cs="David"/>
          <w:b/>
          <w:bCs/>
          <w:w w:val="105%"/>
          <w:sz w:val="24"/>
          <w:szCs w:val="24"/>
        </w:rPr>
      </w:pPr>
    </w:p>
    <w:p>
      <w:pPr>
        <w:pStyle w:val="a3"/>
        <w:bidi/>
        <w:spacing w:before="51"/>
        <w:ind w:right="3643"/>
        <w:jc w:val="both"/>
        <w:rPr>
          <w:rFonts w:ascii="David" w:eastAsia="David" w:hAnsi="David" w:cs="David"/>
        </w:rPr>
      </w:pPr>
    </w:p>
    <w:sectPr>
      <w:headerReference w:type="first" r:id="rId16"/>
      <w:headerReference w:type="even" r:id="rId17"/>
      <w:headerReference w:type="default" r:id="rId18"/>
      <w:type w:val="continuous"/>
      <w:pgSz w:w="16850" w:h="23820"/>
      <w:pgMar w:top="1440" w:right="1800" w:bottom="1440" w:left="180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11163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5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2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5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2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Microsoft Sans Serif" w:hAnsi="David" w:cs="David" w:hint="default"/>
        <w:i/>
        <w:w w:val="95%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5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o"/>
      <w:pPr>
        <w:spacing/>
        <w:ind w:left="502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5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2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5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0D19A10"/>
  <w15:docId xmlns:w15="http://schemas.microsoft.com/office/word/2012/wordml" w15:val="{945FF3DB-D790-4BAE-9869-2774BDB8F26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Microsoft Sans Serif" w:eastAsia="Microsoft Sans Serif" w:hAnsi="Microsoft Sans Serif" w:cs="Microsoft Sans Serif"/>
      <w:lang w:eastAsia="en-US" w:bidi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/>
    </w:pPr>
    <w:rPr>
      <w:sz w:val="24"/>
      <w:szCs w:val="24"/>
    </w:rPr>
  </w:style>
  <w:style w:type="paragraph" w:styleId="a4">
    <w:name w:val="Title"/>
    <w:basedOn w:val="a"/>
    <w:next w:val="Title"/>
    <w:qFormat/>
    <w:pPr>
      <w:spacing w:before="48"/>
      <w:ind w:left="5907" w:right="3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 w:customStyle="1">
    <w:name w:val="List Paragraph"/>
    <w:basedOn w:val="a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9" Type="http://schemas.openxmlformats.org/officeDocument/2006/relationships/styles" Target="styles.xml" /><Relationship Id="rId50" Type="http://schemas.openxmlformats.org/officeDocument/2006/relationships/settings" Target="settings.xml" /><Relationship Id="rId51" Type="http://schemas.openxmlformats.org/officeDocument/2006/relationships/numbering" Target="numbering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17" Type="http://schemas.openxmlformats.org/officeDocument/2006/relationships/header" Target="header17.xml" /><Relationship Id="rId3" Type="http://schemas.openxmlformats.org/officeDocument/2006/relationships/header" Target="header3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8" Type="http://schemas.openxmlformats.org/officeDocument/2006/relationships/header" Target="header18.xml" /><Relationship Id="rId52" Type="http://schemas.openxmlformats.org/officeDocument/2006/relationships/fontTable" Target="fontTable.xml" /><Relationship Id="rId53" Type="http://schemas.openxmlformats.org/officeDocument/2006/relationships/theme" Target="theme/theme1.xml" /><Relationship Id="rId2" Type="http://schemas.openxmlformats.org/officeDocument/2006/relationships/image" Target="media/image2.jpeg" /><Relationship Id="rId6" Type="http://schemas.openxmlformats.org/officeDocument/2006/relationships/hyperlink" Target="mailto:aviassraf1@gmail.com" TargetMode="External" /><Relationship Id="rIdK6SMFQ" Type="http://schemas.openxmlformats.org/officeDocument/2006/relationships/image" Target="media/F9HMS9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29</TotalTime>
  <Pages>1</Pages>
  <Words>169</Words>
  <Characters>847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שנקור אפרת</dc:creator>
  <cp:lastModifiedBy>david</cp:lastModifiedBy>
  <cp:revision>6</cp:revision>
  <dcterms:created xsi:type="dcterms:W3CDTF">2023-05-07T19:35:00Z</dcterms:created>
  <dcterms:modified xsi:type="dcterms:W3CDTF">2024-03-12T20:23:00Z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