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344"/>
                    <pic:cNvPicPr/>
                  </pic:nvPicPr>
                  <pic:blipFill>
                    <a:blip xmlns:r="http://schemas.openxmlformats.org/officeDocument/2006/relationships" r:embed="rId6MZZL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איהאב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גאדאללה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20/11/1981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עין נקובא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הדקלים 183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בתוקף,בעלת רכב,רישיון לרכב פרטי-מסחרי עד 3.5 טון (B)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0545462308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043440759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ehab41159@gmail.com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נשואה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+ 5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אוהב אלקטרוניקה וכל חדש מתעדכן 
קורס עבודה בגובה עברתי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היום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בחינוך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קורס חשמלאי מוסמך.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מכללת למינהל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קורס מיגון ואבטחה.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מכללת אין ליין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בטכני מחשבים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קורס טכנאי pc.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1999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-1992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חלקית </w:t>
      </w:r>
      <w:r>
        <w:rPr>
          <w:noProof/>
          <w:sz w:val="18"/>
          <w:szCs w:val="18"/>
          <w:rtl/>
        </w:rPr>
        <w:t xml:space="preserve">תיכון עבדאללה בן חוסין.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י"ב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מתקין אזעקות</w:t>
      </w:r>
      <w:r>
        <w:rPr>
          <w:noProof/>
          <w:sz w:val="18"/>
          <w:szCs w:val="18"/>
          <w:rtl/>
        </w:rPr>
        <w:t xml:space="preserve">, עצמאי מתקין אזעקות ומצלמות  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2014 – היום – </w:t>
      </w:r>
      <w:r>
        <w:rPr>
          <w:b/>
          <w:bCs/>
          <w:noProof/>
          <w:sz w:val="18"/>
          <w:szCs w:val="18"/>
          <w:rtl/>
        </w:rPr>
        <w:t>נהג אוטובוס</w:t>
      </w:r>
      <w:r>
        <w:rPr>
          <w:noProof/>
          <w:sz w:val="18"/>
          <w:szCs w:val="18"/>
          <w:rtl/>
        </w:rPr>
        <w:t xml:space="preserve">, אגד חברת תחבורה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תחבורה ציבורית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סדרן תנועה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סבירה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ערבית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6MZZLN" Type="http://schemas.openxmlformats.org/officeDocument/2006/relationships/image" Target="media/JVTDD7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