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703"/>
                    <pic:cNvPicPr/>
                  </pic:nvPicPr>
                  <pic:blipFill>
                    <a:blip xmlns:r="http://schemas.openxmlformats.org/officeDocument/2006/relationships" r:embed="rIdW4VSA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>
          <w:b/>
          <w:i/>
          <w:sz w:val="12"/>
        </w:rPr>
      </w:pPr>
    </w:p>
    <w:tbl>
      <w:tblPr>
        <w:tblLook w:val="0000" w:firstRow="0" w:lastRow="0" w:firstColumn="0" w:lastColumn="0" w:noHBand="0" w:noVBand="0"/>
        <w:tblCaption w:val=""/>
        <w:tblDescription w:val=""/>
        <w:tblW w:w="0" w:type="auto"/>
        <w:jc w:val="left"/>
        <w:tblInd w:w="64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5490"/>
      </w:tblGrid>
      <w:tr>
        <w:trPr>
          <w:cantSplit/>
        </w:trPr>
        <w:tc>
          <w:tcPr>
            <w:tcW w:type="dxa" w:w="855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8"/>
              <w:numPr>
                <w:ilvl w:val="0"/>
                <w:numId w:val="0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before="0" w:after="0" w:line="240" w:lineRule="auto"/>
              <w:jc w:val="center"/>
              <w:rPr>
                <w:rFonts w:ascii="Book Antiqua" w:eastAsia="Book Antiqua" w:hAnsi="Book Antiqua" w:cs="Book Antiqua"/>
                <w:b/>
                <w:sz w:val="16"/>
              </w:rPr>
            </w:pPr>
            <w:r>
              <w:rPr>
                <w:rFonts w:ascii="Book Antiqua" w:eastAsia="Book Antiqua" w:hAnsi="Book Antiqua" w:cs="Book Antiqua"/>
                <w:b/>
                <w:sz w:val="28"/>
              </w:rPr>
              <w:t xml:space="preserve">Andrea</w:t>
            </w:r>
            <w:r>
              <w:rPr>
                <w:rFonts w:ascii="Book Antiqua" w:eastAsia="Book Antiqua" w:hAnsi="Book Antiqua" w:cs="Book Antiqua"/>
                <w:b/>
                <w:sz w:val="28"/>
              </w:rPr>
              <w:t xml:space="preserve"> (Andy)</w:t>
            </w:r>
            <w:r>
              <w:rPr>
                <w:rFonts w:ascii="Book Antiqua" w:eastAsia="Book Antiqua" w:hAnsi="Book Antiqua" w:cs="Book Antiqua"/>
                <w:b/>
                <w:sz w:val="28"/>
              </w:rPr>
              <w:t xml:space="preserve"> Alpert</w:t>
            </w:r>
          </w:p>
          <w:p>
            <w:pPr>
              <w:pStyle w:val="Header"/>
              <w:tabs>
                <w:tab w:pos="4320" w:val="center"/>
                <w:tab w:pos="8640" w:val="right"/>
                <w:tab w:pos="4320" w:val="clear"/>
                <w:tab w:pos="8640" w:val="clear"/>
              </w:tabs>
              <w:spacing w:line="240" w:lineRule="auto"/>
              <w:rPr/>
            </w:pPr>
          </w:p>
        </w:tc>
      </w:tr>
      <w:tr>
        <w:trPr/>
        <w:tc>
          <w:tcPr>
            <w:tcW w:type="dxa" w:w="30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</w:rPr>
            </w:pPr>
            <w:r>
              <w:rPr>
                <w:b/>
                <w:i/>
              </w:rPr>
              <w:t xml:space="preserve">Home and postal address</w:t>
            </w:r>
          </w:p>
        </w:tc>
        <w:tc>
          <w:tcPr>
            <w:tcW w:type="dxa" w:w="54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  <w:r>
              <w:rPr>
                <w:i/>
              </w:rPr>
              <w:t xml:space="preserve">25 </w:t>
            </w:r>
            <w:r>
              <w:rPr>
                <w:i/>
              </w:rPr>
              <w:t xml:space="preserve">Mitzpeh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  <w:r>
              <w:rPr>
                <w:i/>
              </w:rPr>
              <w:t xml:space="preserve">Nachlaot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  <w:r>
              <w:rPr>
                <w:i/>
              </w:rPr>
              <w:t xml:space="preserve">Jerusalem, 94525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</w:p>
        </w:tc>
      </w:tr>
      <w:tr>
        <w:trPr/>
        <w:tc>
          <w:tcPr>
            <w:tcW w:type="dxa" w:w="30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</w:rPr>
            </w:pPr>
            <w:r>
              <w:rPr>
                <w:b/>
                <w:i/>
              </w:rPr>
              <w:t xml:space="preserve">Telephone numbers</w:t>
            </w:r>
          </w:p>
        </w:tc>
        <w:tc>
          <w:tcPr>
            <w:tcW w:type="dxa" w:w="54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  <w:r>
              <w:rPr>
                <w:i/>
              </w:rPr>
              <w:t xml:space="preserve">+972 </w:t>
            </w:r>
            <w:r>
              <w:rPr>
                <w:i/>
              </w:rPr>
              <w:t xml:space="preserve">54 8530656</w:t>
            </w:r>
            <w:r>
              <w:rPr>
                <w:i/>
              </w:rPr>
              <w:t xml:space="preserve">(Mobile)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</w:p>
        </w:tc>
      </w:tr>
      <w:tr>
        <w:trPr/>
        <w:tc>
          <w:tcPr>
            <w:tcW w:type="dxa" w:w="30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</w:rPr>
            </w:pPr>
            <w:r>
              <w:rPr>
                <w:b/>
                <w:i/>
              </w:rPr>
              <w:t xml:space="preserve">E-Mail address</w:t>
            </w:r>
          </w:p>
        </w:tc>
        <w:tc>
          <w:tcPr>
            <w:tcW w:type="dxa" w:w="54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  <w:r>
              <w:rPr>
                <w:i/>
              </w:rPr>
              <w:t xml:space="preserve">alpertisrael@hotmail.com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</w:p>
        </w:tc>
      </w:tr>
      <w:tr>
        <w:trPr/>
        <w:tc>
          <w:tcPr>
            <w:tcW w:type="dxa" w:w="30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</w:rPr>
            </w:pPr>
            <w:r>
              <w:rPr>
                <w:b/>
                <w:i/>
              </w:rPr>
              <w:t xml:space="preserve">Identity Number</w:t>
            </w:r>
          </w:p>
        </w:tc>
        <w:tc>
          <w:tcPr>
            <w:tcW w:type="dxa" w:w="549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</w:rPr>
            </w:pPr>
            <w:r>
              <w:rPr>
                <w:i/>
              </w:rPr>
              <w:t xml:space="preserve">328765060 (Israeli)</w:t>
            </w:r>
          </w:p>
        </w:tc>
      </w:tr>
    </w:tbl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jc w:val="center"/>
        <w:rPr>
          <w:b/>
          <w:i/>
          <w:sz w:val="28"/>
        </w:rPr>
      </w:pP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Educational</w:t>
      </w: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jc w:val="center"/>
        <w:rPr>
          <w:b/>
          <w:i/>
          <w:sz w:val="28"/>
        </w:rPr>
      </w:pPr>
    </w:p>
    <w:tbl>
      <w:tblPr>
        <w:tblLook w:val="0000" w:firstRow="0" w:lastRow="0" w:firstColumn="0" w:lastColumn="0" w:noHBand="0" w:noVBand="0"/>
        <w:tblCaption w:val=""/>
        <w:tblDescription w:val=""/>
        <w:tblW w:w="8532" w:type="dxa"/>
        <w:jc w:val="left"/>
        <w:tblInd w:w="64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3"/>
        <w:gridCol w:w="1559"/>
      </w:tblGrid>
      <w:tr>
        <w:trPr/>
        <w:tc>
          <w:tcPr>
            <w:tcW w:type="dxa" w:w="697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Postgraduate Diploma in Management</w:t>
            </w:r>
            <w:r>
              <w:rPr>
                <w:b/>
                <w:i/>
                <w:sz w:val="24"/>
              </w:rPr>
              <w:t xml:space="preserve"> with a Human Resources Major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Bachelor of Arts</w:t>
            </w:r>
            <w:r>
              <w:rPr>
                <w:b/>
                <w:i/>
                <w:sz w:val="24"/>
              </w:rPr>
              <w:t xml:space="preserve"> in Psychology and Hebrew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South African (Witwatersrand University, Johannesburg)</w:t>
            </w:r>
            <w:r>
              <w:rPr>
                <w:i/>
                <w:sz w:val="24"/>
              </w:rPr>
              <w:tab/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line="240" w:lineRule="auto"/>
              <w:rPr>
                <w:b/>
                <w:i/>
                <w:sz w:val="24"/>
              </w:rPr>
            </w:pP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Mechina</w:t>
            </w:r>
            <w:r>
              <w:rPr>
                <w:b/>
                <w:i/>
                <w:sz w:val="24"/>
              </w:rPr>
              <w:t xml:space="preserve"> – Post Matric Study Programme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line="240" w:lineRule="auto"/>
              <w:rPr>
                <w:bCs/>
                <w:i/>
                <w:sz w:val="24"/>
              </w:rPr>
            </w:pPr>
            <w:r>
              <w:rPr>
                <w:bCs/>
                <w:i/>
                <w:sz w:val="24"/>
              </w:rPr>
              <w:t xml:space="preserve">(Hebrew University – Jerusalem)</w:t>
            </w:r>
          </w:p>
        </w:tc>
        <w:tc>
          <w:tcPr>
            <w:tcW w:type="dxa" w:w="15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jc w:val="right"/>
              <w:rPr>
                <w:bCs/>
                <w:i/>
                <w:sz w:val="24"/>
              </w:rPr>
            </w:pPr>
            <w:r>
              <w:rPr>
                <w:bCs/>
                <w:i/>
                <w:sz w:val="24"/>
              </w:rPr>
              <w:t xml:space="preserve">1992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jc w:val="right"/>
              <w:rPr>
                <w:bCs/>
                <w:i/>
                <w:sz w:val="24"/>
              </w:rPr>
            </w:pP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jc w:val="right"/>
              <w:rPr>
                <w:bCs/>
                <w:i/>
                <w:sz w:val="24"/>
              </w:rPr>
            </w:pPr>
            <w:r>
              <w:rPr>
                <w:bCs/>
                <w:i/>
                <w:sz w:val="24"/>
              </w:rPr>
              <w:t xml:space="preserve">1991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jc w:val="right"/>
              <w:rPr>
                <w:bCs/>
                <w:i/>
                <w:sz w:val="24"/>
              </w:rPr>
            </w:pP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  <w:tab w:pos="3261" w:val="clear"/>
                <w:tab w:pos="4395" w:val="clear"/>
                <w:tab w:pos="7857" w:val="left"/>
              </w:tabs>
              <w:spacing w:after="240" w:line="240" w:lineRule="auto"/>
              <w:jc w:val="right"/>
              <w:rPr>
                <w:bCs/>
                <w:i/>
                <w:sz w:val="24"/>
              </w:rPr>
            </w:pPr>
            <w:r>
              <w:rPr>
                <w:bCs/>
                <w:i/>
                <w:sz w:val="24"/>
              </w:rPr>
              <w:t xml:space="preserve">1988</w:t>
            </w:r>
          </w:p>
        </w:tc>
      </w:tr>
    </w:tbl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jc w:val="center"/>
        <w:rPr>
          <w:b/>
          <w:i/>
          <w:sz w:val="28"/>
        </w:rPr>
      </w:pPr>
      <w:r>
        <w:rPr>
          <w:b/>
          <w:i/>
          <w:sz w:val="28"/>
        </w:rPr>
        <w:t xml:space="preserve">Employment History</w:t>
      </w: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jc w:val="center"/>
        <w:rPr>
          <w:b/>
          <w:i/>
          <w:sz w:val="28"/>
        </w:rPr>
      </w:pP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>
          <w:b/>
          <w:bCs/>
          <w:i/>
          <w:iCs/>
          <w:sz w:val="24"/>
          <w:szCs w:val="24"/>
        </w:rPr>
      </w:pPr>
      <w:r>
        <w:rPr>
          <w:sz w:val="20"/>
        </w:rPr>
        <w:tab/>
      </w:r>
      <w:r>
        <w:rPr>
          <w:b/>
          <w:bCs/>
          <w:i/>
          <w:iCs/>
          <w:sz w:val="24"/>
          <w:szCs w:val="24"/>
        </w:rPr>
        <w:t xml:space="preserve">2014 to date</w:t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 xml:space="preserve">        Jerusalem Business Centre</w:t>
      </w: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>
          <w:b/>
          <w:bCs/>
          <w:i/>
          <w:iCs/>
          <w:sz w:val="24"/>
          <w:szCs w:val="24"/>
        </w:rPr>
      </w:pP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 xml:space="preserve">       </w:t>
      </w:r>
      <w:r>
        <w:rPr>
          <w:b/>
          <w:bCs/>
          <w:i/>
          <w:iCs/>
          <w:sz w:val="24"/>
          <w:szCs w:val="24"/>
        </w:rPr>
        <w:t xml:space="preserve">Administrator</w:t>
      </w:r>
    </w:p>
    <w:p>
      <w:pPr>
        <w:pStyle w:val="ListParagraph"/>
        <w:numPr>
          <w:ilvl w:val="0"/>
          <w:numId w:val="6"/>
        </w:num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ind w:left="425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Answering phone calls</w:t>
      </w:r>
    </w:p>
    <w:p>
      <w:pPr>
        <w:pStyle w:val="ListParagraph"/>
        <w:numPr>
          <w:ilvl w:val="0"/>
          <w:numId w:val="6"/>
        </w:num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ind w:left="425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Receiving and hosting clients</w:t>
      </w:r>
    </w:p>
    <w:p>
      <w:pPr>
        <w:pStyle w:val="ListParagraph"/>
        <w:numPr>
          <w:ilvl w:val="0"/>
          <w:numId w:val="6"/>
        </w:num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ind w:left="425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Managing dairies</w:t>
      </w:r>
    </w:p>
    <w:p>
      <w:pPr>
        <w:pStyle w:val="ListParagraph"/>
        <w:numPr>
          <w:ilvl w:val="0"/>
          <w:numId w:val="6"/>
        </w:num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ind w:left="425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Ongoing response to needs of the office and employees</w:t>
      </w:r>
    </w:p>
    <w:p>
      <w:pPr>
        <w:pStyle w:val="ListParagraph"/>
        <w:numPr>
          <w:ilvl w:val="0"/>
          <w:numId w:val="6"/>
        </w:num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ind w:left="425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High service consciousness</w:t>
      </w: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>
          <w:sz w:val="24"/>
          <w:szCs w:val="24"/>
        </w:rPr>
      </w:pP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/>
      </w:pPr>
      <w:r>
        <w:br w:type="page"/>
      </w:r>
    </w:p>
    <w:tbl>
      <w:tblPr>
        <w:tblLook w:val="0000" w:firstRow="0" w:lastRow="0" w:firstColumn="0" w:lastColumn="0" w:noHBand="0" w:noVBand="0"/>
        <w:tblCaption w:val=""/>
        <w:tblDescription w:val=""/>
        <w:tblW w:w="8816" w:type="dxa"/>
        <w:jc w:val="left"/>
        <w:tblInd w:w="64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1417"/>
        <w:gridCol w:w="4253"/>
      </w:tblGrid>
      <w:tr>
        <w:trPr/>
        <w:tc>
          <w:tcPr>
            <w:tcW w:type="dxa" w:w="31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</w:p>
        </w:tc>
        <w:tc>
          <w:tcPr>
            <w:tcW w:type="dxa" w:w="567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</w:tc>
      </w:tr>
      <w:tr>
        <w:trPr/>
        <w:tc>
          <w:tcPr>
            <w:tcW w:type="dxa" w:w="4563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January 2002 – February 2003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</w:p>
        </w:tc>
        <w:tc>
          <w:tcPr>
            <w:tcW w:type="dxa" w:w="425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</w:tc>
      </w:tr>
      <w:tr>
        <w:trPr/>
        <w:tc>
          <w:tcPr>
            <w:tcW w:type="dxa" w:w="31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Name of organisation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</w:p>
        </w:tc>
        <w:tc>
          <w:tcPr>
            <w:tcW w:type="dxa" w:w="567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Bluetree</w:t>
            </w:r>
            <w:r>
              <w:rPr>
                <w:b/>
                <w:i/>
                <w:sz w:val="24"/>
              </w:rPr>
              <w:t xml:space="preserve"> Concepts CC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</w:tc>
      </w:tr>
      <w:tr>
        <w:trPr/>
        <w:tc>
          <w:tcPr>
            <w:tcW w:type="dxa" w:w="31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Position</w:t>
            </w:r>
          </w:p>
        </w:tc>
        <w:tc>
          <w:tcPr>
            <w:tcW w:type="dxa" w:w="567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Human Resource Generalist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  <w:p>
            <w:pPr>
              <w:pStyle w:val="ListParagraph"/>
              <w:numPr>
                <w:ilvl w:val="0"/>
                <w:numId w:val="7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 xml:space="preserve">Managing reception desk</w:t>
            </w:r>
          </w:p>
          <w:p>
            <w:pPr>
              <w:pStyle w:val="ListParagraph"/>
              <w:numPr>
                <w:ilvl w:val="0"/>
                <w:numId w:val="7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 xml:space="preserve">Updating</w:t>
            </w:r>
            <w:r>
              <w:rPr>
                <w:iCs/>
                <w:sz w:val="24"/>
              </w:rPr>
              <w:t xml:space="preserve"> HR policies for new company</w:t>
            </w:r>
          </w:p>
          <w:p>
            <w:pPr>
              <w:pStyle w:val="ListParagraph"/>
              <w:numPr>
                <w:ilvl w:val="0"/>
                <w:numId w:val="7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  <w:r>
              <w:rPr>
                <w:iCs/>
                <w:sz w:val="24"/>
              </w:rPr>
              <w:t xml:space="preserve">Administrative management</w:t>
            </w:r>
            <w:r>
              <w:br/>
            </w:r>
          </w:p>
          <w:p>
            <w:pPr>
              <w:pStyle w:val="ListParagraph"/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</w:tc>
      </w:tr>
      <w:tr>
        <w:trPr/>
        <w:tc>
          <w:tcPr>
            <w:tcW w:type="dxa" w:w="31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bookmarkStart w:id="2" w:name="_GoBack"/>
            <w:bookmarkEnd w:id="2"/>
          </w:p>
        </w:tc>
        <w:tc>
          <w:tcPr>
            <w:tcW w:type="dxa" w:w="567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</w:tc>
      </w:tr>
      <w:tr>
        <w:trPr/>
        <w:tc>
          <w:tcPr>
            <w:tcW w:type="dxa" w:w="4563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October 1995 – September 2001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</w:p>
        </w:tc>
        <w:tc>
          <w:tcPr>
            <w:tcW w:type="dxa" w:w="425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</w:tc>
      </w:tr>
      <w:tr>
        <w:trPr/>
        <w:tc>
          <w:tcPr>
            <w:tcW w:type="dxa" w:w="31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Name of organisation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</w:p>
        </w:tc>
        <w:tc>
          <w:tcPr>
            <w:tcW w:type="dxa" w:w="567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Investec Bank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</w:p>
        </w:tc>
      </w:tr>
      <w:tr>
        <w:trPr/>
        <w:tc>
          <w:tcPr>
            <w:tcW w:type="dxa" w:w="31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Position</w:t>
            </w:r>
          </w:p>
        </w:tc>
        <w:tc>
          <w:tcPr>
            <w:tcW w:type="dxa" w:w="567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Recruitment Co-ordinator</w:t>
            </w:r>
            <w:r>
              <w:br/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 xml:space="preserve">Liaising with candidates and management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 xml:space="preserve">Appointment scheduling and diary management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 xml:space="preserve">Operation of administration services for department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rPr>
                <w:iCs/>
                <w:sz w:val="24"/>
              </w:rPr>
            </w:pPr>
            <w:r>
              <w:rPr>
                <w:iCs/>
                <w:sz w:val="24"/>
              </w:rPr>
              <w:t xml:space="preserve">Excellent interpersonal skills and communication</w:t>
            </w:r>
          </w:p>
          <w:p>
            <w:pPr>
              <w:tabs>
                <w:tab w:pos="567" w:val="left"/>
                <w:tab w:pos="3261" w:val="left"/>
                <w:tab w:pos="4395" w:val="left"/>
                <w:tab w:pos="8789" w:val="left" w:leader="underscore"/>
              </w:tabs>
              <w:spacing w:line="240" w:lineRule="auto"/>
              <w:ind w:left="-3085"/>
              <w:rPr>
                <w:i/>
                <w:sz w:val="24"/>
              </w:rPr>
            </w:pPr>
          </w:p>
        </w:tc>
      </w:tr>
    </w:tbl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/>
      </w:pP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>
          <w:sz w:val="28"/>
          <w:szCs w:val="28"/>
        </w:rPr>
      </w:pPr>
    </w:p>
    <w:p>
      <w:pPr>
        <w:tabs>
          <w:tab w:pos="567" w:val="left"/>
          <w:tab w:pos="3261" w:val="left"/>
          <w:tab w:pos="4395" w:val="left"/>
          <w:tab w:pos="8789" w:val="left" w:leader="underscore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 made </w:t>
      </w:r>
      <w:r>
        <w:rPr>
          <w:sz w:val="28"/>
          <w:szCs w:val="28"/>
        </w:rPr>
        <w:t xml:space="preserve">A</w:t>
      </w:r>
      <w:r>
        <w:rPr>
          <w:sz w:val="28"/>
          <w:szCs w:val="28"/>
        </w:rPr>
        <w:t xml:space="preserve">liya in 2006 with my husband and baby daughter.  </w:t>
      </w:r>
      <w:r>
        <w:rPr>
          <w:sz w:val="28"/>
          <w:szCs w:val="28"/>
        </w:rPr>
        <w:t xml:space="preserve">Following I had 2 sons and worked half day to be available and involved with their upbringing.  BH they have grown up and I am </w:t>
      </w:r>
      <w:r>
        <w:rPr>
          <w:sz w:val="28"/>
          <w:szCs w:val="28"/>
        </w:rPr>
        <w:t xml:space="preserve">looking for a full time employment</w:t>
      </w:r>
      <w:r>
        <w:rPr>
          <w:sz w:val="28"/>
          <w:szCs w:val="28"/>
        </w:rPr>
        <w:t xml:space="preserve">.  I am a l</w:t>
      </w:r>
      <w:r>
        <w:rPr>
          <w:sz w:val="28"/>
          <w:szCs w:val="28"/>
        </w:rPr>
        <w:t xml:space="preserve">oyal and dependable team player</w:t>
      </w:r>
      <w:r>
        <w:rPr>
          <w:sz w:val="28"/>
          <w:szCs w:val="28"/>
        </w:rPr>
        <w:t xml:space="preserve">.  I am organised and reliable, proactive, thorough and </w:t>
      </w:r>
      <w:r>
        <w:rPr>
          <w:sz w:val="28"/>
          <w:szCs w:val="28"/>
        </w:rPr>
        <w:t xml:space="preserve">diligent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567" w:val="left"/>
        <w:tab w:pos="3261" w:val="left"/>
        <w:tab w:pos="4395" w:val="left"/>
        <w:tab w:pos="8789" w:val="left" w:leader="underscore"/>
      </w:tabs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567" w:val="left"/>
        <w:tab w:pos="3261" w:val="left"/>
        <w:tab w:pos="4395" w:val="left"/>
        <w:tab w:pos="8789" w:val="left" w:leader="underscore"/>
      </w:tabs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567" w:val="left"/>
        <w:tab w:pos="3261" w:val="left"/>
        <w:tab w:pos="4395" w:val="left"/>
        <w:tab w:pos="8789" w:val="left" w:leader="underscore"/>
      </w:tabs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pStyle w:val="Heading1"/>
      <w:suff w:val="tab"/>
      <w:lvlText w:val="%1."/>
      <w:legacy w:legacy="1" w:legacySpace="144" w:legacyIndent="0"/>
      <w:pPr>
        <w:spacing/>
      </w:pPr>
      <w:rPr/>
    </w:lvl>
    <w:lvl w:ilvl="1">
      <w:start w:val="1"/>
      <w:numFmt w:val="decimal"/>
      <w:pStyle w:val="Heading2"/>
      <w:suff w:val="tab"/>
      <w:lvlText w:val="%1.%2"/>
      <w:legacy w:legacy="1" w:legacySpace="144" w:legacyIndent="0"/>
      <w:pPr>
        <w:spacing/>
      </w:pPr>
      <w:rPr/>
    </w:lvl>
    <w:lvl w:ilvl="2">
      <w:start w:val="1"/>
      <w:numFmt w:val="decimal"/>
      <w:pStyle w:val="Heading3"/>
      <w:suff w:val="tab"/>
      <w:lvlText w:val="%1.%2.%3"/>
      <w:legacy w:legacy="1" w:legacySpace="144" w:legacyIndent="0"/>
      <w:pPr>
        <w:spacing/>
      </w:pPr>
      <w:rPr/>
    </w:lvl>
    <w:lvl w:ilvl="3">
      <w:start w:val="1"/>
      <w:numFmt w:val="decimal"/>
      <w:pStyle w:val="Heading4"/>
      <w:suff w:val="tab"/>
      <w:lvlText w:val="%1.%2.%3.%4"/>
      <w:legacy w:legacy="1" w:legacySpace="144" w:legacyIndent="0"/>
      <w:pPr>
        <w:spacing/>
      </w:pPr>
      <w:rPr/>
    </w:lvl>
    <w:lvl w:ilvl="4">
      <w:start w:val="1"/>
      <w:numFmt w:val="decimal"/>
      <w:pStyle w:val="Heading5"/>
      <w:suff w:val="tab"/>
      <w:lvlText w:val="%1.%2.%3.%4.%5"/>
      <w:legacy w:legacy="1" w:legacySpace="144" w:legacyIndent="0"/>
      <w:pPr>
        <w:spacing/>
      </w:pPr>
      <w:rPr/>
    </w:lvl>
    <w:lvl w:ilvl="5">
      <w:start w:val="1"/>
      <w:numFmt w:val="decimal"/>
      <w:pStyle w:val="Heading6"/>
      <w:suff w:val="tab"/>
      <w:lvlText w:val="%1.%2.%3.%4.%5.%6"/>
      <w:legacy w:legacy="1" w:legacySpace="144" w:legacyIndent="0"/>
      <w:pPr>
        <w:spacing/>
      </w:pPr>
      <w:rPr/>
    </w:lvl>
    <w:lvl w:ilvl="6">
      <w:start w:val="1"/>
      <w:numFmt w:val="decimal"/>
      <w:pStyle w:val="Heading7"/>
      <w:suff w:val="tab"/>
      <w:lvlText w:val="%1.%2.%3.%4.%5.%6.%7"/>
      <w:legacy w:legacy="1" w:legacySpace="144" w:legacyIndent="0"/>
      <w:pPr>
        <w:spacing/>
      </w:pPr>
      <w:rPr/>
    </w:lvl>
    <w:lvl w:ilvl="7">
      <w:start w:val="1"/>
      <w:numFmt w:val="decimal"/>
      <w:pStyle w:val="Heading8"/>
      <w:suff w:val="tab"/>
      <w:lvlText w:val="%1.%2.%3.%4.%5.%6.%7.%8"/>
      <w:legacy w:legacy="1" w:legacySpace="144" w:legacyIndent="0"/>
      <w:pPr>
        <w:spacing/>
      </w:pPr>
      <w:rPr/>
    </w:lvl>
    <w:lvl w:ilvl="8">
      <w:start w:val="1"/>
      <w:numFmt w:val="decimal"/>
      <w:pStyle w:val="Heading9"/>
      <w:suff w:val="tab"/>
      <w:lvlText w:val="%1.%2.%3.%4.%5.%6.%7.%8.%9"/>
      <w:legacy w:legacy="1" w:legacySpace="144" w:legacyIndent="0"/>
      <w:pPr>
        <w:spacing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29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5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29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0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5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  <w:docVars>
    <w:docVar w:name="__Grammarly_42____i" w:val="H4sIAAAAAAAEAKtWckksSQxILCpxzi/NK1GyMqwFAAEhoTITAAAA"/>
    <w:docVar w:name="__Grammarly_42___1" w:val="H4sIAAAAAAAEAKtWcslP9kxRslIyNDY0NzAyNTIyNTA2NDMyNjBQ0lEKTi0uzszPAykwrAUA0R+KgywAAAA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tabs>
        <w:tab w:pos="567" w:val="left"/>
        <w:tab w:pos="3261" w:val="left"/>
        <w:tab w:pos="4395" w:val="left"/>
        <w:tab w:pos="8789" w:val="left" w:leader="underscore"/>
      </w:tabs>
      <w:spacing w:after="0" w:line="240" w:lineRule="auto"/>
    </w:pPr>
    <w:rPr>
      <w:rFonts w:ascii="Book Antiqua" w:eastAsia="Times New Roman" w:hAnsi="Book Antiqua" w:cs="Times New Roman"/>
      <w:szCs w:val="20"/>
      <w:lang w:val="en-GB" w:eastAsia="en-US" w:bidi="ar-SA"/>
    </w:rPr>
  </w:style>
  <w:style w:type="paragraph" w:styleId="Heading1">
    <w:name w:val="Heading 1"/>
    <w:basedOn w:val="Normal"/>
    <w:link w:val="Heading1Char"/>
    <w:next w:val="Normal"/>
    <w:qFormat/>
    <w:pPr>
      <w:numPr>
        <w:ilvl w:val="0"/>
        <w:numId w:val="3"/>
      </w:numPr>
      <w:tabs>
        <w:tab w:pos="567" w:val="clear"/>
        <w:tab w:pos="3261" w:val="clear"/>
        <w:tab w:pos="4395" w:val="clear"/>
        <w:tab w:pos="8789" w:val="clear"/>
      </w:tabs>
      <w:spacing w:line="360" w:lineRule="auto"/>
      <w:ind w:left="1152" w:hanging="1152"/>
      <w:jc w:val="both"/>
      <w:outlineLvl w:val="0"/>
    </w:pPr>
    <w:rPr/>
  </w:style>
  <w:style w:type="paragraph" w:styleId="Heading2">
    <w:name w:val="Heading 2"/>
    <w:basedOn w:val="Normal"/>
    <w:link w:val="Heading2Char"/>
    <w:next w:val="Normal"/>
    <w:qFormat/>
    <w:pPr>
      <w:numPr>
        <w:ilvl w:val="1"/>
        <w:numId w:val="3"/>
      </w:numPr>
      <w:tabs>
        <w:tab w:pos="567" w:val="clear"/>
        <w:tab w:pos="3261" w:val="clear"/>
        <w:tab w:pos="4395" w:val="clear"/>
        <w:tab w:pos="8789" w:val="clear"/>
      </w:tabs>
      <w:spacing w:line="360" w:lineRule="auto"/>
      <w:ind w:left="1728" w:hanging="1728"/>
      <w:jc w:val="both"/>
      <w:outlineLvl w:val="1"/>
    </w:pPr>
    <w:rPr/>
  </w:style>
  <w:style w:type="paragraph" w:styleId="Heading3">
    <w:name w:val="Heading 3"/>
    <w:basedOn w:val="Normal"/>
    <w:link w:val="Heading3Char"/>
    <w:next w:val="Normal"/>
    <w:qFormat/>
    <w:pPr>
      <w:numPr>
        <w:ilvl w:val="2"/>
        <w:numId w:val="3"/>
      </w:numPr>
      <w:tabs>
        <w:tab w:pos="567" w:val="clear"/>
        <w:tab w:pos="3261" w:val="clear"/>
        <w:tab w:pos="4395" w:val="clear"/>
        <w:tab w:pos="8789" w:val="clear"/>
      </w:tabs>
      <w:spacing w:line="360" w:lineRule="auto"/>
      <w:ind w:left="2304" w:hanging="2304"/>
      <w:jc w:val="both"/>
      <w:outlineLvl w:val="2"/>
    </w:pPr>
    <w:rPr/>
  </w:style>
  <w:style w:type="paragraph" w:styleId="Heading4">
    <w:name w:val="Heading 4"/>
    <w:basedOn w:val="Normal"/>
    <w:link w:val="Heading4Char"/>
    <w:next w:val="Normal"/>
    <w:qFormat/>
    <w:pPr>
      <w:numPr>
        <w:ilvl w:val="3"/>
        <w:numId w:val="3"/>
      </w:numPr>
      <w:tabs>
        <w:tab w:pos="567" w:val="clear"/>
        <w:tab w:pos="3261" w:val="clear"/>
        <w:tab w:pos="4395" w:val="clear"/>
        <w:tab w:pos="8789" w:val="clear"/>
      </w:tabs>
      <w:spacing w:line="360" w:lineRule="auto"/>
      <w:ind w:left="2880" w:hanging="2880"/>
      <w:jc w:val="both"/>
      <w:outlineLvl w:val="3"/>
    </w:pPr>
    <w:rPr/>
  </w:style>
  <w:style w:type="paragraph" w:styleId="Heading5">
    <w:name w:val="Heading 5"/>
    <w:basedOn w:val="Normal"/>
    <w:link w:val="Heading5Char"/>
    <w:next w:val="Normal"/>
    <w:qFormat/>
    <w:pPr>
      <w:numPr>
        <w:ilvl w:val="4"/>
        <w:numId w:val="3"/>
      </w:numPr>
      <w:tabs>
        <w:tab w:pos="567" w:val="clear"/>
        <w:tab w:pos="3261" w:val="clear"/>
        <w:tab w:pos="4395" w:val="clear"/>
        <w:tab w:pos="8789" w:val="clear"/>
      </w:tabs>
      <w:spacing w:line="360" w:lineRule="auto"/>
      <w:ind w:left="3456" w:hanging="3456"/>
      <w:jc w:val="both"/>
      <w:outlineLvl w:val="4"/>
    </w:pPr>
    <w:rPr/>
  </w:style>
  <w:style w:type="paragraph" w:styleId="Heading6">
    <w:name w:val="Heading 6"/>
    <w:basedOn w:val="Normal"/>
    <w:link w:val="Heading6Char"/>
    <w:next w:val="Normal"/>
    <w:qFormat/>
    <w:pPr>
      <w:numPr>
        <w:ilvl w:val="5"/>
        <w:numId w:val="3"/>
      </w:numPr>
      <w:keepNext/>
      <w:tabs>
        <w:tab w:pos="567" w:val="clear"/>
        <w:tab w:pos="3261" w:val="clear"/>
        <w:tab w:pos="4395" w:val="clear"/>
        <w:tab w:pos="8789" w:val="clear"/>
      </w:tabs>
      <w:spacing w:before="240" w:after="60" w:line="360" w:lineRule="auto"/>
      <w:ind w:left="4032" w:hanging="4032"/>
      <w:jc w:val="both"/>
      <w:outlineLvl w:val="5"/>
    </w:pPr>
    <w:rPr/>
  </w:style>
  <w:style w:type="paragraph" w:styleId="Heading7">
    <w:name w:val="Heading 7"/>
    <w:basedOn w:val="Normal"/>
    <w:link w:val="Heading7Char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eastAsia="Arial" w:hAnsi="Arial" w:cs="Arial"/>
      <w:sz w:val="20"/>
    </w:rPr>
  </w:style>
  <w:style w:type="paragraph" w:styleId="Heading8">
    <w:name w:val="Heading 8"/>
    <w:basedOn w:val="Normal"/>
    <w:link w:val="Heading8Char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eastAsia="Arial" w:hAnsi="Arial" w:cs="Arial"/>
      <w:i/>
      <w:sz w:val="20"/>
    </w:rPr>
  </w:style>
  <w:style w:type="paragraph" w:styleId="Heading9">
    <w:name w:val="Heading 9"/>
    <w:basedOn w:val="Normal"/>
    <w:link w:val="Heading9Char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eastAsia="Arial" w:hAnsi="Arial" w:cs="Arial"/>
      <w:i/>
      <w:sz w:val="1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rPr>
      <w:rFonts w:ascii="Book Antiqua" w:eastAsia="Times New Roman" w:hAnsi="Book Antiqua" w:cs="Times New Roman"/>
      <w:szCs w:val="20"/>
      <w:lang w:val="en-GB" w:eastAsia="en-US" w:bidi="ar-SA"/>
    </w:rPr>
  </w:style>
  <w:style w:type="character" w:styleId="Heading2Char" w:customStyle="1">
    <w:name w:val="Heading 2 Char"/>
    <w:basedOn w:val="DefaultParagraphFont"/>
    <w:link w:val="Heading2"/>
    <w:rPr>
      <w:rFonts w:ascii="Book Antiqua" w:eastAsia="Times New Roman" w:hAnsi="Book Antiqua" w:cs="Times New Roman"/>
      <w:szCs w:val="20"/>
      <w:lang w:val="en-GB" w:eastAsia="en-US" w:bidi="ar-SA"/>
    </w:rPr>
  </w:style>
  <w:style w:type="character" w:styleId="Heading3Char" w:customStyle="1">
    <w:name w:val="Heading 3 Char"/>
    <w:basedOn w:val="DefaultParagraphFont"/>
    <w:link w:val="Heading3"/>
    <w:rPr>
      <w:rFonts w:ascii="Book Antiqua" w:eastAsia="Times New Roman" w:hAnsi="Book Antiqua" w:cs="Times New Roman"/>
      <w:szCs w:val="20"/>
      <w:lang w:val="en-GB" w:eastAsia="en-US" w:bidi="ar-SA"/>
    </w:rPr>
  </w:style>
  <w:style w:type="character" w:styleId="Heading4Char" w:customStyle="1">
    <w:name w:val="Heading 4 Char"/>
    <w:basedOn w:val="DefaultParagraphFont"/>
    <w:link w:val="Heading4"/>
    <w:rPr>
      <w:rFonts w:ascii="Book Antiqua" w:eastAsia="Times New Roman" w:hAnsi="Book Antiqua" w:cs="Times New Roman"/>
      <w:szCs w:val="20"/>
      <w:lang w:val="en-GB" w:eastAsia="en-US" w:bidi="ar-SA"/>
    </w:rPr>
  </w:style>
  <w:style w:type="character" w:styleId="Heading5Char" w:customStyle="1">
    <w:name w:val="Heading 5 Char"/>
    <w:basedOn w:val="DefaultParagraphFont"/>
    <w:link w:val="Heading5"/>
    <w:rPr>
      <w:rFonts w:ascii="Book Antiqua" w:eastAsia="Times New Roman" w:hAnsi="Book Antiqua" w:cs="Times New Roman"/>
      <w:szCs w:val="20"/>
      <w:lang w:val="en-GB" w:eastAsia="en-US" w:bidi="ar-SA"/>
    </w:rPr>
  </w:style>
  <w:style w:type="character" w:styleId="Heading6Char" w:customStyle="1">
    <w:name w:val="Heading 6 Char"/>
    <w:basedOn w:val="DefaultParagraphFont"/>
    <w:link w:val="Heading6"/>
    <w:rPr>
      <w:rFonts w:ascii="Book Antiqua" w:eastAsia="Times New Roman" w:hAnsi="Book Antiqua" w:cs="Times New Roman"/>
      <w:szCs w:val="20"/>
      <w:lang w:val="en-GB" w:eastAsia="en-US" w:bidi="ar-SA"/>
    </w:rPr>
  </w:style>
  <w:style w:type="character" w:styleId="Heading7Char" w:customStyle="1">
    <w:name w:val="Heading 7 Char"/>
    <w:basedOn w:val="DefaultParagraphFont"/>
    <w:link w:val="Heading7"/>
    <w:rPr>
      <w:rFonts w:ascii="Arial" w:eastAsia="Times New Roman" w:hAnsi="Arial" w:cs="Times New Roman"/>
      <w:sz w:val="20"/>
      <w:szCs w:val="20"/>
      <w:lang w:val="en-GB" w:eastAsia="en-US" w:bidi="ar-SA"/>
    </w:rPr>
  </w:style>
  <w:style w:type="character" w:styleId="Heading8Char" w:customStyle="1">
    <w:name w:val="Heading 8 Char"/>
    <w:basedOn w:val="DefaultParagraphFont"/>
    <w:link w:val="Heading8"/>
    <w:rPr>
      <w:rFonts w:ascii="Arial" w:eastAsia="Times New Roman" w:hAnsi="Arial" w:cs="Times New Roman"/>
      <w:i/>
      <w:sz w:val="20"/>
      <w:szCs w:val="20"/>
      <w:lang w:val="en-GB" w:eastAsia="en-US" w:bidi="ar-SA"/>
    </w:rPr>
  </w:style>
  <w:style w:type="character" w:styleId="Heading9Char" w:customStyle="1">
    <w:name w:val="Heading 9 Char"/>
    <w:basedOn w:val="DefaultParagraphFont"/>
    <w:link w:val="Heading9"/>
    <w:rPr>
      <w:rFonts w:ascii="Arial" w:eastAsia="Times New Roman" w:hAnsi="Arial" w:cs="Times New Roman"/>
      <w:i/>
      <w:sz w:val="18"/>
      <w:szCs w:val="20"/>
      <w:lang w:val="en-GB" w:eastAsia="en-US" w:bidi="ar-SA"/>
    </w:rPr>
  </w:style>
  <w:style w:type="paragraph" w:styleId="Header">
    <w:name w:val="Header"/>
    <w:basedOn w:val="Normal"/>
    <w:link w:val="HeaderChar"/>
    <w:next w:val="Normal"/>
    <w:semiHidden/>
    <w:pPr>
      <w:tabs>
        <w:tab w:pos="4320" w:val="center"/>
        <w:tab w:pos="864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semiHidden/>
    <w:rPr>
      <w:rFonts w:ascii="Book Antiqua" w:eastAsia="Times New Roman" w:hAnsi="Book Antiqua" w:cs="Times New Roman"/>
      <w:szCs w:val="20"/>
      <w:lang w:val="en-GB" w:eastAsia="en-US" w:bidi="ar-SA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4VSAY" Type="http://schemas.openxmlformats.org/officeDocument/2006/relationships/image" Target="media/EME6Z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2</Pages>
  <Words>231</Words>
  <Characters>1321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Lyvia</dc:creator>
  <cp:lastModifiedBy>Lyvia</cp:lastModifiedBy>
  <cp:revision>3</cp:revision>
  <dcterms:created xsi:type="dcterms:W3CDTF">2023-11-29T13:37:00Z</dcterms:created>
  <dcterms:modified xsi:type="dcterms:W3CDTF">2023-11-29T13:38:00Z</dcterms:modified>
</cp:coreProperties>
</file>