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3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781"/>
                    <pic:cNvPicPr/>
                  </pic:nvPicPr>
                  <pic:blipFill>
                    <a:blip xmlns:r="http://schemas.openxmlformats.org/officeDocument/2006/relationships" r:embed="rIdFRBLL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noProof/>
          <w:color w:val="000000"/>
          <w:sz w:val="28"/>
          <w:szCs w:val="28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-596900</wp:posOffset>
            </wp:positionH>
            <wp:positionV relativeFrom="page">
              <wp:posOffset>1143000</wp:posOffset>
            </wp:positionV>
            <wp:extent cx="6183630" cy="161079"/>
            <wp:effectExtent xmlns:wp="http://schemas.openxmlformats.org/drawingml/2006/wordprocessingDrawing" l="0" t="0" r="0" b="0"/>
            <wp:wrapNone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630" cy="161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i/>
          <w:iCs/>
          <w:color w:val="000000"/>
          <w:sz w:val="24"/>
          <w:szCs w:val="24"/>
          <w:rtl/>
        </w:rPr>
        <w:t xml:space="preserve">אושרי פרדה:</w:t>
      </w:r>
      <w:r>
        <w:rPr>
          <w:b/>
          <w:bCs/>
          <w:i/>
          <w:iCs/>
          <w:color w:val="000000"/>
          <w:sz w:val="24"/>
          <w:szCs w:val="24"/>
        </w:rPr>
        <w:t xml:space="preserve">        </w:t>
      </w:r>
      <w:r>
        <w:rPr>
          <w:rFonts w:hint="cs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hint="cs"/>
          <w:b/>
          <w:bCs/>
          <w:i/>
          <w:iCs/>
          <w:color w:val="000000"/>
          <w:sz w:val="28"/>
          <w:szCs w:val="28"/>
          <w:rtl/>
        </w:rPr>
        <w:t xml:space="preserve">058-7506221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|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rFonts w:hint="cs"/>
          <w:b/>
          <w:bCs/>
          <w:i/>
          <w:iCs/>
          <w:color w:val="000000"/>
          <w:sz w:val="28"/>
          <w:szCs w:val="28"/>
          <w:rtl/>
        </w:rPr>
        <w:t xml:space="preserve"> מגדל העמק, </w:t>
      </w:r>
      <w:hyperlink r:id="rId3" w:history="1">
        <w:r>
          <w:rPr>
            <w:rStyle w:val="Hyperlink"/>
            <w:b/>
            <w:bCs/>
            <w:i/>
            <w:iCs/>
            <w:sz w:val="28"/>
            <w:szCs w:val="28"/>
          </w:rPr>
          <w:t xml:space="preserve">farade5493@gmail.com</w:t>
        </w:r>
      </w:hyperlink>
    </w:p>
    <w:p>
      <w:pPr>
        <w:spacing/>
        <w:rPr>
          <w:b/>
          <w:bCs/>
          <w:i/>
          <w:iCs/>
          <w:color w:val="000000"/>
          <w:sz w:val="28"/>
          <w:szCs w:val="28"/>
          <w:rtl/>
        </w:rPr>
      </w:pPr>
    </w:p>
    <w:p>
      <w:pPr>
        <w:spacing/>
        <w:rPr>
          <w:b/>
          <w:bCs/>
          <w:i/>
          <w:iCs/>
          <w:color w:val="000000"/>
          <w:sz w:val="28"/>
          <w:szCs w:val="28"/>
          <w:rtl/>
        </w:rPr>
      </w:pPr>
      <w:r>
        <w:rPr>
          <w:rFonts w:cs="Arial" w:hint="cs"/>
          <w:b/>
          <w:bCs/>
          <w:i/>
          <w:iCs/>
          <w:color w:val="000000"/>
          <w:sz w:val="28"/>
          <w:szCs w:val="28"/>
          <w:rtl/>
        </w:rPr>
        <w:t xml:space="preserve">                      </w:t>
      </w:r>
      <w:r>
        <w:rPr>
          <w:rFonts w:cs="Arial" w:hint="cs"/>
          <w:b/>
          <w:bCs/>
          <w:i/>
          <w:iCs/>
          <w:color w:val="000000"/>
          <w:sz w:val="28"/>
          <w:szCs w:val="28"/>
          <w:rtl/>
        </w:rPr>
        <w:t xml:space="preserve">שנת</w:t>
      </w:r>
      <w:r>
        <w:rPr>
          <w:rFonts w:cs="Arial"/>
          <w:b/>
          <w:bCs/>
          <w:i/>
          <w:iCs/>
          <w:color w:val="000000"/>
          <w:sz w:val="28"/>
          <w:szCs w:val="28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8"/>
          <w:szCs w:val="28"/>
          <w:rtl/>
        </w:rPr>
        <w:t xml:space="preserve">לידה</w:t>
      </w:r>
      <w:r>
        <w:rPr>
          <w:rFonts w:cs="Arial"/>
          <w:b/>
          <w:bCs/>
          <w:i/>
          <w:iCs/>
          <w:color w:val="000000"/>
          <w:sz w:val="28"/>
          <w:szCs w:val="28"/>
          <w:rtl/>
        </w:rPr>
        <w:t xml:space="preserve">:</w:t>
      </w:r>
      <w:r>
        <w:rPr>
          <w:rFonts w:cs="Arial" w:hint="cs"/>
          <w:b/>
          <w:bCs/>
          <w:i/>
          <w:iCs/>
          <w:color w:val="000000"/>
          <w:sz w:val="28"/>
          <w:szCs w:val="28"/>
          <w:rtl/>
        </w:rPr>
        <w:t xml:space="preserve">1993</w:t>
      </w:r>
      <w:r>
        <w:rPr>
          <w:rFonts w:cs="Arial"/>
          <w:b/>
          <w:bCs/>
          <w:i/>
          <w:iCs/>
          <w:color w:val="000000"/>
          <w:sz w:val="28"/>
          <w:szCs w:val="28"/>
          <w:rtl/>
        </w:rPr>
        <w:t xml:space="preserve">, </w:t>
      </w:r>
      <w:r>
        <w:rPr>
          <w:rFonts w:cs="Arial" w:hint="cs"/>
          <w:b/>
          <w:bCs/>
          <w:i/>
          <w:iCs/>
          <w:color w:val="000000"/>
          <w:sz w:val="28"/>
          <w:szCs w:val="28"/>
          <w:rtl/>
        </w:rPr>
        <w:t xml:space="preserve">ת</w:t>
      </w:r>
      <w:r>
        <w:rPr>
          <w:rFonts w:cs="Arial"/>
          <w:b/>
          <w:bCs/>
          <w:i/>
          <w:iCs/>
          <w:color w:val="000000"/>
          <w:sz w:val="28"/>
          <w:szCs w:val="28"/>
          <w:rtl/>
        </w:rPr>
        <w:t xml:space="preserve">"</w:t>
      </w:r>
      <w:r>
        <w:rPr>
          <w:rFonts w:cs="Arial" w:hint="cs"/>
          <w:b/>
          <w:bCs/>
          <w:i/>
          <w:iCs/>
          <w:color w:val="000000"/>
          <w:sz w:val="28"/>
          <w:szCs w:val="28"/>
          <w:rtl/>
        </w:rPr>
        <w:t xml:space="preserve">ז</w:t>
      </w:r>
      <w:r>
        <w:rPr>
          <w:rFonts w:cs="Arial"/>
          <w:b/>
          <w:bCs/>
          <w:i/>
          <w:iCs/>
          <w:color w:val="000000"/>
          <w:sz w:val="28"/>
          <w:szCs w:val="28"/>
          <w:rtl/>
        </w:rPr>
        <w:t xml:space="preserve">: </w:t>
      </w:r>
      <w:r>
        <w:rPr>
          <w:rFonts w:cs="Arial" w:hint="cs"/>
          <w:b/>
          <w:bCs/>
          <w:i/>
          <w:iCs/>
          <w:color w:val="000000"/>
          <w:sz w:val="28"/>
          <w:szCs w:val="28"/>
          <w:rtl/>
        </w:rPr>
        <w:t xml:space="preserve">307974105</w:t>
      </w:r>
    </w:p>
    <w:p>
      <w:pPr>
        <w:spacing/>
        <w:rPr>
          <w:b/>
          <w:bCs/>
          <w:i/>
          <w:iCs/>
          <w:color w:val="000000"/>
          <w:sz w:val="28"/>
          <w:szCs w:val="28"/>
          <w:rtl/>
        </w:rPr>
      </w:pPr>
    </w:p>
    <w:p>
      <w:pPr>
        <w:spacing/>
        <w:rPr>
          <w:rFonts w:cs="Arial"/>
          <w:b/>
          <w:bCs/>
          <w:i/>
          <w:iCs/>
          <w:color w:val="000000"/>
          <w:sz w:val="24"/>
          <w:szCs w:val="24"/>
          <w:rtl/>
        </w:rPr>
      </w:pP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•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בעל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יכולת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הובלה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והשפעה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,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אחראי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,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בעל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משמעת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עצמית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,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יכולת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עבודת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צוות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לצד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עבודה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עצמאית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,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יכולת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התמודדות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עם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אתגרים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מורכבים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,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בעל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יכולת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תפקוד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בתנאי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לחץ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ועמידה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ביעדים</w:t>
      </w:r>
    </w:p>
    <w:p>
      <w:pPr>
        <w:spacing/>
        <w:rPr>
          <w:rFonts w:cs="Arial"/>
          <w:b/>
          <w:bCs/>
          <w:i/>
          <w:iCs/>
          <w:color w:val="000000"/>
          <w:sz w:val="24"/>
          <w:szCs w:val="24"/>
          <w:rtl/>
        </w:rPr>
      </w:pP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•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עובד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היטב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בסביבה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דינמית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ומשתנה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המאפשרת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עבודה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עצמאית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,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הפגנת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יצירתיות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וחשיבה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מחוץ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לקופסה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לצד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יכולת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קבלת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סמכות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,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מרות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והישמעות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לכללים</w:t>
      </w:r>
    </w:p>
    <w:p>
      <w:pPr>
        <w:spacing/>
        <w:rPr>
          <w:rFonts w:cs="Arial"/>
          <w:b/>
          <w:bCs/>
          <w:i/>
          <w:iCs/>
          <w:color w:val="000000"/>
          <w:sz w:val="24"/>
          <w:szCs w:val="24"/>
          <w:rtl/>
        </w:rPr>
      </w:pPr>
    </w:p>
    <w:p>
      <w:pPr>
        <w:spacing/>
        <w:rPr>
          <w:rFonts w:cs="Arial"/>
          <w:b/>
          <w:bCs/>
          <w:i/>
          <w:iCs/>
          <w:color w:val="000000"/>
          <w:sz w:val="24"/>
          <w:szCs w:val="24"/>
          <w:u w:val="single"/>
          <w:rtl/>
        </w:rPr>
      </w:pPr>
      <w:r>
        <w:rPr>
          <w:rFonts w:cs="Arial" w:hint="cs"/>
          <w:b/>
          <w:bCs/>
          <w:i/>
          <w:iCs/>
          <w:color w:val="000000"/>
          <w:sz w:val="24"/>
          <w:szCs w:val="24"/>
          <w:u w:val="single"/>
          <w:rtl/>
        </w:rPr>
        <w:t xml:space="preserve">ניסיון</w:t>
      </w:r>
      <w:r>
        <w:rPr>
          <w:rFonts w:cs="Arial"/>
          <w:b/>
          <w:bCs/>
          <w:i/>
          <w:iCs/>
          <w:color w:val="000000"/>
          <w:sz w:val="24"/>
          <w:szCs w:val="24"/>
          <w:u w:val="single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u w:val="single"/>
          <w:rtl/>
        </w:rPr>
        <w:t xml:space="preserve">תעסוקתי</w:t>
      </w:r>
    </w:p>
    <w:p>
      <w:pPr>
        <w:spacing/>
        <w:rPr>
          <w:rFonts w:cs="Arial"/>
          <w:b/>
          <w:bCs/>
          <w:i/>
          <w:iCs/>
          <w:color w:val="000000"/>
          <w:sz w:val="24"/>
          <w:szCs w:val="24"/>
          <w:rtl/>
        </w:rPr>
      </w:pP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2011- כ-7 חודשיים במפעל תנובה</w:t>
      </w:r>
    </w:p>
    <w:p>
      <w:pPr>
        <w:spacing/>
        <w:rPr>
          <w:rFonts w:cs="Arial"/>
          <w:b/>
          <w:bCs/>
          <w:i/>
          <w:iCs/>
          <w:color w:val="000000"/>
          <w:sz w:val="24"/>
          <w:szCs w:val="24"/>
          <w:rtl/>
        </w:rPr>
      </w:pP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2015- כ-9 חודשיים במפעל תנובה כעבודה מועדפת</w:t>
      </w:r>
    </w:p>
    <w:p>
      <w:pPr>
        <w:spacing/>
        <w:rPr>
          <w:rFonts w:cs="Arial"/>
          <w:b/>
          <w:bCs/>
          <w:i/>
          <w:iCs/>
          <w:color w:val="000000"/>
          <w:sz w:val="24"/>
          <w:szCs w:val="24"/>
          <w:rtl/>
        </w:rPr>
      </w:pP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2016- 2018-בחברת ס.י זנדברג בע"מ במפעל </w:t>
      </w:r>
      <w:r>
        <w:rPr>
          <w:rFonts w:cs="Arial"/>
          <w:b/>
          <w:bCs/>
          <w:i/>
          <w:iCs/>
          <w:color w:val="000000"/>
          <w:sz w:val="24"/>
          <w:szCs w:val="24"/>
        </w:rPr>
        <w:t xml:space="preserve">tower jazz</w:t>
      </w:r>
    </w:p>
    <w:p>
      <w:pPr>
        <w:spacing/>
        <w:rPr>
          <w:rFonts w:cs="Arial"/>
          <w:b/>
          <w:bCs/>
          <w:i/>
          <w:iCs/>
          <w:color w:val="000000"/>
          <w:sz w:val="24"/>
          <w:szCs w:val="24"/>
          <w:rtl/>
        </w:rPr>
      </w:pP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2018- 2020- בחברת מפעלי חמצן וארגון</w:t>
      </w:r>
    </w:p>
    <w:p>
      <w:pPr>
        <w:spacing/>
        <w:rPr>
          <w:rFonts w:cs="Arial"/>
          <w:b/>
          <w:bCs/>
          <w:i/>
          <w:iCs/>
          <w:color w:val="000000"/>
          <w:sz w:val="24"/>
          <w:szCs w:val="24"/>
          <w:rtl/>
        </w:rPr>
      </w:pP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2020-נהג משאית בחברת שיווק "קרח"</w:t>
      </w:r>
    </w:p>
    <w:p>
      <w:pPr>
        <w:spacing/>
        <w:rPr>
          <w:rFonts w:cs="Arial"/>
          <w:b/>
          <w:bCs/>
          <w:i/>
          <w:iCs/>
          <w:color w:val="000000"/>
          <w:sz w:val="24"/>
          <w:szCs w:val="24"/>
          <w:rtl/>
        </w:rPr>
      </w:pPr>
    </w:p>
    <w:p>
      <w:pPr>
        <w:spacing/>
        <w:rPr>
          <w:rFonts w:cs="Arial"/>
          <w:b/>
          <w:bCs/>
          <w:i/>
          <w:iCs/>
          <w:color w:val="000000"/>
          <w:sz w:val="24"/>
          <w:szCs w:val="24"/>
          <w:u w:val="single"/>
          <w:rtl/>
        </w:rPr>
      </w:pPr>
      <w:r>
        <w:rPr>
          <w:rFonts w:cs="Arial" w:hint="cs"/>
          <w:b/>
          <w:bCs/>
          <w:i/>
          <w:iCs/>
          <w:color w:val="000000"/>
          <w:sz w:val="24"/>
          <w:szCs w:val="24"/>
          <w:u w:val="single"/>
          <w:rtl/>
        </w:rPr>
        <w:t xml:space="preserve">שירות</w:t>
      </w:r>
      <w:r>
        <w:rPr>
          <w:rFonts w:cs="Arial"/>
          <w:b/>
          <w:bCs/>
          <w:i/>
          <w:iCs/>
          <w:color w:val="000000"/>
          <w:sz w:val="24"/>
          <w:szCs w:val="24"/>
          <w:u w:val="single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u w:val="single"/>
          <w:rtl/>
        </w:rPr>
        <w:t xml:space="preserve">צבאי</w:t>
      </w:r>
    </w:p>
    <w:p>
      <w:pPr>
        <w:spacing/>
        <w:rPr>
          <w:rFonts w:cs="Arial"/>
          <w:b/>
          <w:bCs/>
          <w:i/>
          <w:iCs/>
          <w:color w:val="000000"/>
          <w:sz w:val="24"/>
          <w:szCs w:val="24"/>
          <w:rtl/>
        </w:rPr>
      </w:pP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2012-2015 שירות צבאי מלא, תומך לחימה בשירות בתי הסוהר</w:t>
      </w:r>
    </w:p>
    <w:p>
      <w:pPr>
        <w:spacing/>
        <w:rPr>
          <w:rFonts w:cs="Arial"/>
          <w:b/>
          <w:bCs/>
          <w:i/>
          <w:iCs/>
          <w:color w:val="000000"/>
          <w:sz w:val="24"/>
          <w:szCs w:val="24"/>
          <w:rtl/>
        </w:rPr>
      </w:pP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•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 התמקצעות ועבודה בפעילות ביטחונית</w:t>
      </w:r>
    </w:p>
    <w:p>
      <w:pPr>
        <w:spacing/>
        <w:rPr>
          <w:rFonts w:cs="Arial"/>
          <w:b/>
          <w:bCs/>
          <w:i/>
          <w:iCs/>
          <w:color w:val="000000"/>
          <w:sz w:val="24"/>
          <w:szCs w:val="24"/>
          <w:rtl/>
        </w:rPr>
      </w:pP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סמל אגף- ניהול ואחריות צוות האגף וטיפול בשגרת היום של הסוהרים והאסירים בתוך האגף ובבית הסוהר</w:t>
      </w:r>
    </w:p>
    <w:p>
      <w:pPr>
        <w:spacing/>
        <w:rPr>
          <w:rFonts w:cs="Arial"/>
          <w:b/>
          <w:bCs/>
          <w:i/>
          <w:iCs/>
          <w:color w:val="000000"/>
          <w:sz w:val="24"/>
          <w:szCs w:val="24"/>
          <w:rtl/>
        </w:rPr>
      </w:pP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•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 במהלך שירותי נדרשתי לגלות יכולות פיקודיות על סדר היום ומשמעת האגף</w:t>
      </w:r>
    </w:p>
    <w:p>
      <w:pPr>
        <w:spacing/>
        <w:rPr>
          <w:rFonts w:cs="Arial"/>
          <w:b/>
          <w:bCs/>
          <w:i/>
          <w:iCs/>
          <w:color w:val="000000"/>
          <w:sz w:val="24"/>
          <w:szCs w:val="24"/>
          <w:u w:val="single"/>
          <w:rtl/>
        </w:rPr>
      </w:pPr>
    </w:p>
    <w:p>
      <w:pPr>
        <w:spacing/>
        <w:rPr>
          <w:rFonts w:cs="Arial"/>
          <w:b/>
          <w:bCs/>
          <w:i/>
          <w:iCs/>
          <w:color w:val="000000"/>
          <w:sz w:val="24"/>
          <w:szCs w:val="24"/>
          <w:u w:val="single"/>
          <w:rtl/>
        </w:rPr>
      </w:pPr>
      <w:r>
        <w:rPr>
          <w:rFonts w:cs="Arial" w:hint="cs"/>
          <w:b/>
          <w:bCs/>
          <w:i/>
          <w:iCs/>
          <w:color w:val="000000"/>
          <w:sz w:val="24"/>
          <w:szCs w:val="24"/>
          <w:u w:val="single"/>
          <w:rtl/>
        </w:rPr>
        <w:t xml:space="preserve">השכלה</w:t>
      </w:r>
      <w:r>
        <w:rPr>
          <w:rFonts w:cs="Arial"/>
          <w:b/>
          <w:bCs/>
          <w:i/>
          <w:iCs/>
          <w:color w:val="000000"/>
          <w:sz w:val="24"/>
          <w:szCs w:val="24"/>
          <w:u w:val="single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u w:val="single"/>
          <w:rtl/>
        </w:rPr>
        <w:t xml:space="preserve">וקורסים</w:t>
      </w:r>
      <w:r>
        <w:rPr>
          <w:rFonts w:cs="Arial"/>
          <w:b/>
          <w:bCs/>
          <w:i/>
          <w:iCs/>
          <w:color w:val="000000"/>
          <w:sz w:val="24"/>
          <w:szCs w:val="24"/>
          <w:u w:val="single"/>
          <w:rtl/>
        </w:rPr>
        <w:t xml:space="preserve">:</w:t>
      </w:r>
    </w:p>
    <w:p>
      <w:pPr>
        <w:spacing/>
        <w:rPr>
          <w:rFonts w:cs="Arial"/>
          <w:b/>
          <w:bCs/>
          <w:i/>
          <w:iCs/>
          <w:color w:val="000000"/>
          <w:sz w:val="24"/>
          <w:szCs w:val="24"/>
          <w:rtl/>
        </w:rPr>
      </w:pP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2008-2011</w:t>
      </w:r>
      <w:r>
        <w:rPr>
          <w:rFonts w:hint="cs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תיכון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אורט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"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רוגוזין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", 12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שנו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"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ל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,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תעודת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בגרות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חלקית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,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מגמת</w:t>
      </w:r>
      <w:r>
        <w:rPr>
          <w:rFonts w:cs="Arial"/>
          <w:b/>
          <w:bCs/>
          <w:i/>
          <w:iCs/>
          <w:color w:val="000000"/>
          <w:sz w:val="24"/>
          <w:szCs w:val="24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ניהול משאבי אנוש.</w:t>
      </w:r>
    </w:p>
    <w:p>
      <w:pPr>
        <w:spacing/>
        <w:rPr>
          <w:rFonts w:cs="Arial"/>
          <w:b/>
          <w:bCs/>
          <w:i/>
          <w:iCs/>
          <w:color w:val="000000"/>
          <w:sz w:val="24"/>
          <w:szCs w:val="24"/>
          <w:rtl/>
        </w:rPr>
      </w:pP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2015-קורס בשוק ההון </w:t>
      </w:r>
      <w:r>
        <w:rPr>
          <w:rFonts w:cs="Arial"/>
          <w:b/>
          <w:bCs/>
          <w:i/>
          <w:iCs/>
          <w:color w:val="000000"/>
          <w:sz w:val="24"/>
          <w:szCs w:val="24"/>
        </w:rPr>
        <w:t xml:space="preserve">B.D.O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.</w:t>
      </w:r>
    </w:p>
    <w:p>
      <w:pPr>
        <w:spacing/>
        <w:rPr>
          <w:rFonts w:cs="Arial"/>
          <w:b/>
          <w:bCs/>
          <w:i/>
          <w:iCs/>
          <w:color w:val="000000"/>
          <w:sz w:val="24"/>
          <w:szCs w:val="24"/>
          <w:u w:val="single"/>
          <w:rtl/>
        </w:rPr>
      </w:pPr>
    </w:p>
    <w:p>
      <w:pPr>
        <w:spacing/>
        <w:rPr>
          <w:rFonts w:cs="Arial"/>
          <w:b/>
          <w:bCs/>
          <w:i/>
          <w:iCs/>
          <w:color w:val="000000"/>
          <w:sz w:val="24"/>
          <w:szCs w:val="24"/>
          <w:u w:val="single"/>
          <w:rtl/>
        </w:rPr>
      </w:pPr>
      <w:r>
        <w:rPr>
          <w:rFonts w:cs="Arial" w:hint="cs"/>
          <w:b/>
          <w:bCs/>
          <w:i/>
          <w:iCs/>
          <w:color w:val="000000"/>
          <w:sz w:val="24"/>
          <w:szCs w:val="24"/>
          <w:u w:val="single"/>
          <w:rtl/>
        </w:rPr>
        <w:t xml:space="preserve">שפות</w:t>
      </w:r>
      <w:r>
        <w:rPr>
          <w:rFonts w:cs="Arial"/>
          <w:b/>
          <w:bCs/>
          <w:i/>
          <w:iCs/>
          <w:color w:val="000000"/>
          <w:sz w:val="24"/>
          <w:szCs w:val="24"/>
          <w:u w:val="single"/>
          <w:rtl/>
        </w:rPr>
        <w:t xml:space="preserve">: </w:t>
      </w:r>
      <w:r>
        <w:rPr>
          <w:rFonts w:cs="Arial" w:hint="cs"/>
          <w:b/>
          <w:bCs/>
          <w:i/>
          <w:iCs/>
          <w:color w:val="000000"/>
          <w:sz w:val="24"/>
          <w:szCs w:val="24"/>
          <w:u w:val="single"/>
          <w:rtl/>
        </w:rPr>
        <w:t xml:space="preserve">עברית</w:t>
      </w:r>
      <w:r>
        <w:rPr>
          <w:rFonts w:cs="Arial"/>
          <w:b/>
          <w:bCs/>
          <w:i/>
          <w:iCs/>
          <w:color w:val="000000"/>
          <w:sz w:val="24"/>
          <w:szCs w:val="24"/>
          <w:u w:val="single"/>
          <w:rtl/>
        </w:rPr>
        <w:t xml:space="preserve"> – </w:t>
      </w:r>
      <w:r>
        <w:rPr>
          <w:rFonts w:cs="Arial" w:hint="cs"/>
          <w:b/>
          <w:bCs/>
          <w:i/>
          <w:iCs/>
          <w:color w:val="000000"/>
          <w:sz w:val="24"/>
          <w:szCs w:val="24"/>
          <w:u w:val="single"/>
          <w:rtl/>
        </w:rPr>
        <w:t xml:space="preserve">שפת</w:t>
      </w:r>
      <w:r>
        <w:rPr>
          <w:rFonts w:cs="Arial"/>
          <w:b/>
          <w:bCs/>
          <w:i/>
          <w:iCs/>
          <w:color w:val="000000"/>
          <w:sz w:val="24"/>
          <w:szCs w:val="24"/>
          <w:u w:val="single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u w:val="single"/>
          <w:rtl/>
        </w:rPr>
        <w:t xml:space="preserve">אם</w:t>
      </w:r>
      <w:r>
        <w:rPr>
          <w:rFonts w:cs="Arial"/>
          <w:b/>
          <w:bCs/>
          <w:i/>
          <w:iCs/>
          <w:color w:val="000000"/>
          <w:sz w:val="24"/>
          <w:szCs w:val="24"/>
          <w:u w:val="single"/>
          <w:rtl/>
        </w:rPr>
        <w:t xml:space="preserve">, </w:t>
      </w:r>
      <w:r>
        <w:rPr>
          <w:rFonts w:cs="Arial" w:hint="cs"/>
          <w:b/>
          <w:bCs/>
          <w:i/>
          <w:iCs/>
          <w:color w:val="000000"/>
          <w:sz w:val="24"/>
          <w:szCs w:val="24"/>
          <w:u w:val="single"/>
          <w:rtl/>
        </w:rPr>
        <w:t xml:space="preserve">אנגלית</w:t>
      </w:r>
      <w:r>
        <w:rPr>
          <w:rFonts w:cs="Arial"/>
          <w:b/>
          <w:bCs/>
          <w:i/>
          <w:iCs/>
          <w:color w:val="000000"/>
          <w:sz w:val="24"/>
          <w:szCs w:val="24"/>
          <w:u w:val="single"/>
          <w:rtl/>
        </w:rPr>
        <w:t xml:space="preserve"> – </w:t>
      </w:r>
      <w:r>
        <w:rPr>
          <w:rFonts w:cs="Arial" w:hint="cs"/>
          <w:b/>
          <w:bCs/>
          <w:i/>
          <w:iCs/>
          <w:color w:val="000000"/>
          <w:sz w:val="24"/>
          <w:szCs w:val="24"/>
          <w:u w:val="single"/>
          <w:rtl/>
        </w:rPr>
        <w:t xml:space="preserve">רמה</w:t>
      </w:r>
      <w:r>
        <w:rPr>
          <w:rFonts w:cs="Arial"/>
          <w:b/>
          <w:bCs/>
          <w:i/>
          <w:iCs/>
          <w:color w:val="000000"/>
          <w:sz w:val="24"/>
          <w:szCs w:val="24"/>
          <w:u w:val="single"/>
          <w:rtl/>
        </w:rPr>
        <w:t xml:space="preserve"> </w:t>
      </w:r>
      <w:r>
        <w:rPr>
          <w:rFonts w:cs="Arial" w:hint="cs"/>
          <w:b/>
          <w:bCs/>
          <w:i/>
          <w:iCs/>
          <w:color w:val="000000"/>
          <w:sz w:val="24"/>
          <w:szCs w:val="24"/>
          <w:u w:val="single"/>
          <w:rtl/>
        </w:rPr>
        <w:t xml:space="preserve">בסיסית</w:t>
      </w:r>
    </w:p>
    <w:p>
      <w:pPr>
        <w:spacing/>
        <w:rPr>
          <w:rFonts w:cs="Arial"/>
          <w:b/>
          <w:bCs/>
          <w:i/>
          <w:iCs/>
          <w:color w:val="000000"/>
          <w:sz w:val="24"/>
          <w:szCs w:val="24"/>
          <w:u w:val="single"/>
          <w:rtl/>
        </w:rPr>
      </w:pPr>
    </w:p>
    <w:p>
      <w:pPr>
        <w:spacing/>
        <w:rPr>
          <w:rFonts w:cs="Arial" w:hint="cs"/>
          <w:b/>
          <w:bCs/>
          <w:i/>
          <w:iCs/>
          <w:color w:val="000000"/>
          <w:sz w:val="24"/>
          <w:szCs w:val="24"/>
          <w:u w:val="single"/>
          <w:rtl/>
        </w:rPr>
      </w:pPr>
      <w:r>
        <w:rPr>
          <w:rFonts w:cs="Arial" w:hint="cs"/>
          <w:b/>
          <w:bCs/>
          <w:i/>
          <w:iCs/>
          <w:color w:val="000000"/>
          <w:sz w:val="24"/>
          <w:szCs w:val="24"/>
          <w:u w:val="single"/>
          <w:rtl/>
        </w:rPr>
        <w:t xml:space="preserve">אחר: 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בעל ריש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י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ון נהיגה </w:t>
      </w:r>
      <w:r>
        <w:rPr>
          <w:rFonts w:cs="Arial"/>
          <w:b/>
          <w:bCs/>
          <w:i/>
          <w:iCs/>
          <w:color w:val="000000"/>
          <w:sz w:val="24"/>
          <w:szCs w:val="24"/>
        </w:rPr>
        <w:t xml:space="preserve">B-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 ו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- </w:t>
      </w:r>
      <w:r>
        <w:rPr>
          <w:rFonts w:cs="Arial"/>
          <w:b/>
          <w:bCs/>
          <w:i/>
          <w:iCs/>
          <w:color w:val="000000"/>
          <w:sz w:val="24"/>
          <w:szCs w:val="24"/>
        </w:rPr>
        <w:t xml:space="preserve">C1</w:t>
      </w:r>
      <w:r>
        <w:rPr>
          <w:rFonts w:cs="Arial" w:hint="cs"/>
          <w:b/>
          <w:bCs/>
          <w:i/>
          <w:iCs/>
          <w:color w:val="000000"/>
          <w:sz w:val="24"/>
          <w:szCs w:val="24"/>
          <w:rtl/>
        </w:rPr>
        <w:t xml:space="preserve">, בעל רישיון מלגזה.</w:t>
      </w:r>
    </w:p>
    <w:p>
      <w:pPr>
        <w:spacing/>
        <w:rPr>
          <w:rFonts w:cs="Arial"/>
          <w:b/>
          <w:bCs/>
          <w:i/>
          <w:iCs/>
          <w:color w:val="000000"/>
          <w:sz w:val="24"/>
          <w:szCs w:val="24"/>
          <w:rtl/>
        </w:rPr>
      </w:pPr>
    </w:p>
    <w:p>
      <w:pPr>
        <w:spacing/>
        <w:rPr>
          <w:rFonts w:cs="Arial" w:hint="cs"/>
          <w:b/>
          <w:bCs/>
          <w:i/>
          <w:iCs/>
          <w:color w:val="000000"/>
          <w:sz w:val="24"/>
          <w:szCs w:val="24"/>
          <w:rtl/>
        </w:rPr>
      </w:pPr>
    </w:p>
    <w:p>
      <w:pPr>
        <w:spacing/>
        <w:rPr>
          <w:rFonts w:cs="Arial" w:hint="cs"/>
          <w:b/>
          <w:bCs/>
          <w:i/>
          <w:iCs/>
          <w:color w:val="000000"/>
          <w:sz w:val="24"/>
          <w:szCs w:val="24"/>
          <w:rtl/>
        </w:rPr>
      </w:pPr>
    </w:p>
    <w:sectPr>
      <w:headerReference w:type="first" r:id="rId4"/>
      <w:headerReference w:type="even" r:id="rId5"/>
      <w:headerReference w:type="default" r:id="rId6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12"/>
      <w:numFmt w:val="bullet"/>
      <w:suff w:val="tab"/>
      <w:lvlText w:val="-"/>
      <w:pPr>
        <w:spacing/>
        <w:ind w:left="72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12"/>
      <w:numFmt w:val="bullet"/>
      <w:suff w:val="tab"/>
      <w:lvlText w:val="-"/>
      <w:pPr>
        <w:spacing/>
        <w:ind w:left="72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6BB75F7"/>
  <w15:chartTrackingRefBased xmlns:w15="http://schemas.microsoft.com/office/word/2012/wordml"/>
  <w15:docId xmlns:w15="http://schemas.microsoft.com/office/word/2012/wordml" w15:val="{A55E5649-9C5B-4DC5-B93F-01FC1F1A76A8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Aptos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paragraph" w:styleId="1">
    <w:name w:val="Heading 1"/>
    <w:basedOn w:val="a"/>
    <w:link w:val="כותרת1תו"/>
    <w:next w:val="Normal"/>
    <w:qFormat/>
    <w:pPr>
      <w:keepNext/>
      <w:keepLines/>
      <w:spacing w:before="360" w:after="80"/>
      <w:outlineLvl w:val="0"/>
    </w:pPr>
    <w:rPr>
      <w:rFonts w:eastAsiaTheme="majorEastAsia" w:hAnsiTheme="majorHAnsi" w:cstheme="majorBidi" w:ascii="Aptos Display"/>
      <w:color w:val="0F4761"/>
      <w:sz w:val="40"/>
      <w:szCs w:val="40"/>
    </w:rPr>
  </w:style>
  <w:style w:type="paragraph" w:styleId="2">
    <w:name w:val="Heading 2"/>
    <w:basedOn w:val="a"/>
    <w:link w:val="כותרת2תו"/>
    <w:next w:val="Normal"/>
    <w:semiHidden/>
    <w:unhideWhenUsed/>
    <w:qFormat/>
    <w:pPr>
      <w:keepNext/>
      <w:keepLines/>
      <w:spacing w:before="160" w:after="80"/>
      <w:outlineLvl w:val="1"/>
    </w:pPr>
    <w:rPr>
      <w:rFonts w:eastAsiaTheme="majorEastAsia" w:hAnsiTheme="majorHAnsi" w:cstheme="majorBidi" w:ascii="Aptos Display"/>
      <w:color w:val="0F4761"/>
      <w:sz w:val="32"/>
      <w:szCs w:val="32"/>
    </w:rPr>
  </w:style>
  <w:style w:type="paragraph" w:styleId="3">
    <w:name w:val="Heading 3"/>
    <w:basedOn w:val="a"/>
    <w:link w:val="כותרת3תו"/>
    <w:next w:val="Normal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4">
    <w:name w:val="Heading 4"/>
    <w:basedOn w:val="a"/>
    <w:link w:val="כותרת4תו"/>
    <w:next w:val="Normal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5">
    <w:name w:val="Heading 5"/>
    <w:basedOn w:val="a"/>
    <w:link w:val="כותרת5תו"/>
    <w:next w:val="Normal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6">
    <w:name w:val="Heading 6"/>
    <w:basedOn w:val="a"/>
    <w:link w:val="כותרת6תו"/>
    <w:next w:val="Normal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7">
    <w:name w:val="Heading 7"/>
    <w:basedOn w:val="a"/>
    <w:link w:val="כותרת7תו"/>
    <w:next w:val="Normal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8">
    <w:name w:val="Heading 8"/>
    <w:basedOn w:val="a"/>
    <w:link w:val="כותרת8תו"/>
    <w:next w:val="Normal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basedOn w:val="a"/>
    <w:link w:val="כותרת9תו"/>
    <w:next w:val="Normal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10" w:customStyle="1">
    <w:name w:val="כותרת 1 תו"/>
    <w:basedOn w:val="a0"/>
    <w:link w:val="Heading1"/>
    <w:rPr>
      <w:rFonts w:eastAsiaTheme="majorEastAsia" w:hAnsiTheme="majorHAnsi" w:cstheme="majorBidi" w:ascii="Aptos Display"/>
      <w:color w:val="0F4761"/>
      <w:sz w:val="40"/>
      <w:szCs w:val="40"/>
    </w:rPr>
  </w:style>
  <w:style w:type="character" w:styleId="20" w:customStyle="1">
    <w:name w:val="כותרת 2 תו"/>
    <w:basedOn w:val="a0"/>
    <w:link w:val="Heading2"/>
    <w:semiHidden/>
    <w:rPr>
      <w:rFonts w:eastAsiaTheme="majorEastAsia" w:hAnsiTheme="majorHAnsi" w:cstheme="majorBidi" w:ascii="Aptos Display"/>
      <w:color w:val="0F4761"/>
      <w:sz w:val="32"/>
      <w:szCs w:val="32"/>
    </w:rPr>
  </w:style>
  <w:style w:type="character" w:styleId="30" w:customStyle="1">
    <w:name w:val="כותרת 3 תו"/>
    <w:basedOn w:val="a0"/>
    <w:link w:val="Heading3"/>
    <w:semiHidden/>
    <w:rPr>
      <w:rFonts w:eastAsiaTheme="majorEastAsia" w:cstheme="majorBidi"/>
      <w:color w:val="0F4761"/>
      <w:sz w:val="28"/>
      <w:szCs w:val="28"/>
    </w:rPr>
  </w:style>
  <w:style w:type="character" w:styleId="40" w:customStyle="1">
    <w:name w:val="כותרת 4 תו"/>
    <w:basedOn w:val="a0"/>
    <w:link w:val="Heading4"/>
    <w:semiHidden/>
    <w:rPr>
      <w:rFonts w:eastAsiaTheme="majorEastAsia" w:cstheme="majorBidi"/>
      <w:i/>
      <w:iCs/>
      <w:color w:val="0F4761"/>
    </w:rPr>
  </w:style>
  <w:style w:type="character" w:styleId="50" w:customStyle="1">
    <w:name w:val="כותרת 5 תו"/>
    <w:basedOn w:val="a0"/>
    <w:link w:val="Heading5"/>
    <w:semiHidden/>
    <w:rPr>
      <w:rFonts w:eastAsiaTheme="majorEastAsia" w:cstheme="majorBidi"/>
      <w:color w:val="0F4761"/>
    </w:rPr>
  </w:style>
  <w:style w:type="character" w:styleId="60" w:customStyle="1">
    <w:name w:val="כותרת 6 תו"/>
    <w:basedOn w:val="a0"/>
    <w:link w:val="Heading6"/>
    <w:semiHidden/>
    <w:rPr>
      <w:rFonts w:eastAsiaTheme="majorEastAsia" w:cstheme="majorBidi"/>
      <w:i/>
      <w:iCs/>
      <w:color w:val="595959"/>
    </w:rPr>
  </w:style>
  <w:style w:type="character" w:styleId="70" w:customStyle="1">
    <w:name w:val="כותרת 7 תו"/>
    <w:basedOn w:val="a0"/>
    <w:link w:val="Heading7"/>
    <w:semiHidden/>
    <w:rPr>
      <w:rFonts w:eastAsiaTheme="majorEastAsia" w:cstheme="majorBidi"/>
      <w:color w:val="595959"/>
    </w:rPr>
  </w:style>
  <w:style w:type="character" w:styleId="80" w:customStyle="1">
    <w:name w:val="כותרת 8 תו"/>
    <w:basedOn w:val="a0"/>
    <w:link w:val="Heading8"/>
    <w:semiHidden/>
    <w:rPr>
      <w:rFonts w:eastAsiaTheme="majorEastAsia" w:cstheme="majorBidi"/>
      <w:i/>
      <w:iCs/>
      <w:color w:val="272727"/>
    </w:rPr>
  </w:style>
  <w:style w:type="character" w:styleId="90" w:customStyle="1">
    <w:name w:val="כותרת 9 תו"/>
    <w:basedOn w:val="a0"/>
    <w:link w:val="Heading9"/>
    <w:semiHidden/>
    <w:rPr>
      <w:rFonts w:eastAsiaTheme="majorEastAsia" w:cstheme="majorBidi"/>
      <w:color w:val="272727"/>
    </w:rPr>
  </w:style>
  <w:style w:type="paragraph" w:styleId="a3">
    <w:name w:val="Title"/>
    <w:basedOn w:val="a"/>
    <w:link w:val="כותרתטקסטתו"/>
    <w:next w:val="Normal"/>
    <w:qFormat/>
    <w:pPr>
      <w:spacing w:after="80" w:line="240" w:lineRule="auto"/>
      <w:contextualSpacing/>
    </w:pPr>
    <w:rPr>
      <w:rFonts w:eastAsiaTheme="majorEastAsia" w:hAnsiTheme="majorHAnsi" w:cstheme="majorBidi" w:ascii="Aptos Display"/>
      <w:spacing w:val="-10"/>
      <w:sz w:val="56"/>
      <w:szCs w:val="56"/>
    </w:rPr>
  </w:style>
  <w:style w:type="character" w:styleId="a4" w:customStyle="1">
    <w:name w:val="כותרת טקסט תו"/>
    <w:basedOn w:val="a0"/>
    <w:link w:val="Title"/>
    <w:rPr>
      <w:rFonts w:eastAsiaTheme="majorEastAsia" w:hAnsiTheme="majorHAnsi" w:cstheme="majorBidi" w:ascii="Aptos Display"/>
      <w:spacing w:val="-10"/>
      <w:sz w:val="56"/>
      <w:szCs w:val="56"/>
    </w:rPr>
  </w:style>
  <w:style w:type="paragraph" w:styleId="a5">
    <w:name w:val="Subtitle"/>
    <w:basedOn w:val="a"/>
    <w:link w:val="כותרתמשנהתו"/>
    <w:next w:val="Normal"/>
    <w:qFormat/>
    <w:pPr>
      <w:numPr>
        <w:ilvl w:val="1"/>
      </w:numPr>
      <w:spacing/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a6" w:customStyle="1">
    <w:name w:val="כותרת משנה תו"/>
    <w:basedOn w:val="a0"/>
    <w:link w:val="Subtitle"/>
    <w:rPr>
      <w:rFonts w:eastAsiaTheme="majorEastAsia" w:cstheme="majorBidi"/>
      <w:color w:val="595959"/>
      <w:spacing w:val="15"/>
      <w:sz w:val="28"/>
      <w:szCs w:val="28"/>
    </w:rPr>
  </w:style>
  <w:style w:type="paragraph" w:styleId="a7" w:customStyle="1">
    <w:name w:val="Quote"/>
    <w:basedOn w:val="a"/>
    <w:link w:val="ציטוטתו"/>
    <w:next w:val="Normal"/>
    <w:qFormat/>
    <w:pPr>
      <w:spacing w:before="160"/>
      <w:jc w:val="center"/>
    </w:pPr>
    <w:rPr>
      <w:i/>
      <w:iCs/>
      <w:color w:val="404040"/>
    </w:rPr>
  </w:style>
  <w:style w:type="character" w:styleId="a8" w:customStyle="1">
    <w:name w:val="ציטוט תו"/>
    <w:basedOn w:val="a0"/>
    <w:link w:val="Quote"/>
    <w:rPr>
      <w:i/>
      <w:iCs/>
      <w:color w:val="404040"/>
    </w:rPr>
  </w:style>
  <w:style w:type="paragraph" w:styleId="a9" w:customStyle="1">
    <w:name w:val="List Paragraph"/>
    <w:basedOn w:val="a"/>
    <w:qFormat/>
    <w:pPr>
      <w:spacing/>
      <w:ind w:left="720"/>
      <w:contextualSpacing/>
    </w:pPr>
    <w:rPr/>
  </w:style>
  <w:style w:type="character" w:styleId="aa" w:customStyle="1">
    <w:name w:val="Intense Emphasis"/>
    <w:basedOn w:val="a0"/>
    <w:qFormat/>
    <w:rPr>
      <w:i/>
      <w:iCs/>
      <w:color w:val="0F4761"/>
    </w:rPr>
  </w:style>
  <w:style w:type="paragraph" w:styleId="ab" w:customStyle="1">
    <w:name w:val="Intense Quote"/>
    <w:basedOn w:val="a"/>
    <w:link w:val="ציטוטחזקתו"/>
    <w:next w:val="Normal"/>
    <w:qFormat/>
    <w:pPr>
      <w:pBdr>
        <w:top w:val="single" w:sz="4" w:space="8" w:color="0F4761"/>
        <w:bottom w:val="single" w:sz="4" w:space="8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ac" w:customStyle="1">
    <w:name w:val="ציטוט חזק תו"/>
    <w:basedOn w:val="a0"/>
    <w:link w:val="IntenseQuote"/>
    <w:rPr>
      <w:i/>
      <w:iCs/>
      <w:color w:val="0F4761"/>
    </w:rPr>
  </w:style>
  <w:style w:type="character" w:styleId="ad" w:customStyle="1">
    <w:name w:val="Intense Reference"/>
    <w:basedOn w:val="a0"/>
    <w:qFormat/>
    <w:rPr>
      <w:b/>
      <w:bCs/>
      <w:smallCaps/>
      <w:color w:val="0F4761"/>
      <w:spacing w:val="5"/>
    </w:rPr>
  </w:style>
  <w:style w:type="character" w:styleId="Hyperlink">
    <w:name w:val="Hyperlink"/>
    <w:basedOn w:val="a0"/>
    <w:unhideWhenUsed/>
    <w:rPr>
      <w:color w:val="467886"/>
      <w:u w:val="single"/>
    </w:rPr>
  </w:style>
  <w:style w:type="character" w:styleId="ae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5" Type="http://schemas.openxmlformats.org/officeDocument/2006/relationships/header" Target="header5.xml" /><Relationship Id="rId4" Type="http://schemas.openxmlformats.org/officeDocument/2006/relationships/header" Target="header4.xml" /><Relationship Id="rId6" Type="http://schemas.openxmlformats.org/officeDocument/2006/relationships/header" Target="header6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2" Type="http://schemas.openxmlformats.org/officeDocument/2006/relationships/image" Target="media/image2.jpeg" /><Relationship Id="rId3" Type="http://schemas.openxmlformats.org/officeDocument/2006/relationships/hyperlink" Target="mailto:farade5493@gmail.com" TargetMode="External" /><Relationship Id="rIdFRBLL6" Type="http://schemas.openxmlformats.org/officeDocument/2006/relationships/image" Target="media/YXQZFF.jpg"/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46</TotalTime>
  <Pages>2</Pages>
  <Words>191</Words>
  <Characters>959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Naor Gedamo</dc:creator>
  <cp:keywords/>
  <dc:description/>
  <cp:lastModifiedBy>Naor Gedamo</cp:lastModifiedBy>
  <cp:revision>1</cp:revision>
  <dcterms:created xsi:type="dcterms:W3CDTF">2024-05-29T08:42:00Z</dcterms:created>
  <dcterms:modified xsi:type="dcterms:W3CDTF">2024-05-29T09:35:00Z</dcterms:modified>
</cp:coreProperties>
</file>