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039"/>
                    <pic:cNvPicPr/>
                  </pic:nvPicPr>
                  <pic:blipFill>
                    <a:blip xmlns:r="http://schemas.openxmlformats.org/officeDocument/2006/relationships" r:embed="rIdDEZWQ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 w:line="240" w:lineRule="auto"/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-355600</wp:posOffset>
            </wp:positionV>
            <wp:extent cx="1905000" cy="857250"/>
            <wp:effectExtent xmlns:wp="http://schemas.openxmlformats.org/drawingml/2006/wordprocessingDrawing" l="0" t="0" r="0" b="0"/>
            <wp:wrapNone/>
            <wp:docPr id="1" name="" descr="Your HR Business Partn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rtl/>
        </w:rPr>
        <w:t xml:space="preserve">נאיפה </w:t>
      </w:r>
      <w:r>
        <w:rPr>
          <w:rFonts w:hint="cs"/>
          <w:sz w:val="32"/>
          <w:szCs w:val="32"/>
          <w:rtl/>
        </w:rPr>
        <w:t xml:space="preserve"> </w:t>
      </w:r>
      <w:r>
        <w:rPr>
          <w:sz w:val="32"/>
          <w:szCs w:val="32"/>
          <w:rtl/>
        </w:rPr>
        <w:t xml:space="preserve">עסאקלה-זיאדה</w:t>
      </w:r>
      <w:r>
        <w:rPr>
          <w:sz w:val="32"/>
          <w:szCs w:val="32"/>
          <w:rtl/>
        </w:rPr>
        <w:t xml:space="preserve"> </w:t>
      </w:r>
      <w:r>
        <w:rPr/>
        <w:t xml:space="preserve">–</w:t>
      </w:r>
      <w:r>
        <w:rPr>
          <w:rtl/>
        </w:rPr>
        <w:t xml:space="preserve"> </w:t>
      </w:r>
      <w:r>
        <w:rPr>
          <w:rFonts w:hint="cs"/>
          <w:rtl/>
        </w:rPr>
        <w:t xml:space="preserve">מנהלת</w:t>
      </w:r>
      <w:r>
        <w:rPr>
          <w:rtl/>
        </w:rPr>
        <w:t xml:space="preserve"> משאבי אנוש וחשבת שכר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</w:p>
    <w:p>
      <w:pPr>
        <w:pBdr>
          <w:bottom w:val="single" w:sz="12" w:space="1" w:color="000000"/>
        </w:pBdr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|  טל':  053-2860814| </w:t>
      </w:r>
      <w:hyperlink r:id="rId3" w:history="1"/>
      <w:r>
        <w:rPr>
          <w:rFonts w:cstheme="minorHAnsi"/>
          <w:sz w:val="24"/>
          <w:szCs w:val="24"/>
        </w:rPr>
        <w:t xml:space="preserve">naifehzia22@gmail.com</w:t>
      </w:r>
      <w:r>
        <w:rPr>
          <w:rFonts w:cstheme="minorHAnsi"/>
          <w:sz w:val="24"/>
          <w:szCs w:val="24"/>
          <w:rtl/>
        </w:rPr>
        <w:t xml:space="preserve">|</w:t>
      </w:r>
      <w:r>
        <w:rPr>
          <w:rFonts w:cstheme="minorHAnsi"/>
          <w:sz w:val="24"/>
          <w:szCs w:val="24"/>
          <w:rtl/>
        </w:rPr>
        <w:t xml:space="preserve"> ניידת +רכב</w:t>
      </w:r>
    </w:p>
    <w:p>
      <w:pPr>
        <w:spacing w:line="360" w:lineRule="auto"/>
        <w:rPr>
          <w:rFonts w:cstheme="minorHAnsi"/>
          <w:sz w:val="24"/>
          <w:szCs w:val="24"/>
          <w:highlight w:val="yellow"/>
          <w:rtl/>
        </w:rPr>
      </w:pPr>
      <w:r>
        <w:rPr>
          <w:rFonts w:cstheme="minorHAnsi" w:hint="cs"/>
          <w:sz w:val="24"/>
          <w:szCs w:val="24"/>
          <w:highlight w:val="yellow"/>
          <w:rtl/>
        </w:rPr>
        <w:t xml:space="preserve">מקצוענית מעולמות משאבי אנוש בעלת ניסיון במגוון תפקידים בתחום </w:t>
      </w:r>
    </w:p>
    <w:p>
      <w:pPr>
        <w:spacing w:line="360" w:lineRule="auto"/>
        <w:rPr>
          <w:rFonts w:cstheme="minorHAnsi"/>
          <w:sz w:val="24"/>
          <w:szCs w:val="24"/>
          <w:highlight w:val="yellow"/>
          <w:rtl/>
        </w:rPr>
      </w:pPr>
      <w:r>
        <w:rPr>
          <w:rFonts w:cstheme="minorHAnsi"/>
          <w:sz w:val="24"/>
          <w:szCs w:val="24"/>
          <w:highlight w:val="yellow"/>
          <w:rtl/>
        </w:rPr>
        <w:t xml:space="preserve">אוטודידקטית, ושואפת להתקדם ולהתפתח מקצועית.</w:t>
      </w:r>
    </w:p>
    <w:p>
      <w:pPr>
        <w:spacing w:line="360" w:lineRule="auto"/>
        <w:rPr>
          <w:rFonts w:cstheme="minorHAnsi" w:hint="cs"/>
          <w:sz w:val="24"/>
          <w:szCs w:val="24"/>
          <w:rtl/>
        </w:rPr>
      </w:pPr>
      <w:r>
        <w:rPr>
          <w:rFonts w:cstheme="minorHAnsi" w:hint="cs"/>
          <w:sz w:val="24"/>
          <w:szCs w:val="24"/>
          <w:highlight w:val="yellow"/>
          <w:rtl/>
        </w:rPr>
        <w:t xml:space="preserve">מעוניינת להשתלב בתחום משאבי אנוש</w:t>
      </w:r>
      <w:r>
        <w:rPr>
          <w:rFonts w:cstheme="minorHAnsi" w:hint="cs"/>
          <w:sz w:val="24"/>
          <w:szCs w:val="24"/>
          <w:highlight w:val="yellow"/>
          <w:rtl/>
        </w:rPr>
        <w:t xml:space="preserve">/ שכר.</w:t>
      </w:r>
    </w:p>
    <w:p>
      <w:pPr>
        <w:spacing w:line="360" w:lineRule="auto"/>
        <w:rPr>
          <w:rFonts w:cstheme="minorHAnsi" w:eastAsia="David"/>
          <w:sz w:val="24"/>
          <w:szCs w:val="24"/>
          <w:rtl/>
        </w:rPr>
      </w:pPr>
      <w:r>
        <w:rPr>
          <w:rFonts w:cstheme="minorHAnsi" w:eastAsia="David"/>
          <w:sz w:val="24"/>
          <w:szCs w:val="24"/>
          <w:highlight w:val="lightGray"/>
          <w:rtl/>
        </w:rPr>
        <w:t xml:space="preserve">השכלה</w:t>
      </w:r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2023 – </w:t>
      </w:r>
      <w:r>
        <w:rPr>
          <w:rFonts w:ascii="David" w:eastAsia="David" w:hAnsi="David" w:cs="David"/>
          <w:rtl/>
        </w:rPr>
        <w:t xml:space="preserve">תואר שני בשירותי אנוש + </w:t>
      </w:r>
      <w:r>
        <w:rPr>
          <w:rFonts w:ascii="David" w:eastAsia="David" w:hAnsi="David" w:cs="David"/>
          <w:rtl/>
        </w:rPr>
        <w:t xml:space="preserve">קורס </w:t>
      </w:r>
      <w:r>
        <w:rPr>
          <w:rFonts w:ascii="David" w:eastAsia="David" w:hAnsi="David" w:cs="David"/>
        </w:rPr>
        <w:t xml:space="preserve">HR 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מנטורינג</w:t>
      </w:r>
      <w:r>
        <w:rPr>
          <w:rFonts w:ascii="David" w:eastAsia="David" w:hAnsi="David" w:cs="David"/>
          <w:rtl/>
        </w:rPr>
        <w:t xml:space="preserve">.</w:t>
      </w:r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2022- קורס </w:t>
      </w:r>
      <w:r>
        <w:rPr>
          <w:rFonts w:ascii="David" w:eastAsia="David" w:hAnsi="David" w:cs="David"/>
        </w:rPr>
        <w:t xml:space="preserve">HR </w:t>
      </w:r>
      <w:r>
        <w:rPr>
          <w:rFonts w:ascii="David" w:eastAsia="David" w:hAnsi="David" w:cs="David"/>
          <w:rtl/>
        </w:rPr>
        <w:t xml:space="preserve"> מתקדם.</w:t>
      </w:r>
    </w:p>
    <w:p>
      <w:p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2020</w:t>
      </w:r>
      <w:r>
        <w:rPr>
          <w:rFonts w:ascii="David" w:eastAsia="David" w:hAnsi="David" w:cs="David"/>
          <w:rtl/>
        </w:rPr>
        <w:t xml:space="preserve"> –</w:t>
      </w:r>
      <w:r>
        <w:rPr>
          <w:rFonts w:ascii="David" w:eastAsia="David" w:hAnsi="David" w:cs="David"/>
          <w:rtl/>
        </w:rPr>
        <w:t xml:space="preserve">2020 :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תעודה</w:t>
      </w:r>
      <w:r>
        <w:rPr>
          <w:rFonts w:ascii="David" w:eastAsia="David" w:hAnsi="David" w:cs="David"/>
          <w:rtl/>
        </w:rPr>
        <w:t xml:space="preserve"> חשב שכר בכיר</w:t>
      </w:r>
      <w:r>
        <w:rPr>
          <w:rFonts w:ascii="David" w:eastAsia="David" w:hAnsi="David" w:cs="David"/>
          <w:rtl/>
        </w:rPr>
        <w:t xml:space="preserve">, לשכת רואה חשבון.</w:t>
      </w:r>
    </w:p>
    <w:p>
      <w:pPr>
        <w:spacing w:line="360" w:lineRule="auto"/>
        <w:jc w:val="both"/>
        <w:rPr>
          <w:rFonts w:ascii="David" w:eastAsia="David" w:hAnsi="David" w:cs="David"/>
        </w:rPr>
      </w:pPr>
      <w:bookmarkStart w:colFirst="0" w:colLast="0" w:id="2" w:name="_1fob9te"/>
      <w:r>
        <w:rPr>
          <w:rFonts w:ascii="David" w:eastAsia="David" w:hAnsi="David" w:cs="David"/>
          <w:lang w:val="en-GB"/>
        </w:rPr>
        <w:t xml:space="preserve">: </w:t>
      </w:r>
      <w:r>
        <w:rPr>
          <w:rFonts w:ascii="David" w:eastAsia="David" w:hAnsi="David" w:cs="David"/>
        </w:rPr>
        <w:t xml:space="preserve">2017-</w:t>
      </w:r>
      <w:r>
        <w:rPr>
          <w:rFonts w:ascii="David" w:eastAsia="David" w:hAnsi="David" w:cs="David"/>
        </w:rPr>
        <w:t xml:space="preserve">2019 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</w:rPr>
        <w:t xml:space="preserve">B.A</w:t>
      </w:r>
      <w:r>
        <w:rPr>
          <w:rFonts w:ascii="David" w:eastAsia="David" w:hAnsi="David" w:cs="David"/>
        </w:rPr>
        <w:t xml:space="preserve"> 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 רב תחומי בהתמחות ניהול ומשאבי אנוש</w:t>
      </w:r>
      <w:r>
        <w:rPr>
          <w:rFonts w:ascii="David" w:eastAsia="David" w:hAnsi="David" w:cs="David"/>
          <w:rtl/>
        </w:rPr>
        <w:t xml:space="preserve">, המכללה האקדמית צפת. </w:t>
      </w:r>
    </w:p>
    <w:p>
      <w:pPr>
        <w:spacing w:line="360" w:lineRule="auto"/>
        <w:rPr>
          <w:rFonts w:cstheme="minorHAnsi" w:eastAsia="David"/>
          <w:sz w:val="24"/>
          <w:szCs w:val="24"/>
          <w:rtl/>
        </w:rPr>
      </w:pPr>
      <w:r>
        <w:rPr>
          <w:rFonts w:cstheme="minorHAnsi" w:eastAsia="David"/>
          <w:sz w:val="24"/>
          <w:szCs w:val="24"/>
          <w:highlight w:val="lightGray"/>
          <w:rtl/>
        </w:rPr>
        <w:t xml:space="preserve">ניסיון תעסוקתי</w:t>
      </w:r>
      <w:r>
        <w:rPr>
          <w:rFonts w:cstheme="minorHAnsi" w:eastAsia="David"/>
          <w:sz w:val="24"/>
          <w:szCs w:val="24"/>
        </w:rPr>
        <w:t xml:space="preserve"> </w:t>
      </w:r>
    </w:p>
    <w:p>
      <w:pPr>
        <w:spacing w:line="360" w:lineRule="auto"/>
        <w:rPr>
          <w:rFonts w:cstheme="minorHAnsi" w:eastAsia="David"/>
          <w:b/>
          <w:bCs/>
          <w:sz w:val="24"/>
          <w:szCs w:val="24"/>
          <w:rtl/>
        </w:rPr>
      </w:pPr>
      <w:r>
        <w:rPr>
          <w:rFonts w:cstheme="minorHAnsi" w:eastAsia="David" w:hint="cs"/>
          <w:b/>
          <w:bCs/>
          <w:sz w:val="24"/>
          <w:szCs w:val="24"/>
          <w:rtl/>
        </w:rPr>
        <w:t xml:space="preserve">2018-</w:t>
      </w:r>
      <w:r>
        <w:rPr>
          <w:rFonts w:cstheme="minorHAnsi" w:eastAsia="David" w:hint="cs"/>
          <w:b/>
          <w:bCs/>
          <w:sz w:val="24"/>
          <w:szCs w:val="24"/>
          <w:rtl/>
        </w:rPr>
        <w:t xml:space="preserve">2023 </w:t>
      </w:r>
      <w:r>
        <w:rPr>
          <w:rFonts w:cstheme="minorHAnsi" w:eastAsia="David" w:hint="cs"/>
          <w:b/>
          <w:bCs/>
          <w:sz w:val="24"/>
          <w:szCs w:val="24"/>
          <w:rtl/>
        </w:rPr>
        <w:t xml:space="preserve"> </w:t>
      </w:r>
      <w:r>
        <w:rPr>
          <w:rFonts w:cstheme="minorHAnsi" w:eastAsia="David" w:hint="cs"/>
          <w:b/>
          <w:bCs/>
          <w:sz w:val="24"/>
          <w:szCs w:val="24"/>
          <w:rtl/>
        </w:rPr>
        <w:t xml:space="preserve">: 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מנהלת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 משאבי אנוש 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+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חשבת שכר 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 (בעבר) 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- 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עמותת יעדים לצפון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:</w:t>
      </w:r>
      <w:r>
        <w:rPr>
          <w:rFonts w:cstheme="minorHAnsi" w:eastAsia="David"/>
          <w:b/>
          <w:bCs/>
          <w:sz w:val="24"/>
          <w:szCs w:val="24"/>
          <w:rtl/>
        </w:rPr>
        <w:t xml:space="preserve"> </w:t>
      </w:r>
    </w:p>
    <w:p>
      <w:pPr>
        <w:pStyle w:val="a4"/>
        <w:numPr>
          <w:ilvl w:val="0"/>
          <w:numId w:val="5"/>
        </w:num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תהליכי גיוס ,</w:t>
      </w:r>
      <w:r>
        <w:rPr>
          <w:rFonts w:ascii="David" w:eastAsia="David" w:hAnsi="David" w:cs="David"/>
          <w:rtl/>
        </w:rPr>
        <w:t xml:space="preserve">קליטה </w:t>
      </w:r>
      <w:r>
        <w:rPr>
          <w:rFonts w:ascii="David" w:eastAsia="David" w:hAnsi="David" w:cs="David"/>
          <w:rtl/>
        </w:rPr>
        <w:t xml:space="preserve">,וסיום העסקת עובדים </w:t>
      </w:r>
      <w:r>
        <w:rPr>
          <w:rFonts w:ascii="David" w:eastAsia="David" w:hAnsi="David" w:cs="David"/>
          <w:rtl/>
        </w:rPr>
        <w:t xml:space="preserve">בכל רמות בארגון</w:t>
      </w:r>
      <w:r>
        <w:rPr>
          <w:rFonts w:ascii="David" w:eastAsia="David" w:hAnsi="David" w:cs="David"/>
          <w:rtl/>
        </w:rPr>
        <w:t xml:space="preserve"> + ניהול מחזור חיי העובד בארגון</w:t>
      </w:r>
      <w:r>
        <w:rPr>
          <w:rFonts w:ascii="David" w:eastAsia="David" w:hAnsi="David" w:cs="David"/>
          <w:rtl/>
        </w:rPr>
        <w:t xml:space="preserve">.</w:t>
      </w:r>
    </w:p>
    <w:p>
      <w:pPr>
        <w:pStyle w:val="a4"/>
        <w:numPr>
          <w:ilvl w:val="0"/>
          <w:numId w:val="5"/>
        </w:num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תחום הרווחה וחוויית עובד, כולל הוצאה לפועל של </w:t>
      </w:r>
      <w:r>
        <w:rPr>
          <w:rFonts w:ascii="David" w:eastAsia="David" w:hAnsi="David" w:cs="David"/>
          <w:rtl/>
        </w:rPr>
        <w:t xml:space="preserve">ועדות מלגות , מתנות , תווי שי ,</w:t>
      </w:r>
      <w:r>
        <w:rPr>
          <w:rFonts w:ascii="David" w:eastAsia="David" w:hAnsi="David" w:cs="David"/>
          <w:rtl/>
        </w:rPr>
        <w:t xml:space="preserve">ימי גיבוש, נופש שנתי, יומי ילדים </w:t>
      </w:r>
      <w:r>
        <w:rPr>
          <w:rFonts w:ascii="David" w:eastAsia="David" w:hAnsi="David" w:cs="David"/>
          <w:rtl/>
        </w:rPr>
        <w:t xml:space="preserve">וכו</w:t>
      </w:r>
      <w:r>
        <w:rPr>
          <w:rFonts w:ascii="David" w:eastAsia="David" w:hAnsi="David" w:cs="David"/>
          <w:rtl/>
        </w:rPr>
        <w:t xml:space="preserve">'</w:t>
      </w:r>
      <w:r>
        <w:rPr>
          <w:rFonts w:ascii="David" w:eastAsia="David" w:hAnsi="David" w:cs="David"/>
          <w:rtl/>
        </w:rPr>
        <w:t xml:space="preserve">.</w:t>
      </w:r>
    </w:p>
    <w:p>
      <w:pPr>
        <w:pStyle w:val="a4"/>
        <w:numPr>
          <w:ilvl w:val="0"/>
          <w:numId w:val="5"/>
        </w:num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תחום ההדרכה בארגון כולל הערכת ביצועים שנתית, ימי ריענון, הכשרת מנהלים, קורסים.</w:t>
      </w:r>
    </w:p>
    <w:p>
      <w:pPr>
        <w:pStyle w:val="a4"/>
        <w:numPr>
          <w:ilvl w:val="0"/>
          <w:numId w:val="5"/>
        </w:num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הובלת </w:t>
      </w:r>
      <w:r>
        <w:rPr>
          <w:rFonts w:ascii="David" w:eastAsia="David" w:hAnsi="David" w:cs="David"/>
          <w:rtl/>
        </w:rPr>
        <w:t xml:space="preserve">פרויקטים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</w:rPr>
        <w:t xml:space="preserve">HR</w:t>
      </w:r>
      <w:r>
        <w:rPr>
          <w:rFonts w:ascii="David" w:eastAsia="David" w:hAnsi="David" w:cs="David"/>
          <w:rtl/>
        </w:rPr>
        <w:t xml:space="preserve"> מגוונים:, שינוי </w:t>
      </w:r>
      <w:r>
        <w:rPr>
          <w:rFonts w:ascii="David" w:eastAsia="David" w:hAnsi="David" w:cs="David"/>
          <w:rtl/>
        </w:rPr>
        <w:t xml:space="preserve">בטפסולוגית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העסקה, </w:t>
      </w:r>
      <w:r>
        <w:rPr>
          <w:rFonts w:ascii="David" w:eastAsia="David" w:hAnsi="David" w:cs="David"/>
          <w:rtl/>
        </w:rPr>
        <w:t xml:space="preserve">מעבר למערכות חוזים ותיקי עובדים דיגיטלית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שינוי בנהלי עבודה , הרחבת תנאים סוציאליים בקרב העובדים ו</w:t>
      </w:r>
      <w:r>
        <w:rPr>
          <w:rFonts w:ascii="David" w:eastAsia="David" w:hAnsi="David" w:cs="David"/>
          <w:rtl/>
        </w:rPr>
        <w:t xml:space="preserve">הדרכות עובדים</w:t>
      </w:r>
      <w:r>
        <w:rPr>
          <w:rFonts w:ascii="David" w:eastAsia="David" w:hAnsi="David" w:cs="David"/>
          <w:rtl/>
        </w:rPr>
        <w:t xml:space="preserve"> על זכויותיהם בארגון</w:t>
      </w:r>
      <w:r>
        <w:rPr>
          <w:rFonts w:ascii="David" w:eastAsia="David" w:hAnsi="David" w:cs="David"/>
          <w:rtl/>
        </w:rPr>
        <w:t xml:space="preserve"> .</w:t>
      </w:r>
    </w:p>
    <w:p>
      <w:pPr>
        <w:pStyle w:val="a4"/>
        <w:numPr>
          <w:ilvl w:val="0"/>
          <w:numId w:val="8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ייעוץ ו</w:t>
      </w:r>
      <w:r>
        <w:rPr>
          <w:rFonts w:ascii="David" w:eastAsia="David" w:hAnsi="David" w:cs="David"/>
          <w:rtl/>
        </w:rPr>
        <w:t xml:space="preserve">ליווי מנהלים </w:t>
      </w:r>
      <w:r>
        <w:rPr>
          <w:rFonts w:ascii="David" w:eastAsia="David" w:hAnsi="David" w:cs="David"/>
          <w:rtl/>
        </w:rPr>
        <w:t xml:space="preserve">בתהליכי שינוי וניהול עובדים , </w:t>
      </w:r>
      <w:r>
        <w:rPr>
          <w:rFonts w:ascii="David" w:eastAsia="David" w:hAnsi="David" w:cs="David"/>
          <w:rtl/>
        </w:rPr>
        <w:t xml:space="preserve">ובניית </w:t>
      </w:r>
      <w:r>
        <w:rPr>
          <w:rFonts w:ascii="David" w:eastAsia="David" w:hAnsi="David" w:cs="David"/>
          <w:rtl/>
        </w:rPr>
        <w:t xml:space="preserve">תכוניות</w:t>
      </w:r>
      <w:r>
        <w:rPr>
          <w:rFonts w:ascii="David" w:eastAsia="David" w:hAnsi="David" w:cs="David"/>
          <w:rtl/>
        </w:rPr>
        <w:t xml:space="preserve"> כגון: תהליכי כניסה לתפקיד, פיתוח ושימור עובדים</w:t>
      </w:r>
      <w:r>
        <w:rPr>
          <w:rFonts w:ascii="David" w:eastAsia="David" w:hAnsi="David" w:cs="David"/>
          <w:rtl/>
        </w:rPr>
        <w:t xml:space="preserve">, הערכה ומשוב</w:t>
      </w:r>
      <w:r>
        <w:rPr>
          <w:rFonts w:ascii="David" w:eastAsia="David" w:hAnsi="David" w:cs="David"/>
          <w:rtl/>
        </w:rPr>
        <w:t xml:space="preserve">.</w:t>
      </w:r>
    </w:p>
    <w:p>
      <w:pPr>
        <w:pStyle w:val="a4"/>
        <w:numPr>
          <w:ilvl w:val="0"/>
          <w:numId w:val="8"/>
        </w:num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הובלת תהליכי התייעלות </w:t>
      </w:r>
      <w:r>
        <w:rPr>
          <w:rFonts w:ascii="David" w:eastAsia="David" w:hAnsi="David" w:cs="David" w:hint="cs"/>
          <w:rtl/>
        </w:rPr>
        <w:t xml:space="preserve">בארגון.</w:t>
      </w:r>
    </w:p>
    <w:p>
      <w:pPr>
        <w:pStyle w:val="a4"/>
        <w:numPr>
          <w:ilvl w:val="0"/>
          <w:numId w:val="8"/>
        </w:num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תהליכי הגיוס והקליטה בכל רמות הארגון – איתור צרכי גיוס, ניהול תהליך מיון וסינון, ראיונות עומק, כתיבת</w:t>
      </w:r>
    </w:p>
    <w:p>
      <w:pPr>
        <w:pStyle w:val="a4"/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חוות דעת, ליווי ותמיכה למנהל המגייס, גיבוש הצעות שכר וליווי תהליך הקליטה בארגון.</w:t>
      </w:r>
    </w:p>
    <w:p>
      <w:pPr>
        <w:pStyle w:val="a4"/>
        <w:numPr>
          <w:ilvl w:val="0"/>
          <w:numId w:val="8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אחריות מלאה על כל תהליכי משאבי אנוש וניהול תקציבים שנתיים.</w:t>
      </w:r>
    </w:p>
    <w:p>
      <w:pPr>
        <w:pStyle w:val="a4"/>
        <w:numPr>
          <w:ilvl w:val="0"/>
          <w:numId w:val="8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ניהול מח' חשבי שכר בארגון , כולל ביקרות וחישוב </w:t>
      </w:r>
      <w:r>
        <w:rPr>
          <w:rFonts w:ascii="David" w:eastAsia="David" w:hAnsi="David" w:cs="David" w:hint="cs"/>
          <w:rtl/>
        </w:rPr>
        <w:t xml:space="preserve">אומדני</w:t>
      </w:r>
      <w:r>
        <w:rPr>
          <w:rFonts w:ascii="David" w:eastAsia="David" w:hAnsi="David" w:cs="David" w:hint="eastAsia"/>
          <w:rtl/>
        </w:rPr>
        <w:t xml:space="preserve">ם</w:t>
      </w:r>
      <w:r>
        <w:rPr>
          <w:rFonts w:ascii="David" w:eastAsia="David" w:hAnsi="David" w:cs="David"/>
          <w:rtl/>
        </w:rPr>
        <w:t xml:space="preserve"> ( לפי הניסיון שלי </w:t>
      </w:r>
      <w:r>
        <w:rPr>
          <w:rFonts w:ascii="David" w:eastAsia="David" w:hAnsi="David" w:cs="David"/>
          <w:rtl/>
        </w:rPr>
        <w:t xml:space="preserve">כחשבת</w:t>
      </w:r>
      <w:r>
        <w:rPr>
          <w:rFonts w:ascii="David" w:eastAsia="David" w:hAnsi="David" w:cs="David"/>
          <w:rtl/>
        </w:rPr>
        <w:t xml:space="preserve"> שכר בעבר בארגון).</w:t>
      </w:r>
    </w:p>
    <w:p>
      <w:pPr>
        <w:pStyle w:val="a4"/>
        <w:numPr>
          <w:ilvl w:val="0"/>
          <w:numId w:val="8"/>
        </w:num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התמחות בדיני עבודה והסכמים קיבוציים שונים.</w:t>
      </w:r>
    </w:p>
    <w:p>
      <w:pPr>
        <w:spacing w:line="360" w:lineRule="auto"/>
        <w:rPr>
          <w:rFonts w:cstheme="minorHAnsi" w:eastAsia="David"/>
          <w:b/>
          <w:bCs/>
          <w:sz w:val="24"/>
          <w:szCs w:val="24"/>
          <w:rtl/>
        </w:rPr>
      </w:pPr>
      <w:r>
        <w:rPr>
          <w:rFonts w:cstheme="minorHAnsi" w:eastAsia="David"/>
          <w:b/>
          <w:bCs/>
          <w:sz w:val="24"/>
          <w:szCs w:val="24"/>
          <w:rtl/>
        </w:rPr>
        <w:t xml:space="preserve">202</w:t>
      </w:r>
      <w:r>
        <w:rPr>
          <w:rFonts w:cstheme="minorHAnsi" w:eastAsia="David" w:hint="cs"/>
          <w:b/>
          <w:bCs/>
          <w:sz w:val="24"/>
          <w:szCs w:val="24"/>
          <w:rtl/>
        </w:rPr>
        <w:t xml:space="preserve">1</w:t>
      </w:r>
      <w:r>
        <w:rPr>
          <w:rFonts w:cstheme="minorHAnsi" w:eastAsia="David" w:hint="cs"/>
          <w:b/>
          <w:bCs/>
          <w:sz w:val="24"/>
          <w:szCs w:val="24"/>
          <w:rtl/>
        </w:rPr>
        <w:t xml:space="preserve">-20</w:t>
      </w:r>
      <w:r>
        <w:rPr>
          <w:rFonts w:cstheme="minorHAnsi" w:eastAsia="David" w:hint="cs"/>
          <w:b/>
          <w:bCs/>
          <w:sz w:val="24"/>
          <w:szCs w:val="24"/>
          <w:rtl/>
        </w:rPr>
        <w:t xml:space="preserve">19</w:t>
      </w:r>
      <w:r>
        <w:rPr>
          <w:rFonts w:cstheme="minorHAnsi" w:eastAsia="David" w:hint="cs"/>
          <w:b/>
          <w:bCs/>
          <w:sz w:val="24"/>
          <w:szCs w:val="24"/>
          <w:rtl/>
        </w:rPr>
        <w:t xml:space="preserve"> </w:t>
      </w:r>
      <w:r>
        <w:rPr>
          <w:rFonts w:cstheme="minorHAnsi" w:eastAsia="David"/>
          <w:b/>
          <w:bCs/>
          <w:sz w:val="24"/>
          <w:szCs w:val="24"/>
          <w:rtl/>
        </w:rPr>
        <w:t xml:space="preserve"> : </w:t>
      </w:r>
      <w:bookmarkStart w:id="3" w:name="_GoBack"/>
      <w:r>
        <w:rPr>
          <w:rFonts w:cstheme="minorHAnsi" w:eastAsia="David"/>
          <w:b/>
          <w:bCs/>
          <w:sz w:val="24"/>
          <w:szCs w:val="24"/>
          <w:u w:val="single"/>
          <w:rtl/>
        </w:rPr>
        <w:t xml:space="preserve">חשבת שכר 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- </w:t>
      </w:r>
      <w:r>
        <w:rPr>
          <w:rFonts w:cstheme="minorHAnsi" w:eastAsia="David"/>
          <w:b/>
          <w:bCs/>
          <w:sz w:val="24"/>
          <w:szCs w:val="24"/>
          <w:u w:val="single"/>
          <w:rtl/>
        </w:rPr>
        <w:t xml:space="preserve">מ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ו</w:t>
      </w:r>
      <w:r>
        <w:rPr>
          <w:rFonts w:cstheme="minorHAnsi" w:eastAsia="David"/>
          <w:b/>
          <w:bCs/>
          <w:sz w:val="24"/>
          <w:szCs w:val="24"/>
          <w:u w:val="single"/>
          <w:rtl/>
        </w:rPr>
        <w:t xml:space="preserve">עצה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 מקומית</w:t>
      </w:r>
      <w:r>
        <w:rPr>
          <w:rFonts w:cstheme="minorHAnsi" w:eastAsia="David"/>
          <w:b/>
          <w:bCs/>
          <w:sz w:val="24"/>
          <w:szCs w:val="24"/>
          <w:u w:val="single"/>
          <w:rtl/>
        </w:rPr>
        <w:t xml:space="preserve"> כפר 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הוורדי</w:t>
      </w:r>
      <w:r>
        <w:rPr>
          <w:rFonts w:cstheme="minorHAnsi" w:eastAsia="David" w:hint="eastAsia"/>
          <w:b/>
          <w:bCs/>
          <w:sz w:val="24"/>
          <w:szCs w:val="24"/>
          <w:u w:val="single"/>
          <w:rtl/>
        </w:rPr>
        <w:t xml:space="preserve">ם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+ 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איזורי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 כדורי</w:t>
      </w:r>
      <w:r>
        <w:rPr>
          <w:rFonts w:cstheme="minorHAnsi" w:eastAsia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cstheme="minorHAnsi" w:eastAsia="David" w:hint="cs"/>
          <w:b/>
          <w:bCs/>
          <w:sz w:val="24"/>
          <w:szCs w:val="24"/>
          <w:u w:val="single"/>
          <w:rtl/>
        </w:rPr>
        <w:t xml:space="preserve">-</w:t>
      </w:r>
      <w:r>
        <w:rPr>
          <w:rFonts w:cstheme="minorHAnsi" w:eastAsia="David" w:hint="cs"/>
          <w:b/>
          <w:bCs/>
          <w:sz w:val="24"/>
          <w:szCs w:val="24"/>
          <w:rtl/>
        </w:rPr>
        <w:t xml:space="preserve"> </w:t>
      </w:r>
      <w:bookmarkEnd w:id="3"/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במסגרת תפקידי קלטתי עובדים לפי הסכם הקיבוצי המתאים , שדרגתי מערכות לתיקי עובד כולל </w:t>
      </w:r>
      <w:r>
        <w:rPr>
          <w:rFonts w:ascii="David" w:eastAsia="David" w:hAnsi="David" w:cs="David"/>
          <w:rtl/>
        </w:rPr>
        <w:t xml:space="preserve">ט</w:t>
      </w:r>
      <w:r>
        <w:rPr>
          <w:rFonts w:ascii="David" w:eastAsia="David" w:hAnsi="David" w:cs="David"/>
          <w:rtl/>
        </w:rPr>
        <w:t xml:space="preserve">ופסולוגיה</w:t>
      </w:r>
      <w:r>
        <w:rPr>
          <w:rFonts w:ascii="David" w:eastAsia="David" w:hAnsi="David" w:cs="David"/>
          <w:rtl/>
        </w:rPr>
        <w:t xml:space="preserve"> והסכמים , מעבר בין הדרגות והדירוגים , מערכת נוכחות עובדים , חישוב ובדיקות שכר שונים , טפסי 101 , ביצוע גמר חשבון כולל 161  עלות מעביד , דוחות השוואה , שיגור דוחות למוסדות </w:t>
      </w:r>
      <w:r>
        <w:rPr>
          <w:rFonts w:ascii="David" w:eastAsia="David" w:hAnsi="David" w:cs="David"/>
          <w:rtl/>
        </w:rPr>
        <w:t xml:space="preserve">וכו</w:t>
      </w:r>
      <w:r>
        <w:rPr>
          <w:rFonts w:ascii="David" w:eastAsia="David" w:hAnsi="David" w:cs="David"/>
          <w:rtl/>
        </w:rPr>
        <w:t xml:space="preserve">'...</w:t>
      </w:r>
    </w:p>
    <w:p>
      <w:pPr>
        <w:spacing w:line="360" w:lineRule="auto"/>
        <w:rPr>
          <w:rFonts w:cstheme="minorHAnsi" w:eastAsia="David"/>
          <w:sz w:val="24"/>
          <w:szCs w:val="24"/>
          <w:highlight w:val="lightGray"/>
          <w:rtl/>
        </w:rPr>
      </w:pPr>
      <w:r>
        <w:rPr>
          <w:rFonts w:cstheme="minorHAnsi" w:eastAsia="David" w:hint="cs"/>
          <w:sz w:val="24"/>
          <w:szCs w:val="24"/>
          <w:highlight w:val="lightGray"/>
          <w:rtl/>
        </w:rPr>
        <w:t xml:space="preserve">שירות לאומי</w:t>
      </w:r>
      <w:r>
        <w:rPr>
          <w:rFonts w:cstheme="minorHAnsi" w:eastAsia="David" w:hint="cs"/>
          <w:sz w:val="24"/>
          <w:szCs w:val="24"/>
          <w:highlight w:val="lightGray"/>
          <w:rtl/>
        </w:rPr>
        <w:t xml:space="preserve"> : </w:t>
      </w:r>
      <w:r>
        <w:rPr>
          <w:rFonts w:eastAsia="David" w:cs="Calibri"/>
          <w:sz w:val="24"/>
          <w:szCs w:val="24"/>
          <w:rtl/>
        </w:rPr>
        <w:t xml:space="preserve">2015-2016</w:t>
      </w:r>
      <w:r>
        <w:rPr>
          <w:rFonts w:eastAsia="David" w:cs="Calibri" w:hint="cs"/>
          <w:sz w:val="24"/>
          <w:szCs w:val="24"/>
          <w:rtl/>
        </w:rPr>
        <w:t xml:space="preserve"> </w:t>
      </w:r>
      <w:r>
        <w:rPr>
          <w:rFonts w:eastAsia="David" w:cs="Calibri"/>
          <w:sz w:val="24"/>
          <w:szCs w:val="24"/>
          <w:rtl/>
        </w:rPr>
        <w:t xml:space="preserve"> :  כפר נוער : שירות לאומי שנה הדרכת נוער.</w:t>
      </w:r>
      <w:r>
        <w:br/>
      </w:r>
      <w:r>
        <w:rPr>
          <w:rFonts w:cstheme="minorHAnsi" w:eastAsia="David"/>
          <w:sz w:val="24"/>
          <w:szCs w:val="24"/>
          <w:highlight w:val="lightGray"/>
          <w:rtl/>
        </w:rPr>
        <w:t xml:space="preserve">שפות</w:t>
      </w:r>
      <w:r>
        <w:rPr>
          <w:rFonts w:cstheme="minorHAnsi" w:eastAsia="David"/>
          <w:sz w:val="24"/>
          <w:szCs w:val="24"/>
          <w:rtl/>
        </w:rPr>
        <w:t xml:space="preserve">: </w:t>
      </w:r>
      <w:r>
        <w:rPr>
          <w:rFonts w:cstheme="minorHAnsi" w:eastAsia="David" w:hint="cs"/>
          <w:sz w:val="24"/>
          <w:szCs w:val="24"/>
          <w:rtl/>
        </w:rPr>
        <w:t xml:space="preserve"> </w:t>
      </w:r>
      <w:r>
        <w:rPr>
          <w:rFonts w:cstheme="minorHAnsi" w:eastAsia="David"/>
          <w:rtl/>
        </w:rPr>
        <w:t xml:space="preserve">ערבית : שפת אם [ עברית: ברמת שפת אם   |    אנגלית: ברמה טובה.</w:t>
      </w:r>
    </w:p>
    <w:p>
      <w:pPr>
        <w:shd w:fill="auto" w:color="auto" w:val="clear"/>
        <w:spacing w:after="240" w:line="360" w:lineRule="auto"/>
        <w:rPr>
          <w:rFonts w:cstheme="minorHAnsi" w:eastAsia="David"/>
          <w:sz w:val="24"/>
          <w:szCs w:val="24"/>
        </w:rPr>
      </w:pPr>
      <w:r>
        <w:rPr>
          <w:rFonts w:cstheme="minorHAnsi" w:eastAsia="David"/>
          <w:sz w:val="24"/>
          <w:szCs w:val="24"/>
          <w:highlight w:val="lightGray"/>
          <w:rtl/>
        </w:rPr>
        <w:t xml:space="preserve">מחשבים:</w:t>
      </w:r>
      <w:r>
        <w:rPr>
          <w:rFonts w:cstheme="minorHAnsi" w:eastAsia="David"/>
          <w:sz w:val="24"/>
          <w:szCs w:val="24"/>
          <w:rtl/>
        </w:rPr>
        <w:t xml:space="preserve"> </w:t>
      </w:r>
      <w:r>
        <w:rPr>
          <w:rFonts w:cstheme="minorHAnsi" w:eastAsia="David"/>
          <w:rtl/>
        </w:rPr>
        <w:t xml:space="preserve">תוכנות  </w:t>
      </w:r>
      <w:r>
        <w:rPr>
          <w:rFonts w:cstheme="minorHAnsi" w:eastAsia="David"/>
        </w:rPr>
        <w:t xml:space="preserve">Office</w:t>
      </w:r>
      <w:r>
        <w:rPr>
          <w:rFonts w:cstheme="minorHAnsi" w:eastAsia="David"/>
          <w:rtl/>
        </w:rPr>
        <w:t xml:space="preserve">, כולל שליטה טובה מאוד ב-  </w:t>
      </w:r>
      <w:r>
        <w:rPr>
          <w:rFonts w:cstheme="minorHAnsi" w:eastAsia="David"/>
        </w:rPr>
        <w:t xml:space="preserve">Excel</w:t>
      </w:r>
      <w:r>
        <w:rPr>
          <w:rFonts w:cstheme="minorHAnsi" w:eastAsia="David"/>
          <w:rtl/>
        </w:rPr>
        <w:t xml:space="preserve">,דוא"ל ואינטרנט, </w:t>
      </w:r>
      <w:r>
        <w:rPr>
          <w:rFonts w:cstheme="minorHAnsi" w:eastAsia="David"/>
          <w:rtl/>
        </w:rPr>
        <w:t xml:space="preserve">פיורטי</w:t>
      </w:r>
      <w:r>
        <w:rPr>
          <w:rFonts w:cstheme="minorHAnsi" w:eastAsia="David"/>
          <w:rtl/>
        </w:rPr>
        <w:t xml:space="preserve"> שליטה מלאה, עדכנית, סאב, </w:t>
      </w:r>
      <w:r>
        <w:rPr>
          <w:rFonts w:cstheme="minorHAnsi" w:eastAsia="David"/>
        </w:rPr>
        <w:t xml:space="preserve">CRM </w:t>
      </w:r>
      <w:r>
        <w:rPr>
          <w:rFonts w:cstheme="minorHAnsi" w:eastAsia="David"/>
          <w:rtl/>
        </w:rPr>
        <w:t xml:space="preserve"> שליטה מלאה, חשבשבת, </w:t>
      </w:r>
      <w:r>
        <w:rPr>
          <w:rFonts w:cstheme="minorHAnsi" w:eastAsia="David"/>
          <w:rtl/>
        </w:rPr>
        <w:t xml:space="preserve">ריווחית</w:t>
      </w:r>
      <w:r>
        <w:rPr>
          <w:rFonts w:cstheme="minorHAnsi" w:eastAsia="David"/>
          <w:rtl/>
        </w:rPr>
        <w:t xml:space="preserve">, </w:t>
      </w:r>
      <w:r>
        <w:rPr>
          <w:rFonts w:cstheme="minorHAnsi" w:eastAsia="David"/>
          <w:rtl/>
        </w:rPr>
        <w:t xml:space="preserve">טריפלטק</w:t>
      </w:r>
      <w:r>
        <w:rPr>
          <w:rFonts w:cstheme="minorHAnsi" w:eastAsia="David"/>
          <w:rtl/>
        </w:rPr>
        <w:t xml:space="preserve">, הרגל, </w:t>
      </w:r>
      <w:r>
        <w:rPr>
          <w:rFonts w:cstheme="minorHAnsi" w:eastAsia="David"/>
        </w:rPr>
        <w:t xml:space="preserve">docusgin</w:t>
      </w:r>
      <w:r>
        <w:rPr>
          <w:rFonts w:cstheme="minorHAnsi" w:eastAsia="David"/>
          <w:rtl/>
        </w:rPr>
        <w:t xml:space="preserve">, </w:t>
      </w:r>
      <w:r>
        <w:rPr>
          <w:rFonts w:cstheme="minorHAnsi" w:eastAsia="David"/>
        </w:rPr>
        <w:t xml:space="preserve">teams</w:t>
      </w:r>
      <w:r>
        <w:rPr>
          <w:rFonts w:cstheme="minorHAnsi" w:eastAsia="David"/>
          <w:rtl/>
        </w:rPr>
        <w:t xml:space="preserve">,</w:t>
      </w:r>
      <w:r>
        <w:rPr>
          <w:rFonts w:cstheme="minorHAnsi" w:eastAsia="David"/>
        </w:rPr>
        <w:t xml:space="preserve">outlook </w:t>
      </w:r>
      <w:r>
        <w:rPr>
          <w:rFonts w:cstheme="minorHAnsi" w:eastAsia="David"/>
          <w:rtl/>
        </w:rPr>
        <w:t xml:space="preserve">, חילן, </w:t>
      </w:r>
      <w:r>
        <w:rPr>
          <w:rFonts w:cstheme="minorHAnsi" w:eastAsia="David"/>
          <w:rtl/>
        </w:rPr>
        <w:t xml:space="preserve">מיכפל</w:t>
      </w:r>
      <w:r>
        <w:rPr>
          <w:rFonts w:cstheme="minorHAnsi" w:eastAsia="David"/>
          <w:rtl/>
        </w:rPr>
        <w:t xml:space="preserve">, זמן אמת.</w:t>
      </w:r>
    </w:p>
    <w:sectPr>
      <w:headerReference w:type="first" r:id="rId4"/>
      <w:headerReference w:type="even" r:id="rId5"/>
      <w:headerReference w:type="default" r:id="rId6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Calibri" w:eastAsia="David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14A34BB"/>
  <w15:chartTrackingRefBased xmlns:w15="http://schemas.microsoft.com/office/word/2012/wordml"/>
  <w15:docId xmlns:w15="http://schemas.microsoft.com/office/word/2012/wordml" w15:val="{B0275BC6-856D-4BC8-985D-9C10D36FA14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ields" w:customStyle="1">
    <w:name w:val="fields"/>
    <w:basedOn w:val="a"/>
    <w:qFormat/>
    <w:pPr>
      <w:tabs>
        <w:tab w:pos="7226" w:val="left"/>
      </w:tabs>
      <w:spacing w:after="0" w:line="240" w:lineRule="auto"/>
      <w:ind w:left="26"/>
    </w:pPr>
    <w:rPr>
      <w:rFonts w:ascii="Arial" w:eastAsia="Calibri" w:hAnsi="Arial" w:cs="Arial"/>
      <w:sz w:val="20"/>
    </w:rPr>
  </w:style>
  <w:style w:type="character" w:styleId="Hyperlink">
    <w:name w:val="Hyperlink"/>
    <w:basedOn w:val="a0"/>
    <w:rPr>
      <w:color w:val="0563C1"/>
      <w:u w:val="single"/>
    </w:rPr>
  </w:style>
  <w:style w:type="paragraph" w:styleId="a3" w:customStyle="1">
    <w:name w:val="No Spacing"/>
    <w:next w:val="NoSpacing"/>
    <w:qFormat/>
    <w:pPr>
      <w:bidi/>
      <w:spacing w:after="0" w:line="240" w:lineRule="auto"/>
    </w:pPr>
    <w:rPr/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hyperlink" Target="mailto:alobani@campus.haifa.ac.il|" TargetMode="External" /><Relationship Id="rIdDEZWQS" Type="http://schemas.openxmlformats.org/officeDocument/2006/relationships/image" Target="media/U3RLAQ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390</Words>
  <Characters>1953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Naifeh asakly</dc:creator>
  <cp:keywords/>
  <dc:description/>
  <cp:lastModifiedBy>Naifa Askala</cp:lastModifiedBy>
  <cp:revision>2</cp:revision>
  <dcterms:created xsi:type="dcterms:W3CDTF">2024-01-18T12:12:00Z</dcterms:created>
  <dcterms:modified xsi:type="dcterms:W3CDTF">2024-01-18T12:12:00Z</dcterms:modified>
</cp:coreProperties>
</file>