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6.xml" ContentType="application/vnd.openxmlformats-officedocument.wordprocessingml.header+xml"/>
  <Override PartName="/word/header5.xml" ContentType="application/vnd.openxmlformats-officedocument.wordprocessingml.header+xml"/>
  <Override PartName="/word/header7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8272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93058"/>
                    <pic:cNvPicPr/>
                  </pic:nvPicPr>
                  <pic:blipFill>
                    <a:blip xmlns:r="http://schemas.openxmlformats.org/officeDocument/2006/relationships" r:embed="rIdWRM2JP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59" w:lineRule="auto"/>
        <w:ind w:left="-118" w:firstLine="0"/>
        <w:rPr/>
      </w:pPr>
      <w:r>
        <w:rPr>
          <w:rFonts w:ascii="Calibri" w:eastAsia="Calibri" w:hAnsi="Calibri" w:cs="Calibri"/>
          <w:b/>
          <w:color w:val="000000"/>
          <w:sz w:val="40"/>
        </w:rPr>
        <w:t xml:space="preserve"> </w:t>
      </w:r>
      <w:r>
        <w:rPr>
          <w:rFonts w:ascii="Calibri" w:eastAsia="Calibri" w:hAnsi="Calibri" w:cs="Calibri"/>
          <w:b/>
          <w:color w:val="000000"/>
          <w:sz w:val="40"/>
        </w:rPr>
        <w:t xml:space="preserve">Gila </w:t>
      </w:r>
      <w:r>
        <w:rPr>
          <w:rFonts w:ascii="Calibri" w:eastAsia="Calibri" w:hAnsi="Calibri" w:cs="Calibri"/>
          <w:b/>
          <w:color w:val="000000"/>
          <w:sz w:val="40"/>
        </w:rPr>
        <w:t xml:space="preserve"> </w:t>
      </w:r>
      <w:r>
        <w:rPr>
          <w:rFonts w:ascii="Calibri" w:eastAsia="Calibri" w:hAnsi="Calibri" w:cs="Calibri"/>
          <w:b/>
          <w:color w:val="000000"/>
          <w:sz w:val="40"/>
        </w:rPr>
        <w:t xml:space="preserve">taranto</w:t>
      </w:r>
    </w:p>
    <w:p>
      <w:pPr>
        <w:spacing w:after="77" w:line="271" w:lineRule="auto"/>
        <w:rPr/>
      </w:pPr>
      <w:r>
        <w:rPr/>
        <w:t xml:space="preserve"> Profile: </w:t>
      </w:r>
      <w:r>
        <w:rPr>
          <w:b/>
        </w:rPr>
        <w:t xml:space="preserve">Phone</w:t>
      </w:r>
      <w:r>
        <w:rPr>
          <w:color w:val="999999"/>
        </w:rPr>
        <w:t xml:space="preserve">:</w:t>
      </w:r>
      <w:r>
        <w:rPr/>
        <w:t xml:space="preserve"> </w:t>
      </w:r>
      <w:r>
        <w:rPr/>
        <w:t xml:space="preserve">0528777665</w:t>
      </w:r>
      <w:r>
        <w:rPr>
          <w:color w:val="6FA8DC"/>
        </w:rPr>
        <w:t xml:space="preserve"> </w:t>
      </w:r>
      <w:r>
        <w:rPr>
          <w:b/>
        </w:rPr>
        <w:t xml:space="preserve">Email</w:t>
      </w:r>
      <w:r>
        <w:rPr/>
        <w:t xml:space="preserve">: </w:t>
      </w:r>
      <w:r>
        <w:rPr>
          <w:color w:val="0000FF"/>
          <w:u w:val="single"/>
        </w:rPr>
        <w:t xml:space="preserve">gilaima75</w:t>
      </w:r>
      <w:r>
        <w:rPr>
          <w:color w:val="0000FF"/>
          <w:u w:val="single"/>
        </w:rPr>
        <w:t xml:space="preserve">@gmail.com</w:t>
      </w:r>
      <w:r>
        <w:rPr>
          <w:color w:val="6FA8DC"/>
        </w:rPr>
        <w:t xml:space="preserve"> </w:t>
      </w:r>
      <w:r>
        <w:rPr>
          <w:color w:val="3D85C6"/>
        </w:rPr>
        <w:t xml:space="preserve">•</w:t>
      </w:r>
      <w:r>
        <w:rPr>
          <w:color w:val="999999"/>
        </w:rPr>
        <w:t xml:space="preserve"> </w:t>
      </w:r>
      <w:r>
        <w:rPr>
          <w:b/>
        </w:rPr>
        <w:t xml:space="preserve">Year of Birth</w:t>
      </w:r>
      <w:r>
        <w:rPr/>
        <w:t xml:space="preserve">: </w:t>
      </w:r>
      <w:r>
        <w:rPr/>
        <w:t xml:space="preserve">1975</w:t>
      </w:r>
      <w:r>
        <w:rPr>
          <w:color w:val="000000"/>
          <w:sz w:val="22"/>
        </w:rPr>
        <w:t xml:space="preserve"> </w:t>
      </w:r>
      <w:r>
        <w:rPr>
          <w:b/>
        </w:rPr>
        <w:t xml:space="preserve">Residence</w:t>
      </w:r>
      <w:r>
        <w:rPr>
          <w:color w:val="999999"/>
        </w:rPr>
        <w:t xml:space="preserve">: </w:t>
      </w:r>
      <w:r>
        <w:rPr/>
        <w:t xml:space="preserve">beer </w:t>
      </w:r>
      <w:r>
        <w:rPr/>
        <w:t xml:space="preserve">yaakov</w:t>
      </w:r>
      <w:r>
        <w:rPr/>
        <w:t xml:space="preserve">, IL</w:t>
      </w:r>
    </w:p>
    <w:p>
      <w:pPr>
        <w:spacing w:after="0" w:line="259" w:lineRule="auto"/>
        <w:ind w:left="14" w:firstLine="0"/>
        <w:rPr/>
      </w:pPr>
      <w:r>
        <w:rPr>
          <w:color w:val="999999"/>
          <w:sz w:val="31"/>
          <w:vertAlign w:val="superscript"/>
        </w:rPr>
        <w:t xml:space="preserve"> </w:t>
      </w:r>
    </w:p>
    <w:p>
      <w:pPr>
        <w:spacing w:after="45" w:line="259" w:lineRule="auto"/>
        <w:ind w:left="122" w:firstLine="0"/>
        <w:rPr/>
      </w:pPr>
      <w:r>
        <w:rPr>
          <w:noProof/>
        </w:rPr>
        <w:drawing>
          <wp:inline>
            <wp:extent cx="5581650" cy="19050"/>
            <wp:effectExtent xmlns:wp="http://schemas.openxmlformats.org/drawingml/2006/wordprocessingDrawing" l="0" t="0" r="0" b="0"/>
            <wp:docPr id="1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 w:eastAsia="Calibri" w:hAnsi="Calibri" w:cs="Calibri"/>
          <w:color w:val="444444"/>
        </w:rPr>
        <w:t xml:space="preserve"> </w:t>
      </w:r>
    </w:p>
    <w:p>
      <w:pPr>
        <w:pStyle w:val="1"/>
        <w:spacing/>
        <w:ind w:left="-5"/>
        <w:rPr/>
      </w:pPr>
      <w:r>
        <w:rPr/>
        <w:t xml:space="preserve"> Experience</w:t>
      </w:r>
    </w:p>
    <w:p>
      <w:pPr>
        <w:pStyle w:val="1"/>
        <w:spacing/>
        <w:ind w:left="-5"/>
        <w:rPr/>
      </w:pPr>
      <w:r>
        <w:rPr/>
        <w:t xml:space="preserve">Summary</w:t>
      </w:r>
    </w:p>
    <w:p>
      <w:pPr>
        <w:spacing w:line="271" w:lineRule="auto"/>
        <w:ind w:left="0" w:firstLine="0"/>
        <w:rPr/>
      </w:pPr>
      <w:r>
        <w:rPr/>
        <w:t xml:space="preserve"> </w:t>
      </w:r>
      <w:r>
        <w:rPr/>
        <w:t xml:space="preserve">At least </w:t>
      </w:r>
      <w:r>
        <w:rPr/>
        <w:t xml:space="preserve">20 </w:t>
      </w:r>
      <w:r>
        <w:rPr/>
        <w:t xml:space="preserve"> year</w:t>
      </w:r>
      <w:r>
        <w:rPr/>
        <w:t xml:space="preserve"> experience as a QA (</w:t>
      </w:r>
      <w:r>
        <w:rPr/>
        <w:t xml:space="preserve">Mobile,Web,Api</w:t>
      </w:r>
      <w:r>
        <w:rPr/>
        <w:t xml:space="preserve">)</w:t>
      </w:r>
    </w:p>
    <w:p>
      <w:pPr>
        <w:spacing w:line="271" w:lineRule="auto"/>
        <w:rPr/>
      </w:pPr>
      <w:r>
        <w:rPr/>
        <w:t xml:space="preserve">10+ years of experience in leading QA</w:t>
      </w:r>
    </w:p>
    <w:p>
      <w:pPr>
        <w:spacing w:line="271" w:lineRule="auto"/>
        <w:rPr/>
      </w:pPr>
      <w:r>
        <w:rPr/>
        <w:t xml:space="preserve">Experience in server-side and UI testing.</w:t>
      </w:r>
    </w:p>
    <w:p>
      <w:pPr>
        <w:spacing w:line="271" w:lineRule="auto"/>
        <w:rPr/>
      </w:pPr>
      <w:r>
        <w:rPr/>
        <w:t xml:space="preserve">Having strong knowledge of QA methodologies Qc, </w:t>
      </w:r>
      <w:r>
        <w:rPr/>
        <w:t xml:space="preserve">Jira</w:t>
      </w:r>
      <w:r>
        <w:rPr/>
        <w:t xml:space="preserve"> and the following types of testing: Functional, Usability, Stress, Negative, Integration, Data Validation, Performance</w:t>
      </w:r>
    </w:p>
    <w:p>
      <w:pPr>
        <w:spacing w:line="271" w:lineRule="auto"/>
        <w:rPr/>
      </w:pPr>
      <w:r>
        <w:rPr/>
        <w:t xml:space="preserve">Strong attention to detail and a meticulous approach to testing.</w:t>
      </w:r>
    </w:p>
    <w:p>
      <w:pPr>
        <w:spacing w:line="271" w:lineRule="auto"/>
        <w:rPr/>
      </w:pPr>
      <w:r>
        <w:rPr/>
        <w:t xml:space="preserve">Strong communication skills to effectively collaborate with cross-functional teams.</w:t>
      </w:r>
    </w:p>
    <w:p>
      <w:pPr>
        <w:spacing w:line="271" w:lineRule="auto"/>
        <w:rPr>
          <w:rtl/>
        </w:rPr>
      </w:pPr>
      <w:r>
        <w:rPr/>
        <w:t xml:space="preserve">Ability to work independently, manage priorities, and meet tight deadlines.</w:t>
      </w:r>
    </w:p>
    <w:p>
      <w:pPr>
        <w:pStyle w:val="1"/>
        <w:spacing/>
        <w:ind w:left="-5"/>
        <w:rPr/>
      </w:pPr>
      <w:r>
        <w:rPr/>
        <w:t xml:space="preserve"> </w:t>
      </w:r>
    </w:p>
    <w:p>
      <w:pPr>
        <w:pStyle w:val="NormalWeb"/>
        <w:bidi/>
        <w:spacing w:before="0" w:beforeAutospacing="0" w:after="0" w:afterAutospacing="0" w:line="240" w:lineRule="auto"/>
        <w:ind w:left="936"/>
        <w:jc w:val="right"/>
        <w:rPr>
          <w:rFonts w:ascii="Arial" w:eastAsia="Arial" w:hAnsi="Arial" w:cs="Arial"/>
          <w:b/>
          <w:bCs/>
          <w:color w:val="000000"/>
          <w:sz w:val="22"/>
          <w:szCs w:val="22"/>
          <w:rtl/>
        </w:rPr>
      </w:pPr>
      <w:r>
        <w:rPr>
          <w:color w:val="000000"/>
        </w:rPr>
        <w:t xml:space="preserve"> </w:t>
      </w:r>
      <w:r>
        <w:rPr>
          <w:rFonts w:ascii="Arial" w:eastAsia="Arial" w:hAnsi="Arial" w:cs="Arial"/>
          <w:b/>
          <w:color w:val="3D85C6"/>
          <w:sz w:val="22"/>
          <w:szCs w:val="22"/>
        </w:rPr>
        <w:t xml:space="preserve">2014</w:t>
      </w:r>
      <w:r>
        <w:rPr>
          <w:rFonts w:ascii="Arial" w:eastAsia="Arial" w:hAnsi="Arial" w:cs="Arial"/>
          <w:b/>
          <w:color w:val="3D85C6"/>
          <w:sz w:val="22"/>
          <w:szCs w:val="22"/>
        </w:rPr>
        <w:t xml:space="preserve"> – 2023</w:t>
      </w:r>
      <w:r>
        <w:rPr/>
        <w:t xml:space="preserve">  </w:t>
      </w:r>
      <w:r>
        <w:rPr>
          <w:rFonts w:ascii="Arial" w:eastAsia="Arial" w:hAnsi="Arial" w:cs="Arial"/>
          <w:b/>
          <w:color w:val="000000"/>
        </w:rPr>
        <w:t xml:space="preserve"> </w:t>
      </w:r>
      <w:r>
        <w:rPr/>
        <w:t xml:space="preserve">   </w:t>
      </w:r>
      <w:r>
        <w:rPr>
          <w:rFonts w:ascii="Arial" w:eastAsia="Arial" w:hAnsi="Arial" w:cs="Arial"/>
          <w:b/>
          <w:color w:val="000000"/>
        </w:rPr>
        <w:t xml:space="preserve">  </w:t>
      </w:r>
      <w:bookmarkStart w:id="2" w:name="_Hlk153814485"/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QA Lead - Open banking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/ Senior Digital Tester at Bank Leumi</w:t>
      </w:r>
      <w:r>
        <w:rPr>
          <w:rFonts w:ascii="Arial" w:eastAsia="Arial" w:hAnsi="Arial" w:cs="Arial"/>
          <w:b/>
          <w:bCs/>
          <w:color w:val="000000"/>
          <w:sz w:val="22"/>
          <w:szCs w:val="22"/>
        </w:rPr>
        <w:t xml:space="preserve">     </w:t>
      </w:r>
    </w:p>
    <w:p>
      <w:pPr>
        <w:pStyle w:val="NormalWeb"/>
        <w:bidi/>
        <w:spacing w:before="0" w:beforeAutospacing="0" w:after="0" w:afterAutospacing="0" w:line="240" w:lineRule="auto"/>
        <w:jc w:val="right"/>
        <w:rPr>
          <w:rtl/>
        </w:rPr>
      </w:pPr>
      <w:r>
        <w:rPr>
          <w:rFonts w:hint="cs"/>
          <w:rtl/>
        </w:rPr>
        <w:t xml:space="preserve">                        </w:t>
      </w:r>
      <w:r>
        <w:rPr/>
        <w:t xml:space="preserve">                            </w:t>
      </w:r>
      <w:r>
        <w:rPr/>
        <w:t xml:space="preserve">Ness</w:t>
      </w:r>
    </w:p>
    <w:p>
      <w:pPr>
        <w:pStyle w:val="NormalWeb"/>
        <w:bidi/>
        <w:spacing w:before="0" w:beforeAutospacing="0" w:after="0" w:afterAutospacing="0" w:line="240" w:lineRule="auto"/>
        <w:jc w:val="right"/>
        <w:rPr>
          <w:rtl/>
        </w:rPr>
      </w:pPr>
      <w:r>
        <w:rPr/>
        <w:t xml:space="preserve">                            </w:t>
      </w:r>
      <w:r>
        <w:rPr>
          <w:rFonts w:ascii="Arial" w:eastAsia="Arial" w:hAnsi="Arial" w:cs="Arial"/>
          <w:b/>
          <w:color w:val="7F7F7F"/>
          <w:sz w:val="20"/>
          <w:szCs w:val="22"/>
        </w:rPr>
        <w:t xml:space="preserve">managing 7 manual testers and a tester</w:t>
      </w:r>
      <w:r>
        <w:rPr>
          <w:rFonts w:hint="cs"/>
          <w:rtl/>
        </w:rPr>
        <w:t xml:space="preserve">         </w:t>
      </w:r>
      <w:bookmarkEnd w:id="2"/>
    </w:p>
    <w:p>
      <w:pPr>
        <w:spacing w:after="41" w:line="259" w:lineRule="auto"/>
        <w:ind w:left="0" w:firstLine="0"/>
        <w:rPr/>
      </w:pPr>
    </w:p>
    <w:p>
      <w:pPr>
        <w:numPr>
          <w:ilvl w:val="0"/>
          <w:numId w:val="3"/>
        </w:numPr>
        <w:spacing w:line="271" w:lineRule="auto"/>
        <w:ind w:hanging="360"/>
        <w:rPr/>
      </w:pPr>
      <w:r>
        <w:rPr/>
        <w:t xml:space="preserve">Establishing and leading a cloud/AWS team</w:t>
      </w:r>
    </w:p>
    <w:p>
      <w:pPr>
        <w:numPr>
          <w:ilvl w:val="0"/>
          <w:numId w:val="3"/>
        </w:numPr>
        <w:spacing w:line="271" w:lineRule="auto"/>
        <w:ind w:hanging="360"/>
        <w:rPr/>
      </w:pPr>
      <w:r>
        <w:rPr/>
        <w:t xml:space="preserve">Writing STR, STD, STP documents for Client and Serve</w:t>
      </w:r>
      <w:r>
        <w:rPr/>
        <w:t xml:space="preserve">r</w:t>
      </w:r>
    </w:p>
    <w:p>
      <w:pPr>
        <w:numPr>
          <w:ilvl w:val="0"/>
          <w:numId w:val="3"/>
        </w:numPr>
        <w:spacing w:line="271" w:lineRule="auto"/>
        <w:ind w:hanging="360"/>
        <w:rPr/>
      </w:pPr>
      <w:r>
        <w:rPr/>
        <w:t xml:space="preserve">Working with the development teams, the product managers.</w:t>
      </w:r>
    </w:p>
    <w:p>
      <w:pPr>
        <w:numPr>
          <w:ilvl w:val="0"/>
          <w:numId w:val="3"/>
        </w:numPr>
        <w:spacing w:after="4" w:line="259" w:lineRule="auto"/>
        <w:ind w:hanging="360"/>
        <w:rPr/>
      </w:pPr>
      <w:r>
        <w:rPr/>
        <w:t xml:space="preserve">Systems: Windows, Mobile (Android, IOS), Web </w:t>
      </w:r>
    </w:p>
    <w:p>
      <w:pPr>
        <w:numPr>
          <w:ilvl w:val="0"/>
          <w:numId w:val="3"/>
        </w:numPr>
        <w:spacing w:after="4" w:line="259" w:lineRule="auto"/>
        <w:ind w:hanging="360"/>
        <w:rPr/>
      </w:pPr>
      <w:r>
        <w:rPr>
          <w:sz w:val="22"/>
        </w:rPr>
        <w:t xml:space="preserve">Managing tasks and accomplishing sprint goals in Jira. </w:t>
      </w:r>
    </w:p>
    <w:p>
      <w:pPr>
        <w:numPr>
          <w:ilvl w:val="0"/>
          <w:numId w:val="3"/>
        </w:numPr>
        <w:spacing w:after="4" w:line="259" w:lineRule="auto"/>
        <w:ind w:hanging="360"/>
        <w:rPr/>
      </w:pPr>
      <w:r>
        <w:rPr/>
        <w:t xml:space="preserve">execution and meeting the sprint </w:t>
      </w:r>
      <w:r>
        <w:rPr/>
        <w:t xml:space="preserve">goals</w:t>
      </w:r>
      <w:r>
        <w:rPr/>
        <w:t xml:space="preserve"> </w:t>
      </w:r>
    </w:p>
    <w:p>
      <w:pPr>
        <w:numPr>
          <w:ilvl w:val="0"/>
          <w:numId w:val="3"/>
        </w:numPr>
        <w:spacing w:after="4" w:line="259" w:lineRule="auto"/>
        <w:ind w:hanging="360"/>
        <w:rPr/>
      </w:pPr>
      <w:r>
        <w:rPr/>
        <w:t xml:space="preserve">Tests done: Web, security, GUI, integration, regression, API tests work with </w:t>
      </w:r>
      <w:r>
        <w:rPr/>
        <w:t xml:space="preserve">Swagger ,</w:t>
      </w:r>
      <w:r>
        <w:rPr/>
        <w:t xml:space="preserve"> load functionality, accessibility, acceptance, usability, compatibility, on websites and application</w:t>
      </w:r>
    </w:p>
    <w:p>
      <w:pPr>
        <w:numPr>
          <w:ilvl w:val="0"/>
          <w:numId w:val="3"/>
        </w:numPr>
        <w:spacing w:after="4" w:line="259" w:lineRule="auto"/>
        <w:ind w:hanging="360"/>
        <w:rPr/>
      </w:pPr>
      <w:r>
        <w:rPr/>
        <w:t xml:space="preserve">Close work with the automation development team and the integration of automation in the bank</w:t>
      </w:r>
    </w:p>
    <w:p>
      <w:pPr>
        <w:numPr>
          <w:ilvl w:val="0"/>
          <w:numId w:val="3"/>
        </w:numPr>
        <w:spacing w:after="4" w:line="259" w:lineRule="auto"/>
        <w:ind w:hanging="360"/>
        <w:rPr/>
      </w:pPr>
      <w:r>
        <w:rPr/>
        <w:t xml:space="preserve">Tools: Postman, Excel, Elastic, </w:t>
      </w:r>
      <w:r>
        <w:rPr/>
        <w:t xml:space="preserve">Jira ,</w:t>
      </w:r>
      <w:r>
        <w:rPr/>
        <w:t xml:space="preserve"> , Qc, </w:t>
      </w:r>
      <w:r>
        <w:rPr/>
        <w:t xml:space="preserve">Tfs</w:t>
      </w:r>
      <w:r>
        <w:rPr/>
        <w:t xml:space="preserve"> </w:t>
      </w:r>
      <w:r>
        <w:rPr/>
        <w:t xml:space="preserve">Mongodb</w:t>
      </w:r>
    </w:p>
    <w:p>
      <w:pPr>
        <w:spacing w:after="4" w:line="259" w:lineRule="auto"/>
        <w:rPr/>
      </w:pPr>
    </w:p>
    <w:p>
      <w:pPr>
        <w:tabs>
          <w:tab w:pos="2406" w:val="center"/>
        </w:tabs>
        <w:spacing w:after="21" w:line="259" w:lineRule="auto"/>
        <w:ind w:left="-1" w:firstLine="0"/>
        <w:rPr/>
      </w:pPr>
      <w:r>
        <w:rPr>
          <w:b/>
          <w:color w:val="3D85C6"/>
          <w:sz w:val="22"/>
        </w:rPr>
        <w:t xml:space="preserve">2009 – 2013</w:t>
      </w:r>
      <w:r>
        <w:rPr/>
        <w:t xml:space="preserve"> </w:t>
      </w:r>
      <w:r>
        <w:rPr/>
        <w:tab/>
      </w:r>
      <w:r>
        <w:rPr/>
        <w:t xml:space="preserve">   </w:t>
      </w:r>
      <w:r>
        <w:rPr>
          <w:rFonts w:eastAsia="Times New Roman"/>
          <w:b/>
          <w:bCs/>
          <w:color w:val="000000"/>
          <w:sz w:val="22"/>
        </w:rPr>
        <w:t xml:space="preserve">QA Lead - Finance sector and Digital</w:t>
      </w:r>
      <w:r>
        <w:rPr>
          <w:b/>
        </w:rPr>
        <w:t xml:space="preserve"> </w:t>
      </w:r>
    </w:p>
    <w:p>
      <w:pPr>
        <w:pStyle w:val="NormalWeb"/>
        <w:bidi/>
        <w:spacing w:before="0" w:beforeAutospacing="0" w:after="0" w:afterAutospacing="0" w:line="240" w:lineRule="auto"/>
        <w:jc w:val="right"/>
        <w:rPr/>
      </w:pPr>
      <w:r>
        <w:rPr>
          <w:b/>
        </w:rPr>
        <w:t xml:space="preserve">                          </w:t>
      </w:r>
      <w:r>
        <w:rPr/>
        <w:t xml:space="preserve">Q</w:t>
      </w:r>
      <w:r>
        <w:rPr/>
        <w:t xml:space="preserve">ualitest</w:t>
      </w:r>
    </w:p>
    <w:p>
      <w:pPr>
        <w:pStyle w:val="NormalWeb"/>
        <w:bidi/>
        <w:spacing w:before="0" w:beforeAutospacing="0" w:after="0" w:afterAutospacing="0" w:line="240" w:lineRule="auto"/>
        <w:jc w:val="right"/>
        <w:rPr>
          <w:rtl/>
        </w:rPr>
      </w:pPr>
      <w:r>
        <w:rPr/>
        <w:t xml:space="preserve">                          </w:t>
      </w:r>
      <w:r>
        <w:rPr>
          <w:rFonts w:ascii="Arial" w:eastAsia="Arial" w:hAnsi="Arial" w:cs="Arial"/>
          <w:b/>
          <w:color w:val="7F7F7F"/>
          <w:sz w:val="20"/>
          <w:szCs w:val="22"/>
        </w:rPr>
        <w:t xml:space="preserve">managing </w:t>
      </w:r>
      <w:r>
        <w:rPr>
          <w:rFonts w:ascii="Arial" w:eastAsia="Arial" w:hAnsi="Arial" w:cs="Arial"/>
          <w:b/>
          <w:color w:val="7F7F7F"/>
          <w:sz w:val="20"/>
          <w:szCs w:val="22"/>
        </w:rPr>
        <w:t xml:space="preserve">14  manual</w:t>
      </w:r>
      <w:r>
        <w:rPr>
          <w:rFonts w:ascii="Arial" w:eastAsia="Arial" w:hAnsi="Arial" w:cs="Arial"/>
          <w:b/>
          <w:color w:val="7F7F7F"/>
          <w:sz w:val="20"/>
          <w:szCs w:val="22"/>
        </w:rPr>
        <w:t xml:space="preserve"> testers and a tester</w:t>
      </w:r>
      <w:r>
        <w:rPr>
          <w:rFonts w:hint="cs"/>
          <w:rtl/>
        </w:rPr>
        <w:t xml:space="preserve">         </w:t>
      </w:r>
    </w:p>
    <w:p>
      <w:pPr>
        <w:spacing w:after="19" w:line="259" w:lineRule="auto"/>
        <w:ind w:left="2103" w:firstLine="0"/>
        <w:rPr/>
      </w:pPr>
      <w:r>
        <w:rPr>
          <w:b/>
        </w:rPr>
        <w:t xml:space="preserve"> </w:t>
      </w:r>
    </w:p>
    <w:p>
      <w:pPr>
        <w:numPr>
          <w:ilvl w:val="0"/>
          <w:numId w:val="4"/>
        </w:numPr>
        <w:spacing w:line="271" w:lineRule="auto"/>
        <w:ind w:hanging="415"/>
        <w:rPr/>
      </w:pPr>
      <w:r>
        <w:rPr/>
        <w:t xml:space="preserve">testing methodology: Agile scrum, execution and meeting the sprint goals, writing STP, STD, STR document for the client and server </w:t>
      </w:r>
    </w:p>
    <w:p>
      <w:pPr>
        <w:numPr>
          <w:ilvl w:val="0"/>
          <w:numId w:val="4"/>
        </w:numPr>
        <w:spacing w:line="271" w:lineRule="auto"/>
        <w:ind w:hanging="415"/>
        <w:rPr/>
      </w:pPr>
      <w:r>
        <w:rPr/>
        <w:t xml:space="preserve">Working with system specifications and customer requests </w:t>
      </w:r>
    </w:p>
    <w:p>
      <w:pPr>
        <w:numPr>
          <w:ilvl w:val="0"/>
          <w:numId w:val="4"/>
        </w:numPr>
        <w:spacing w:line="271" w:lineRule="auto"/>
        <w:ind w:hanging="415"/>
        <w:rPr/>
      </w:pPr>
      <w:r>
        <w:rPr/>
        <w:t xml:space="preserve">Tests done: Web, purchase, security, GUI, integration, regression, accessibility, acceptance, usability, compatibility, on websites and </w:t>
      </w:r>
      <w:r>
        <w:rPr/>
        <w:t xml:space="preserve">application</w:t>
      </w:r>
      <w:r>
        <w:rPr>
          <w:sz w:val="22"/>
        </w:rPr>
        <w:t xml:space="preserve"> </w:t>
      </w:r>
    </w:p>
    <w:p>
      <w:pPr>
        <w:numPr>
          <w:ilvl w:val="0"/>
          <w:numId w:val="4"/>
        </w:numPr>
        <w:spacing w:line="271" w:lineRule="auto"/>
        <w:ind w:hanging="415"/>
        <w:rPr/>
      </w:pPr>
      <w:r>
        <w:rPr>
          <w:sz w:val="22"/>
        </w:rPr>
        <w:t xml:space="preserve">Tools: </w:t>
      </w:r>
      <w:r>
        <w:rPr/>
        <w:t xml:space="preserve">Office, Excel, google sheets, google docs, VMware, Fiddler, </w:t>
      </w:r>
      <w:r>
        <w:rPr/>
        <w:t xml:space="preserve">Jmeter</w:t>
      </w:r>
      <w:r>
        <w:rPr>
          <w:sz w:val="22"/>
        </w:rPr>
        <w:t xml:space="preserve"> </w:t>
      </w:r>
    </w:p>
    <w:p>
      <w:pPr>
        <w:numPr>
          <w:ilvl w:val="0"/>
          <w:numId w:val="4"/>
        </w:numPr>
        <w:spacing w:line="271" w:lineRule="auto"/>
        <w:ind w:hanging="415"/>
        <w:rPr/>
      </w:pPr>
      <w:r>
        <w:rPr/>
        <w:t xml:space="preserve">Work environment: QC</w:t>
      </w:r>
      <w:r>
        <w:rPr>
          <w:sz w:val="22"/>
        </w:rPr>
        <w:t xml:space="preserve"> </w:t>
      </w:r>
    </w:p>
    <w:p>
      <w:pPr>
        <w:spacing w:line="271" w:lineRule="auto"/>
        <w:ind w:left="2143" w:firstLine="0"/>
        <w:rPr/>
      </w:pPr>
    </w:p>
    <w:p>
      <w:pPr>
        <w:spacing w:after="40" w:line="259" w:lineRule="auto"/>
        <w:ind w:left="2103" w:firstLine="0"/>
        <w:rPr/>
      </w:pPr>
      <w:r>
        <w:rPr/>
        <w:t xml:space="preserve"> </w:t>
      </w:r>
    </w:p>
    <w:p>
      <w:pPr>
        <w:pStyle w:val="2"/>
        <w:tabs>
          <w:tab w:pos="2944" w:val="center"/>
        </w:tabs>
        <w:spacing/>
        <w:ind w:left="0"/>
        <w:rPr/>
      </w:pPr>
      <w:r>
        <w:rPr>
          <w:color w:val="7F7F7F"/>
          <w:sz w:val="20"/>
        </w:rPr>
        <w:t xml:space="preserve"> </w:t>
      </w:r>
      <w:r>
        <w:rPr>
          <w:color w:val="3D85C6"/>
        </w:rPr>
        <w:t xml:space="preserve">2006 - 2009</w:t>
      </w:r>
      <w:r>
        <w:rPr>
          <w:color w:val="7F7F7F"/>
          <w:sz w:val="20"/>
        </w:rPr>
        <w:t xml:space="preserve">     </w:t>
      </w:r>
      <w:r>
        <w:rPr>
          <w:color w:val="7F7F7F"/>
          <w:sz w:val="20"/>
        </w:rPr>
        <w:tab/>
      </w:r>
      <w:r>
        <w:rPr>
          <w:color w:val="7F7F7F"/>
        </w:rPr>
        <w:t xml:space="preserve">   </w:t>
      </w:r>
      <w:r>
        <w:rPr>
          <w:rFonts w:eastAsia="Times New Roman"/>
          <w:bCs/>
        </w:rPr>
        <w:t xml:space="preserve">QA Engineer </w:t>
      </w:r>
      <w:r>
        <w:rPr>
          <w:rFonts w:eastAsia="Times New Roman"/>
          <w:bCs/>
        </w:rPr>
        <w:t xml:space="preserve">in the field of banking and capital markets</w:t>
      </w:r>
      <w:r>
        <w:rPr>
          <w:rFonts w:ascii="Segoe UI" w:eastAsia="Segoe UI" w:hAnsi="Segoe UI" w:cs="Segoe UI"/>
          <w:sz w:val="26"/>
          <w:szCs w:val="26"/>
          <w:shd w:val="clear" w:color="auto" w:fill="FFFFFF"/>
        </w:rPr>
        <w:t xml:space="preserve"> </w:t>
      </w:r>
    </w:p>
    <w:p>
      <w:pPr>
        <w:spacing w:after="39" w:line="259" w:lineRule="auto"/>
        <w:ind w:left="2103" w:firstLine="0"/>
        <w:rPr/>
      </w:pPr>
    </w:p>
    <w:p>
      <w:pPr>
        <w:numPr>
          <w:ilvl w:val="0"/>
          <w:numId w:val="6"/>
        </w:numPr>
        <w:spacing w:line="271" w:lineRule="auto"/>
        <w:ind w:hanging="360"/>
        <w:rPr/>
      </w:pPr>
      <w:r>
        <w:rPr/>
        <w:t xml:space="preserve">Testing in the mf environment, DB2 tables, using SQL, searching and locating appropriate regulations for the system. Calculation tests in the system</w:t>
      </w:r>
    </w:p>
    <w:p>
      <w:pPr>
        <w:numPr>
          <w:ilvl w:val="0"/>
          <w:numId w:val="6"/>
        </w:numPr>
        <w:spacing w:line="271" w:lineRule="auto"/>
        <w:ind w:hanging="360"/>
        <w:rPr/>
      </w:pPr>
      <w:r>
        <w:rPr>
          <w:color w:val="3D85C6"/>
        </w:rPr>
        <w:t xml:space="preserve"> </w:t>
      </w:r>
      <w:r>
        <w:rPr/>
        <w:t xml:space="preserve">Databases: SQL</w:t>
      </w:r>
      <w:r>
        <w:rPr>
          <w:sz w:val="22"/>
        </w:rPr>
        <w:t xml:space="preserve"> </w:t>
      </w:r>
    </w:p>
    <w:p>
      <w:pPr>
        <w:numPr>
          <w:ilvl w:val="0"/>
          <w:numId w:val="6"/>
        </w:numPr>
        <w:spacing w:line="271" w:lineRule="auto"/>
        <w:ind w:hanging="360"/>
        <w:rPr/>
      </w:pPr>
      <w:r>
        <w:rPr/>
        <w:t xml:space="preserve">Writing STR, STD, STP documents for Client and Serve</w:t>
      </w:r>
      <w:r>
        <w:rPr/>
        <w:t xml:space="preserve">r</w:t>
      </w:r>
    </w:p>
    <w:p>
      <w:pPr>
        <w:numPr>
          <w:ilvl w:val="0"/>
          <w:numId w:val="6"/>
        </w:numPr>
        <w:spacing w:line="271" w:lineRule="auto"/>
        <w:ind w:hanging="360"/>
        <w:rPr/>
      </w:pPr>
      <w:r>
        <w:rPr/>
        <w:t xml:space="preserve">Tests done: Web, purchase, security, GUI, integration, regression, functionality, accessibility loads, acceptance, usability, compatibility.</w:t>
      </w:r>
      <w:r>
        <w:rPr>
          <w:sz w:val="22"/>
        </w:rPr>
        <w:t xml:space="preserve"> </w:t>
      </w:r>
    </w:p>
    <w:p>
      <w:pPr>
        <w:numPr>
          <w:ilvl w:val="0"/>
          <w:numId w:val="6"/>
        </w:numPr>
        <w:spacing w:line="271" w:lineRule="auto"/>
        <w:ind w:hanging="360"/>
        <w:rPr/>
      </w:pPr>
      <w:r>
        <w:rPr/>
        <w:t xml:space="preserve">Work environment: </w:t>
      </w:r>
      <w:r>
        <w:rPr/>
        <w:t xml:space="preserve">QC</w:t>
      </w:r>
      <w:r>
        <w:rPr>
          <w:sz w:val="22"/>
        </w:rPr>
        <w:t xml:space="preserve"> </w:t>
      </w:r>
    </w:p>
    <w:p>
      <w:pPr>
        <w:spacing w:after="20" w:line="259" w:lineRule="auto"/>
        <w:ind w:left="122" w:firstLine="0"/>
        <w:rPr/>
      </w:pPr>
      <w:r>
        <w:rPr/>
        <w:t xml:space="preserve"> </w:t>
      </w:r>
    </w:p>
    <w:p>
      <w:pPr>
        <w:tabs>
          <w:tab w:pos="2956" w:val="center"/>
        </w:tabs>
        <w:spacing w:after="21" w:line="259" w:lineRule="auto"/>
        <w:ind w:left="0" w:firstLine="0"/>
        <w:rPr/>
      </w:pPr>
      <w:r>
        <w:rPr/>
        <w:t xml:space="preserve">1996 – 2006 </w:t>
      </w:r>
      <w:r>
        <w:rPr/>
        <w:tab/>
      </w:r>
      <w:r>
        <w:rPr/>
        <w:t xml:space="preserve">          </w:t>
      </w:r>
      <w:r>
        <w:rPr>
          <w:b/>
          <w:color w:val="000000"/>
        </w:rPr>
        <w:t xml:space="preserve">Trades in securities (local and foreign) at Bank </w:t>
      </w:r>
      <w:r>
        <w:rPr>
          <w:b/>
          <w:color w:val="000000"/>
        </w:rPr>
        <w:t xml:space="preserve">Hapoalim</w:t>
      </w:r>
    </w:p>
    <w:p>
      <w:pPr>
        <w:spacing w:after="17" w:line="259" w:lineRule="auto"/>
        <w:ind w:left="122" w:firstLine="0"/>
        <w:rPr/>
      </w:pPr>
      <w:r>
        <w:rPr>
          <w:color w:val="000000"/>
        </w:rPr>
        <w:t xml:space="preserve"> </w:t>
      </w:r>
    </w:p>
    <w:p>
      <w:pPr>
        <w:numPr>
          <w:ilvl w:val="0"/>
          <w:numId w:val="7"/>
        </w:numPr>
        <w:spacing w:line="271" w:lineRule="auto"/>
        <w:ind w:hanging="360"/>
        <w:rPr/>
      </w:pPr>
      <w:r>
        <w:rPr/>
        <w:t xml:space="preserve">Carrying out buying and selling operations of securities such as: shares, options, bonds, mutual funds, etc. all over the world.</w:t>
      </w:r>
    </w:p>
    <w:p>
      <w:pPr>
        <w:numPr>
          <w:ilvl w:val="0"/>
          <w:numId w:val="7"/>
        </w:numPr>
        <w:spacing w:line="271" w:lineRule="auto"/>
        <w:ind w:hanging="360"/>
        <w:rPr/>
      </w:pPr>
      <w:r>
        <w:rPr/>
        <w:t xml:space="preserve">Managing continuous contact with the bank's branches and investment advisors.</w:t>
      </w:r>
    </w:p>
    <w:p>
      <w:pPr>
        <w:numPr>
          <w:ilvl w:val="0"/>
          <w:numId w:val="7"/>
        </w:numPr>
        <w:spacing w:line="271" w:lineRule="auto"/>
        <w:ind w:hanging="360"/>
        <w:rPr/>
      </w:pPr>
      <w:r>
        <w:rPr/>
        <w:t xml:space="preserve">Leading a team in selling financial products to the bank's customers</w:t>
      </w:r>
    </w:p>
    <w:p>
      <w:pPr>
        <w:numPr>
          <w:ilvl w:val="0"/>
          <w:numId w:val="7"/>
        </w:numPr>
        <w:spacing w:line="271" w:lineRule="auto"/>
        <w:ind w:hanging="360"/>
        <w:rPr/>
      </w:pPr>
      <w:r>
        <w:rPr/>
        <w:t xml:space="preserve">Work environment: Jira</w:t>
      </w:r>
      <w:r>
        <w:rPr>
          <w:sz w:val="22"/>
        </w:rPr>
        <w:t xml:space="preserve"> </w:t>
      </w:r>
    </w:p>
    <w:p>
      <w:pPr>
        <w:spacing w:after="0" w:line="259" w:lineRule="auto"/>
        <w:ind w:left="5" w:firstLine="0"/>
        <w:rPr/>
      </w:pPr>
      <w:r>
        <w:rPr>
          <w:rFonts w:ascii="Calibri" w:eastAsia="Calibri" w:hAnsi="Calibri" w:cs="Calibri"/>
          <w:color w:val="444444"/>
          <w:sz w:val="31"/>
          <w:vertAlign w:val="superscript"/>
        </w:rPr>
        <w:t xml:space="preserve"> </w:t>
      </w:r>
      <w:r>
        <w:rPr>
          <w:rFonts w:ascii="Calibri" w:eastAsia="Calibri" w:hAnsi="Calibri" w:cs="Calibri"/>
          <w:color w:val="444444"/>
          <w:sz w:val="10"/>
        </w:rPr>
        <w:t xml:space="preserve"> </w:t>
      </w:r>
      <w:r>
        <w:rPr>
          <w:noProof/>
        </w:rPr>
        <w:drawing>
          <wp:inline>
            <wp:extent cx="5581650" cy="19050"/>
            <wp:effectExtent xmlns:wp="http://schemas.openxmlformats.org/drawingml/2006/wordprocessingDrawing" l="0" t="0" r="0" b="0"/>
            <wp:docPr id="2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"/>
        <w:spacing w:after="103"/>
        <w:ind w:left="-5"/>
        <w:rPr/>
      </w:pPr>
      <w:r>
        <w:rPr/>
        <w:t xml:space="preserve"> Specializations\Skills</w:t>
      </w:r>
    </w:p>
    <w:p>
      <w:pPr>
        <w:numPr>
          <w:ilvl w:val="0"/>
          <w:numId w:val="5"/>
        </w:numPr>
        <w:spacing w:after="67" w:line="271" w:lineRule="auto"/>
        <w:ind w:hanging="360"/>
        <w:rPr/>
      </w:pPr>
      <w:r>
        <w:rPr/>
        <w:t xml:space="preserve">Tools for bug reporting, test cases and task management : </w:t>
      </w:r>
      <w:r>
        <w:rPr>
          <w:b/>
        </w:rPr>
        <w:t xml:space="preserve">Jira, MTM, TFS, </w:t>
      </w:r>
      <w:r>
        <w:rPr>
          <w:b/>
        </w:rPr>
        <w:t xml:space="preserve">QC</w:t>
      </w:r>
    </w:p>
    <w:p>
      <w:pPr>
        <w:numPr>
          <w:ilvl w:val="0"/>
          <w:numId w:val="5"/>
        </w:numPr>
        <w:spacing w:line="271" w:lineRule="auto"/>
        <w:ind w:hanging="360"/>
        <w:rPr/>
      </w:pPr>
      <w:r>
        <w:rPr/>
        <w:t xml:space="preserve">Mobile tests with different devices on </w:t>
      </w:r>
      <w:r>
        <w:rPr>
          <w:b/>
        </w:rPr>
        <w:t xml:space="preserve">Android/IOS platform</w:t>
      </w:r>
      <w:r>
        <w:rPr>
          <w:b/>
          <w:color w:val="3D85C6"/>
          <w:sz w:val="22"/>
        </w:rPr>
        <w:t xml:space="preserve"> </w:t>
      </w:r>
    </w:p>
    <w:p>
      <w:pPr>
        <w:numPr>
          <w:ilvl w:val="0"/>
          <w:numId w:val="5"/>
        </w:numPr>
        <w:spacing w:line="271" w:lineRule="auto"/>
        <w:ind w:hanging="360"/>
        <w:rPr/>
      </w:pPr>
      <w:r>
        <w:rPr>
          <w:b/>
        </w:rPr>
        <w:t xml:space="preserve">SQL Server</w:t>
      </w:r>
      <w:r>
        <w:rPr/>
        <w:t xml:space="preserve"> - writing and running queries</w:t>
      </w:r>
      <w:r>
        <w:rPr>
          <w:b/>
          <w:color w:val="3D85C6"/>
          <w:sz w:val="22"/>
        </w:rPr>
        <w:t xml:space="preserve"> </w:t>
      </w:r>
    </w:p>
    <w:p>
      <w:pPr>
        <w:numPr>
          <w:ilvl w:val="0"/>
          <w:numId w:val="5"/>
        </w:numPr>
        <w:spacing w:line="269" w:lineRule="auto"/>
        <w:ind w:hanging="360"/>
        <w:rPr/>
      </w:pPr>
      <w:r>
        <w:rPr/>
        <w:t xml:space="preserve">Working with tools for decoding </w:t>
      </w:r>
      <w:r>
        <w:rPr/>
        <w:t xml:space="preserve">logs :</w:t>
      </w:r>
      <w:r>
        <w:rPr/>
        <w:t xml:space="preserve"> </w:t>
      </w:r>
      <w:r>
        <w:rPr>
          <w:b/>
        </w:rPr>
        <w:t xml:space="preserve">Fiddler, Browser's Dev Tool, HTTP Analyzer</w:t>
      </w:r>
      <w:r>
        <w:rPr>
          <w:b/>
          <w:color w:val="3D85C6"/>
          <w:sz w:val="22"/>
        </w:rPr>
        <w:t xml:space="preserve"> </w:t>
      </w:r>
    </w:p>
    <w:p>
      <w:pPr>
        <w:numPr>
          <w:ilvl w:val="0"/>
          <w:numId w:val="5"/>
        </w:numPr>
        <w:spacing w:line="269" w:lineRule="auto"/>
        <w:ind w:hanging="360"/>
        <w:rPr/>
      </w:pPr>
      <w:r>
        <w:rPr/>
        <w:t xml:space="preserve">Knowledge of </w:t>
      </w:r>
      <w:r>
        <w:rPr>
          <w:b/>
        </w:rPr>
        <w:t xml:space="preserve">computer hardware</w:t>
      </w:r>
      <w:r>
        <w:rPr>
          <w:b/>
          <w:color w:val="3D85C6"/>
          <w:sz w:val="22"/>
        </w:rPr>
        <w:t xml:space="preserve"> </w:t>
      </w:r>
    </w:p>
    <w:p>
      <w:pPr>
        <w:numPr>
          <w:ilvl w:val="0"/>
          <w:numId w:val="5"/>
        </w:numPr>
        <w:spacing w:line="269" w:lineRule="auto"/>
        <w:ind w:hanging="360"/>
        <w:rPr/>
      </w:pPr>
      <w:r>
        <w:rPr/>
        <w:t xml:space="preserve">Tests on computers in the </w:t>
      </w:r>
      <w:r>
        <w:rPr>
          <w:b/>
        </w:rPr>
        <w:t xml:space="preserve">Windows, Mac OS environment</w:t>
      </w:r>
      <w:r>
        <w:rPr/>
        <w:t xml:space="preserve">.</w:t>
      </w:r>
      <w:r>
        <w:rPr>
          <w:b/>
          <w:color w:val="3D85C6"/>
          <w:sz w:val="22"/>
        </w:rPr>
        <w:t xml:space="preserve"> </w:t>
      </w:r>
    </w:p>
    <w:p>
      <w:pPr>
        <w:numPr>
          <w:ilvl w:val="0"/>
          <w:numId w:val="5"/>
        </w:numPr>
        <w:spacing w:line="271" w:lineRule="auto"/>
        <w:ind w:hanging="360"/>
        <w:rPr/>
      </w:pPr>
      <w:r>
        <w:rPr/>
        <w:t xml:space="preserve">Full control of </w:t>
      </w:r>
      <w:r>
        <w:rPr>
          <w:b/>
        </w:rPr>
        <w:t xml:space="preserve">Ms</w:t>
      </w:r>
      <w:r>
        <w:rPr>
          <w:b/>
        </w:rPr>
        <w:t xml:space="preserve">-Office</w:t>
      </w:r>
      <w:r>
        <w:rPr/>
        <w:t xml:space="preserve"> applications </w:t>
      </w:r>
      <w:r>
        <w:rPr>
          <w:b/>
          <w:color w:val="3D85C6"/>
          <w:sz w:val="22"/>
        </w:rPr>
        <w:t xml:space="preserve"> </w:t>
      </w:r>
    </w:p>
    <w:p>
      <w:pPr>
        <w:numPr>
          <w:ilvl w:val="0"/>
          <w:numId w:val="5"/>
        </w:numPr>
        <w:spacing w:line="269" w:lineRule="auto"/>
        <w:ind w:hanging="360"/>
        <w:rPr/>
      </w:pPr>
      <w:r>
        <w:rPr/>
        <w:t xml:space="preserve">Working with the following </w:t>
      </w:r>
      <w:r>
        <w:rPr/>
        <w:t xml:space="preserve">tools</w:t>
      </w:r>
      <w:r>
        <w:rPr>
          <w:b/>
          <w:color w:val="3D85C6"/>
          <w:sz w:val="22"/>
        </w:rPr>
        <w:t xml:space="preserve"> </w:t>
      </w:r>
      <w:r>
        <w:rPr/>
        <w:t xml:space="preserve">:</w:t>
      </w:r>
      <w:r>
        <w:rPr>
          <w:b/>
        </w:rPr>
        <w:t xml:space="preserve"> Swagger, VMware, Firebase, Json, Xml, Monday, Zeplin, Teams, Amazon</w:t>
      </w:r>
      <w:r>
        <w:rPr>
          <w:b/>
          <w:color w:val="3D85C6"/>
          <w:sz w:val="22"/>
        </w:rPr>
        <w:t xml:space="preserve"> </w:t>
      </w:r>
    </w:p>
    <w:p>
      <w:pPr>
        <w:spacing w:after="0" w:line="259" w:lineRule="auto"/>
        <w:ind w:left="14" w:firstLine="0"/>
        <w:rPr/>
      </w:pPr>
      <w:r>
        <w:rPr>
          <w:color w:val="444444"/>
        </w:rPr>
        <w:t xml:space="preserve"> </w:t>
      </w:r>
      <w:r>
        <w:rPr>
          <w:color w:val="000000"/>
          <w:sz w:val="18"/>
        </w:rPr>
        <w:t xml:space="preserve">         </w:t>
      </w:r>
      <w:r>
        <w:rPr>
          <w:noProof/>
        </w:rPr>
        <w:drawing>
          <wp:inline>
            <wp:extent cx="5581650" cy="19050"/>
            <wp:effectExtent xmlns:wp="http://schemas.openxmlformats.org/drawingml/2006/wordprocessingDrawing" l="0" t="0" r="0" b="0"/>
            <wp:docPr id="3" nam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3" w:line="259" w:lineRule="auto"/>
        <w:ind w:left="70" w:firstLine="0"/>
        <w:rPr/>
      </w:pPr>
      <w:r>
        <w:rPr>
          <w:color w:val="444444"/>
          <w:sz w:val="10"/>
        </w:rPr>
        <w:t xml:space="preserve"> </w:t>
      </w:r>
    </w:p>
    <w:p>
      <w:pPr>
        <w:spacing w:after="55" w:line="259" w:lineRule="auto"/>
        <w:ind w:left="14" w:firstLine="0"/>
        <w:rPr/>
      </w:pPr>
    </w:p>
    <w:p>
      <w:pPr>
        <w:pStyle w:val="1"/>
        <w:spacing/>
        <w:ind w:left="-5"/>
        <w:rPr/>
      </w:pPr>
      <w:r>
        <w:rPr/>
        <w:t xml:space="preserve">Education and Qualifications</w:t>
      </w:r>
    </w:p>
    <w:p>
      <w:pPr>
        <w:spacing w:after="0" w:line="259" w:lineRule="auto"/>
        <w:ind w:left="58" w:firstLine="0"/>
        <w:rPr/>
      </w:pPr>
      <w:r>
        <w:rPr>
          <w:color w:val="999999"/>
          <w:sz w:val="12"/>
        </w:rPr>
        <w:t xml:space="preserve"> </w:t>
      </w:r>
      <w:r>
        <w:rPr/>
        <w:t xml:space="preserve"> </w:t>
      </w:r>
    </w:p>
    <w:p>
      <w:pPr>
        <w:spacing w:after="247" w:line="271" w:lineRule="auto"/>
        <w:ind w:left="132"/>
        <w:rPr/>
      </w:pPr>
      <w:r>
        <w:rPr/>
        <w:t xml:space="preserve">2017                 Automation testing course Selenium with Python in Yoni Flanner school                           </w:t>
      </w:r>
    </w:p>
    <w:p>
      <w:pPr>
        <w:spacing w:after="214" w:line="271" w:lineRule="auto"/>
        <w:ind w:left="132"/>
        <w:rPr/>
      </w:pPr>
      <w:r>
        <w:rPr/>
        <w:t xml:space="preserve">2013</w:t>
      </w:r>
      <w:r>
        <w:rPr>
          <w:b/>
        </w:rPr>
        <w:t xml:space="preserve">                 </w:t>
      </w:r>
      <w:r>
        <w:rPr/>
        <w:t xml:space="preserve">Course software tester in Ness </w:t>
      </w:r>
      <w:r>
        <w:rPr/>
        <w:t xml:space="preserve">technologies ,Graduate</w:t>
      </w:r>
      <w:r>
        <w:rPr/>
        <w:t xml:space="preserve"> of the ISTQB QA course with honors. </w:t>
      </w:r>
    </w:p>
    <w:p>
      <w:pPr>
        <w:spacing w:after="214" w:line="271" w:lineRule="auto"/>
        <w:ind w:left="132"/>
        <w:rPr/>
      </w:pPr>
      <w:r>
        <w:rPr/>
        <w:t xml:space="preserve">2008 – 2011     B.A in economics and business </w:t>
      </w:r>
      <w:r>
        <w:rPr/>
        <w:t xml:space="preserve">Managment</w:t>
      </w:r>
      <w:r>
        <w:rPr/>
        <w:t xml:space="preserve">, at Ariel University </w:t>
      </w:r>
    </w:p>
    <w:p>
      <w:pPr>
        <w:spacing w:after="115" w:line="271" w:lineRule="auto"/>
        <w:ind w:left="132"/>
        <w:rPr/>
      </w:pPr>
      <w:r>
        <w:rPr/>
        <w:t xml:space="preserve">1997 - 2003      High School – </w:t>
      </w:r>
      <w:r>
        <w:rPr/>
        <w:t xml:space="preserve">Makif</w:t>
      </w:r>
      <w:r>
        <w:rPr/>
        <w:t xml:space="preserve"> </w:t>
      </w:r>
      <w:r>
        <w:rPr/>
        <w:t xml:space="preserve">daled</w:t>
      </w:r>
      <w:r>
        <w:rPr/>
        <w:t xml:space="preserve"> Ashdod, Electricity and electronics </w:t>
      </w:r>
    </w:p>
    <w:p>
      <w:pPr>
        <w:spacing w:after="0" w:line="259" w:lineRule="auto"/>
        <w:ind w:left="122" w:firstLine="0"/>
        <w:rPr/>
      </w:pPr>
    </w:p>
    <w:sectPr>
      <w:headerReference w:type="first" r:id="rId5"/>
      <w:headerReference w:type="even" r:id="rId6"/>
      <w:headerReference w:type="default" r:id="rId7"/>
      <w:type w:val="nextPage"/>
      <w:pgSz w:w="12240" w:h="15840"/>
      <w:pgMar w:top="730" w:right="765" w:bottom="982" w:left="598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header5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1" w:lineRule="auto"/>
      <w:rPr/>
    </w:pPr>
    <w:r>
      <w:rPr/>
    </w:r>
  </w:p>
</w:hdr>
</file>

<file path=word/header6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1" w:lineRule="auto"/>
      <w:rPr/>
    </w:pPr>
    <w:r>
      <w:rPr/>
    </w:r>
  </w:p>
</w:hdr>
</file>

<file path=word/header7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 w:line="271" w:lineRule="auto"/>
      <w:rPr/>
    </w:pPr>
    <w:r>
      <w:rPr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●"/>
      <w:pPr>
        <w:spacing/>
        <w:ind w:left="2088"/>
      </w:pPr>
      <w:rPr>
        <w:rFonts w:ascii="Calibri" w:eastAsia="Calibri" w:hAnsi="Calibri" w:cs="Calibri"/>
        <w:color w:val="3D85C6"/>
        <w:sz w:val="20"/>
        <w:szCs w:val="2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suff w:val="tab"/>
      <w:lvlText w:val="o"/>
      <w:pPr>
        <w:spacing/>
        <w:ind w:left="2940"/>
      </w:pPr>
      <w:rPr>
        <w:rFonts w:ascii="Calibri" w:eastAsia="Calibri" w:hAnsi="Calibri" w:cs="Calibri"/>
        <w:color w:val="3D85C6"/>
        <w:sz w:val="20"/>
        <w:szCs w:val="2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suff w:val="tab"/>
      <w:lvlText w:val="▪"/>
      <w:pPr>
        <w:spacing/>
        <w:ind w:left="3660"/>
      </w:pPr>
      <w:rPr>
        <w:rFonts w:ascii="Calibri" w:eastAsia="Calibri" w:hAnsi="Calibri" w:cs="Calibri"/>
        <w:color w:val="3D85C6"/>
        <w:sz w:val="20"/>
        <w:szCs w:val="2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suff w:val="tab"/>
      <w:lvlText w:val="•"/>
      <w:pPr>
        <w:spacing/>
        <w:ind w:left="4380"/>
      </w:pPr>
      <w:rPr>
        <w:rFonts w:ascii="Calibri" w:eastAsia="Calibri" w:hAnsi="Calibri" w:cs="Calibri"/>
        <w:color w:val="3D85C6"/>
        <w:sz w:val="20"/>
        <w:szCs w:val="2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suff w:val="tab"/>
      <w:lvlText w:val="o"/>
      <w:pPr>
        <w:spacing/>
        <w:ind w:left="5100"/>
      </w:pPr>
      <w:rPr>
        <w:rFonts w:ascii="Calibri" w:eastAsia="Calibri" w:hAnsi="Calibri" w:cs="Calibri"/>
        <w:color w:val="3D85C6"/>
        <w:sz w:val="20"/>
        <w:szCs w:val="2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suff w:val="tab"/>
      <w:lvlText w:val="▪"/>
      <w:pPr>
        <w:spacing/>
        <w:ind w:left="5820"/>
      </w:pPr>
      <w:rPr>
        <w:rFonts w:ascii="Calibri" w:eastAsia="Calibri" w:hAnsi="Calibri" w:cs="Calibri"/>
        <w:color w:val="3D85C6"/>
        <w:sz w:val="20"/>
        <w:szCs w:val="2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suff w:val="tab"/>
      <w:lvlText w:val="•"/>
      <w:pPr>
        <w:spacing/>
        <w:ind w:left="6540"/>
      </w:pPr>
      <w:rPr>
        <w:rFonts w:ascii="Calibri" w:eastAsia="Calibri" w:hAnsi="Calibri" w:cs="Calibri"/>
        <w:color w:val="3D85C6"/>
        <w:sz w:val="20"/>
        <w:szCs w:val="2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suff w:val="tab"/>
      <w:lvlText w:val="o"/>
      <w:pPr>
        <w:spacing/>
        <w:ind w:left="7260"/>
      </w:pPr>
      <w:rPr>
        <w:rFonts w:ascii="Calibri" w:eastAsia="Calibri" w:hAnsi="Calibri" w:cs="Calibri"/>
        <w:color w:val="3D85C6"/>
        <w:sz w:val="20"/>
        <w:szCs w:val="2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suff w:val="tab"/>
      <w:lvlText w:val="▪"/>
      <w:pPr>
        <w:spacing/>
        <w:ind w:left="7980"/>
      </w:pPr>
      <w:rPr>
        <w:rFonts w:ascii="Calibri" w:eastAsia="Calibri" w:hAnsi="Calibri" w:cs="Calibri"/>
        <w:color w:val="3D85C6"/>
        <w:sz w:val="20"/>
        <w:szCs w:val="20"/>
        <w:bdr w:val="none" w:sz="0" w:space="0" w:color="auto"/>
        <w:shd w:val="clear" w:color="auto" w:fill="auto"/>
        <w:vertAlign w:val="baseline"/>
      </w:rPr>
    </w:lvl>
  </w:abstractNum>
  <w:abstractNum w:abstractNumId="3">
    <w:multiLevelType w:val="hybridMultilevel"/>
    <w:lvl w:ilvl="0">
      <w:start w:val="1"/>
      <w:numFmt w:val="bullet"/>
      <w:suff w:val="tab"/>
      <w:lvlText w:val="●"/>
      <w:pPr>
        <w:spacing/>
        <w:ind w:left="2143"/>
      </w:pPr>
      <w:rPr>
        <w:rFonts w:ascii="Calibri" w:eastAsia="Calibri" w:hAnsi="Calibri" w:cs="Calibri"/>
        <w:color w:val="3D85C6"/>
        <w:sz w:val="20"/>
        <w:szCs w:val="2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suff w:val="tab"/>
      <w:lvlText w:val="o"/>
      <w:pPr>
        <w:spacing/>
        <w:ind w:left="2940"/>
      </w:pPr>
      <w:rPr>
        <w:rFonts w:ascii="Calibri" w:eastAsia="Calibri" w:hAnsi="Calibri" w:cs="Calibri"/>
        <w:color w:val="3D85C6"/>
        <w:sz w:val="20"/>
        <w:szCs w:val="2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suff w:val="tab"/>
      <w:lvlText w:val="▪"/>
      <w:pPr>
        <w:spacing/>
        <w:ind w:left="3660"/>
      </w:pPr>
      <w:rPr>
        <w:rFonts w:ascii="Calibri" w:eastAsia="Calibri" w:hAnsi="Calibri" w:cs="Calibri"/>
        <w:color w:val="3D85C6"/>
        <w:sz w:val="20"/>
        <w:szCs w:val="2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suff w:val="tab"/>
      <w:lvlText w:val="•"/>
      <w:pPr>
        <w:spacing/>
        <w:ind w:left="4380"/>
      </w:pPr>
      <w:rPr>
        <w:rFonts w:ascii="Calibri" w:eastAsia="Calibri" w:hAnsi="Calibri" w:cs="Calibri"/>
        <w:color w:val="3D85C6"/>
        <w:sz w:val="20"/>
        <w:szCs w:val="2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suff w:val="tab"/>
      <w:lvlText w:val="o"/>
      <w:pPr>
        <w:spacing/>
        <w:ind w:left="5100"/>
      </w:pPr>
      <w:rPr>
        <w:rFonts w:ascii="Calibri" w:eastAsia="Calibri" w:hAnsi="Calibri" w:cs="Calibri"/>
        <w:color w:val="3D85C6"/>
        <w:sz w:val="20"/>
        <w:szCs w:val="2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suff w:val="tab"/>
      <w:lvlText w:val="▪"/>
      <w:pPr>
        <w:spacing/>
        <w:ind w:left="5820"/>
      </w:pPr>
      <w:rPr>
        <w:rFonts w:ascii="Calibri" w:eastAsia="Calibri" w:hAnsi="Calibri" w:cs="Calibri"/>
        <w:color w:val="3D85C6"/>
        <w:sz w:val="20"/>
        <w:szCs w:val="2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suff w:val="tab"/>
      <w:lvlText w:val="•"/>
      <w:pPr>
        <w:spacing/>
        <w:ind w:left="6540"/>
      </w:pPr>
      <w:rPr>
        <w:rFonts w:ascii="Calibri" w:eastAsia="Calibri" w:hAnsi="Calibri" w:cs="Calibri"/>
        <w:color w:val="3D85C6"/>
        <w:sz w:val="20"/>
        <w:szCs w:val="2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suff w:val="tab"/>
      <w:lvlText w:val="o"/>
      <w:pPr>
        <w:spacing/>
        <w:ind w:left="7260"/>
      </w:pPr>
      <w:rPr>
        <w:rFonts w:ascii="Calibri" w:eastAsia="Calibri" w:hAnsi="Calibri" w:cs="Calibri"/>
        <w:color w:val="3D85C6"/>
        <w:sz w:val="20"/>
        <w:szCs w:val="2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suff w:val="tab"/>
      <w:lvlText w:val="▪"/>
      <w:pPr>
        <w:spacing/>
        <w:ind w:left="7980"/>
      </w:pPr>
      <w:rPr>
        <w:rFonts w:ascii="Calibri" w:eastAsia="Calibri" w:hAnsi="Calibri" w:cs="Calibri"/>
        <w:color w:val="3D85C6"/>
        <w:sz w:val="20"/>
        <w:szCs w:val="20"/>
        <w:bdr w:val="none" w:sz="0" w:space="0" w:color="auto"/>
        <w:shd w:val="clear" w:color="auto" w:fill="auto"/>
        <w:vertAlign w:val="baseline"/>
      </w:rPr>
    </w:lvl>
  </w:abstractNum>
  <w:abstractNum w:abstractNumId="4">
    <w:multiLevelType w:val="hybridMultilevel"/>
    <w:lvl w:ilvl="0">
      <w:start w:val="1"/>
      <w:numFmt w:val="bullet"/>
      <w:suff w:val="tab"/>
      <w:lvlText w:val="●"/>
      <w:pPr>
        <w:spacing/>
        <w:ind w:left="895"/>
      </w:pPr>
      <w:rPr>
        <w:rFonts w:ascii="Arial" w:eastAsia="Arial" w:hAnsi="Arial" w:cs="Arial"/>
        <w:b/>
        <w:bCs/>
        <w:color w:val="3D85C6"/>
        <w:sz w:val="12"/>
        <w:szCs w:val="12"/>
        <w:bdr w:val="none" w:sz="0" w:space="0" w:color="auto"/>
        <w:shd w:val="clear" w:color="auto" w:fill="auto"/>
        <w:vertAlign w:val="superscript"/>
      </w:rPr>
    </w:lvl>
    <w:lvl w:ilvl="1">
      <w:start w:val="1"/>
      <w:numFmt w:val="bullet"/>
      <w:suff w:val="tab"/>
      <w:lvlText w:val="o"/>
      <w:pPr>
        <w:spacing/>
        <w:ind w:left="1687"/>
      </w:pPr>
      <w:rPr>
        <w:rFonts w:ascii="Arial" w:eastAsia="Arial" w:hAnsi="Arial" w:cs="Arial"/>
        <w:b/>
        <w:bCs/>
        <w:color w:val="3D85C6"/>
        <w:sz w:val="12"/>
        <w:szCs w:val="12"/>
        <w:bdr w:val="none" w:sz="0" w:space="0" w:color="auto"/>
        <w:shd w:val="clear" w:color="auto" w:fill="auto"/>
        <w:vertAlign w:val="superscript"/>
      </w:rPr>
    </w:lvl>
    <w:lvl w:ilvl="2">
      <w:start w:val="1"/>
      <w:numFmt w:val="bullet"/>
      <w:suff w:val="tab"/>
      <w:lvlText w:val="▪"/>
      <w:pPr>
        <w:spacing/>
        <w:ind w:left="2407"/>
      </w:pPr>
      <w:rPr>
        <w:rFonts w:ascii="Arial" w:eastAsia="Arial" w:hAnsi="Arial" w:cs="Arial"/>
        <w:b/>
        <w:bCs/>
        <w:color w:val="3D85C6"/>
        <w:sz w:val="12"/>
        <w:szCs w:val="12"/>
        <w:bdr w:val="none" w:sz="0" w:space="0" w:color="auto"/>
        <w:shd w:val="clear" w:color="auto" w:fill="auto"/>
        <w:vertAlign w:val="superscript"/>
      </w:rPr>
    </w:lvl>
    <w:lvl w:ilvl="3">
      <w:start w:val="1"/>
      <w:numFmt w:val="bullet"/>
      <w:suff w:val="tab"/>
      <w:lvlText w:val="•"/>
      <w:pPr>
        <w:spacing/>
        <w:ind w:left="3127"/>
      </w:pPr>
      <w:rPr>
        <w:rFonts w:ascii="Arial" w:eastAsia="Arial" w:hAnsi="Arial" w:cs="Arial"/>
        <w:b/>
        <w:bCs/>
        <w:color w:val="3D85C6"/>
        <w:sz w:val="12"/>
        <w:szCs w:val="12"/>
        <w:bdr w:val="none" w:sz="0" w:space="0" w:color="auto"/>
        <w:shd w:val="clear" w:color="auto" w:fill="auto"/>
        <w:vertAlign w:val="superscript"/>
      </w:rPr>
    </w:lvl>
    <w:lvl w:ilvl="4">
      <w:start w:val="1"/>
      <w:numFmt w:val="bullet"/>
      <w:suff w:val="tab"/>
      <w:lvlText w:val="o"/>
      <w:pPr>
        <w:spacing/>
        <w:ind w:left="3847"/>
      </w:pPr>
      <w:rPr>
        <w:rFonts w:ascii="Arial" w:eastAsia="Arial" w:hAnsi="Arial" w:cs="Arial"/>
        <w:b/>
        <w:bCs/>
        <w:color w:val="3D85C6"/>
        <w:sz w:val="12"/>
        <w:szCs w:val="12"/>
        <w:bdr w:val="none" w:sz="0" w:space="0" w:color="auto"/>
        <w:shd w:val="clear" w:color="auto" w:fill="auto"/>
        <w:vertAlign w:val="superscript"/>
      </w:rPr>
    </w:lvl>
    <w:lvl w:ilvl="5">
      <w:start w:val="1"/>
      <w:numFmt w:val="bullet"/>
      <w:suff w:val="tab"/>
      <w:lvlText w:val="▪"/>
      <w:pPr>
        <w:spacing/>
        <w:ind w:left="4567"/>
      </w:pPr>
      <w:rPr>
        <w:rFonts w:ascii="Arial" w:eastAsia="Arial" w:hAnsi="Arial" w:cs="Arial"/>
        <w:b/>
        <w:bCs/>
        <w:color w:val="3D85C6"/>
        <w:sz w:val="12"/>
        <w:szCs w:val="12"/>
        <w:bdr w:val="none" w:sz="0" w:space="0" w:color="auto"/>
        <w:shd w:val="clear" w:color="auto" w:fill="auto"/>
        <w:vertAlign w:val="superscript"/>
      </w:rPr>
    </w:lvl>
    <w:lvl w:ilvl="6">
      <w:start w:val="1"/>
      <w:numFmt w:val="bullet"/>
      <w:suff w:val="tab"/>
      <w:lvlText w:val="•"/>
      <w:pPr>
        <w:spacing/>
        <w:ind w:left="5287"/>
      </w:pPr>
      <w:rPr>
        <w:rFonts w:ascii="Arial" w:eastAsia="Arial" w:hAnsi="Arial" w:cs="Arial"/>
        <w:b/>
        <w:bCs/>
        <w:color w:val="3D85C6"/>
        <w:sz w:val="12"/>
        <w:szCs w:val="12"/>
        <w:bdr w:val="none" w:sz="0" w:space="0" w:color="auto"/>
        <w:shd w:val="clear" w:color="auto" w:fill="auto"/>
        <w:vertAlign w:val="superscript"/>
      </w:rPr>
    </w:lvl>
    <w:lvl w:ilvl="7">
      <w:start w:val="1"/>
      <w:numFmt w:val="bullet"/>
      <w:suff w:val="tab"/>
      <w:lvlText w:val="o"/>
      <w:pPr>
        <w:spacing/>
        <w:ind w:left="6007"/>
      </w:pPr>
      <w:rPr>
        <w:rFonts w:ascii="Arial" w:eastAsia="Arial" w:hAnsi="Arial" w:cs="Arial"/>
        <w:b/>
        <w:bCs/>
        <w:color w:val="3D85C6"/>
        <w:sz w:val="12"/>
        <w:szCs w:val="12"/>
        <w:bdr w:val="none" w:sz="0" w:space="0" w:color="auto"/>
        <w:shd w:val="clear" w:color="auto" w:fill="auto"/>
        <w:vertAlign w:val="superscript"/>
      </w:rPr>
    </w:lvl>
    <w:lvl w:ilvl="8">
      <w:start w:val="1"/>
      <w:numFmt w:val="bullet"/>
      <w:suff w:val="tab"/>
      <w:lvlText w:val="▪"/>
      <w:pPr>
        <w:spacing/>
        <w:ind w:left="6727"/>
      </w:pPr>
      <w:rPr>
        <w:rFonts w:ascii="Arial" w:eastAsia="Arial" w:hAnsi="Arial" w:cs="Arial"/>
        <w:b/>
        <w:bCs/>
        <w:color w:val="3D85C6"/>
        <w:sz w:val="12"/>
        <w:szCs w:val="12"/>
        <w:bdr w:val="none" w:sz="0" w:space="0" w:color="auto"/>
        <w:shd w:val="clear" w:color="auto" w:fill="auto"/>
        <w:vertAlign w:val="superscript"/>
      </w:rPr>
    </w:lvl>
  </w:abstractNum>
  <w:abstractNum w:abstractNumId="5">
    <w:multiLevelType w:val="hybridMultilevel"/>
    <w:lvl w:ilvl="0">
      <w:start w:val="1"/>
      <w:numFmt w:val="bullet"/>
      <w:suff w:val="tab"/>
      <w:lvlText w:val="●"/>
      <w:pPr>
        <w:spacing/>
        <w:ind w:left="2088"/>
      </w:pPr>
      <w:rPr>
        <w:rFonts w:ascii="Calibri" w:eastAsia="Calibri" w:hAnsi="Calibri" w:cs="Calibri"/>
        <w:color w:val="3D85C6"/>
        <w:sz w:val="20"/>
        <w:szCs w:val="2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suff w:val="tab"/>
      <w:lvlText w:val="o"/>
      <w:pPr>
        <w:spacing/>
        <w:ind w:left="2895"/>
      </w:pPr>
      <w:rPr>
        <w:rFonts w:ascii="Calibri" w:eastAsia="Calibri" w:hAnsi="Calibri" w:cs="Calibri"/>
        <w:color w:val="3D85C6"/>
        <w:sz w:val="20"/>
        <w:szCs w:val="2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suff w:val="tab"/>
      <w:lvlText w:val="▪"/>
      <w:pPr>
        <w:spacing/>
        <w:ind w:left="3615"/>
      </w:pPr>
      <w:rPr>
        <w:rFonts w:ascii="Calibri" w:eastAsia="Calibri" w:hAnsi="Calibri" w:cs="Calibri"/>
        <w:color w:val="3D85C6"/>
        <w:sz w:val="20"/>
        <w:szCs w:val="2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suff w:val="tab"/>
      <w:lvlText w:val="•"/>
      <w:pPr>
        <w:spacing/>
        <w:ind w:left="4335"/>
      </w:pPr>
      <w:rPr>
        <w:rFonts w:ascii="Calibri" w:eastAsia="Calibri" w:hAnsi="Calibri" w:cs="Calibri"/>
        <w:color w:val="3D85C6"/>
        <w:sz w:val="20"/>
        <w:szCs w:val="2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suff w:val="tab"/>
      <w:lvlText w:val="o"/>
      <w:pPr>
        <w:spacing/>
        <w:ind w:left="5055"/>
      </w:pPr>
      <w:rPr>
        <w:rFonts w:ascii="Calibri" w:eastAsia="Calibri" w:hAnsi="Calibri" w:cs="Calibri"/>
        <w:color w:val="3D85C6"/>
        <w:sz w:val="20"/>
        <w:szCs w:val="2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suff w:val="tab"/>
      <w:lvlText w:val="▪"/>
      <w:pPr>
        <w:spacing/>
        <w:ind w:left="5775"/>
      </w:pPr>
      <w:rPr>
        <w:rFonts w:ascii="Calibri" w:eastAsia="Calibri" w:hAnsi="Calibri" w:cs="Calibri"/>
        <w:color w:val="3D85C6"/>
        <w:sz w:val="20"/>
        <w:szCs w:val="2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suff w:val="tab"/>
      <w:lvlText w:val="•"/>
      <w:pPr>
        <w:spacing/>
        <w:ind w:left="6495"/>
      </w:pPr>
      <w:rPr>
        <w:rFonts w:ascii="Calibri" w:eastAsia="Calibri" w:hAnsi="Calibri" w:cs="Calibri"/>
        <w:color w:val="3D85C6"/>
        <w:sz w:val="20"/>
        <w:szCs w:val="2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suff w:val="tab"/>
      <w:lvlText w:val="o"/>
      <w:pPr>
        <w:spacing/>
        <w:ind w:left="7215"/>
      </w:pPr>
      <w:rPr>
        <w:rFonts w:ascii="Calibri" w:eastAsia="Calibri" w:hAnsi="Calibri" w:cs="Calibri"/>
        <w:color w:val="3D85C6"/>
        <w:sz w:val="20"/>
        <w:szCs w:val="2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suff w:val="tab"/>
      <w:lvlText w:val="▪"/>
      <w:pPr>
        <w:spacing/>
        <w:ind w:left="7935"/>
      </w:pPr>
      <w:rPr>
        <w:rFonts w:ascii="Calibri" w:eastAsia="Calibri" w:hAnsi="Calibri" w:cs="Calibri"/>
        <w:color w:val="3D85C6"/>
        <w:sz w:val="20"/>
        <w:szCs w:val="20"/>
        <w:bdr w:val="none" w:sz="0" w:space="0" w:color="auto"/>
        <w:shd w:val="clear" w:color="auto" w:fill="auto"/>
        <w:vertAlign w:val="baseline"/>
      </w:rPr>
    </w:lvl>
  </w:abstractNum>
  <w:abstractNum w:abstractNumId="6">
    <w:multiLevelType w:val="hybridMultilevel"/>
    <w:lvl w:ilvl="0">
      <w:start w:val="1"/>
      <w:numFmt w:val="bullet"/>
      <w:suff w:val="tab"/>
      <w:lvlText w:val="●"/>
      <w:pPr>
        <w:spacing/>
        <w:ind w:left="2088"/>
      </w:pPr>
      <w:rPr>
        <w:rFonts w:ascii="Calibri" w:eastAsia="Calibri" w:hAnsi="Calibri" w:cs="Calibri"/>
        <w:color w:val="3D85C6"/>
        <w:sz w:val="20"/>
        <w:szCs w:val="20"/>
        <w:bdr w:val="none" w:sz="0" w:space="0" w:color="auto"/>
        <w:shd w:val="clear" w:color="auto" w:fill="auto"/>
        <w:vertAlign w:val="baseline"/>
      </w:rPr>
    </w:lvl>
    <w:lvl w:ilvl="1">
      <w:start w:val="1"/>
      <w:numFmt w:val="bullet"/>
      <w:suff w:val="tab"/>
      <w:lvlText w:val="o"/>
      <w:pPr>
        <w:spacing/>
        <w:ind w:left="2880"/>
      </w:pPr>
      <w:rPr>
        <w:rFonts w:ascii="Calibri" w:eastAsia="Calibri" w:hAnsi="Calibri" w:cs="Calibri"/>
        <w:color w:val="3D85C6"/>
        <w:sz w:val="20"/>
        <w:szCs w:val="20"/>
        <w:bdr w:val="none" w:sz="0" w:space="0" w:color="auto"/>
        <w:shd w:val="clear" w:color="auto" w:fill="auto"/>
        <w:vertAlign w:val="baseline"/>
      </w:rPr>
    </w:lvl>
    <w:lvl w:ilvl="2">
      <w:start w:val="1"/>
      <w:numFmt w:val="bullet"/>
      <w:suff w:val="tab"/>
      <w:lvlText w:val="▪"/>
      <w:pPr>
        <w:spacing/>
        <w:ind w:left="3600"/>
      </w:pPr>
      <w:rPr>
        <w:rFonts w:ascii="Calibri" w:eastAsia="Calibri" w:hAnsi="Calibri" w:cs="Calibri"/>
        <w:color w:val="3D85C6"/>
        <w:sz w:val="20"/>
        <w:szCs w:val="20"/>
        <w:bdr w:val="none" w:sz="0" w:space="0" w:color="auto"/>
        <w:shd w:val="clear" w:color="auto" w:fill="auto"/>
        <w:vertAlign w:val="baseline"/>
      </w:rPr>
    </w:lvl>
    <w:lvl w:ilvl="3">
      <w:start w:val="1"/>
      <w:numFmt w:val="bullet"/>
      <w:suff w:val="tab"/>
      <w:lvlText w:val="•"/>
      <w:pPr>
        <w:spacing/>
        <w:ind w:left="4320"/>
      </w:pPr>
      <w:rPr>
        <w:rFonts w:ascii="Calibri" w:eastAsia="Calibri" w:hAnsi="Calibri" w:cs="Calibri"/>
        <w:color w:val="3D85C6"/>
        <w:sz w:val="20"/>
        <w:szCs w:val="20"/>
        <w:bdr w:val="none" w:sz="0" w:space="0" w:color="auto"/>
        <w:shd w:val="clear" w:color="auto" w:fill="auto"/>
        <w:vertAlign w:val="baseline"/>
      </w:rPr>
    </w:lvl>
    <w:lvl w:ilvl="4">
      <w:start w:val="1"/>
      <w:numFmt w:val="bullet"/>
      <w:suff w:val="tab"/>
      <w:lvlText w:val="o"/>
      <w:pPr>
        <w:spacing/>
        <w:ind w:left="5040"/>
      </w:pPr>
      <w:rPr>
        <w:rFonts w:ascii="Calibri" w:eastAsia="Calibri" w:hAnsi="Calibri" w:cs="Calibri"/>
        <w:color w:val="3D85C6"/>
        <w:sz w:val="20"/>
        <w:szCs w:val="20"/>
        <w:bdr w:val="none" w:sz="0" w:space="0" w:color="auto"/>
        <w:shd w:val="clear" w:color="auto" w:fill="auto"/>
        <w:vertAlign w:val="baseline"/>
      </w:rPr>
    </w:lvl>
    <w:lvl w:ilvl="5">
      <w:start w:val="1"/>
      <w:numFmt w:val="bullet"/>
      <w:suff w:val="tab"/>
      <w:lvlText w:val="▪"/>
      <w:pPr>
        <w:spacing/>
        <w:ind w:left="5760"/>
      </w:pPr>
      <w:rPr>
        <w:rFonts w:ascii="Calibri" w:eastAsia="Calibri" w:hAnsi="Calibri" w:cs="Calibri"/>
        <w:color w:val="3D85C6"/>
        <w:sz w:val="20"/>
        <w:szCs w:val="20"/>
        <w:bdr w:val="none" w:sz="0" w:space="0" w:color="auto"/>
        <w:shd w:val="clear" w:color="auto" w:fill="auto"/>
        <w:vertAlign w:val="baseline"/>
      </w:rPr>
    </w:lvl>
    <w:lvl w:ilvl="6">
      <w:start w:val="1"/>
      <w:numFmt w:val="bullet"/>
      <w:suff w:val="tab"/>
      <w:lvlText w:val="•"/>
      <w:pPr>
        <w:spacing/>
        <w:ind w:left="6480"/>
      </w:pPr>
      <w:rPr>
        <w:rFonts w:ascii="Calibri" w:eastAsia="Calibri" w:hAnsi="Calibri" w:cs="Calibri"/>
        <w:color w:val="3D85C6"/>
        <w:sz w:val="20"/>
        <w:szCs w:val="20"/>
        <w:bdr w:val="none" w:sz="0" w:space="0" w:color="auto"/>
        <w:shd w:val="clear" w:color="auto" w:fill="auto"/>
        <w:vertAlign w:val="baseline"/>
      </w:rPr>
    </w:lvl>
    <w:lvl w:ilvl="7">
      <w:start w:val="1"/>
      <w:numFmt w:val="bullet"/>
      <w:suff w:val="tab"/>
      <w:lvlText w:val="o"/>
      <w:pPr>
        <w:spacing/>
        <w:ind w:left="7200"/>
      </w:pPr>
      <w:rPr>
        <w:rFonts w:ascii="Calibri" w:eastAsia="Calibri" w:hAnsi="Calibri" w:cs="Calibri"/>
        <w:color w:val="3D85C6"/>
        <w:sz w:val="20"/>
        <w:szCs w:val="20"/>
        <w:bdr w:val="none" w:sz="0" w:space="0" w:color="auto"/>
        <w:shd w:val="clear" w:color="auto" w:fill="auto"/>
        <w:vertAlign w:val="baseline"/>
      </w:rPr>
    </w:lvl>
    <w:lvl w:ilvl="8">
      <w:start w:val="1"/>
      <w:numFmt w:val="bullet"/>
      <w:suff w:val="tab"/>
      <w:lvlText w:val="▪"/>
      <w:pPr>
        <w:spacing/>
        <w:ind w:left="7920"/>
      </w:pPr>
      <w:rPr>
        <w:rFonts w:ascii="Calibri" w:eastAsia="Calibri" w:hAnsi="Calibri" w:cs="Calibri"/>
        <w:color w:val="3D85C6"/>
        <w:sz w:val="20"/>
        <w:szCs w:val="2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decimalSymbol xmlns:w="http://schemas.openxmlformats.org/wordprocessingml/2006/main" w:val="."/>
  <w:listSeparator xmlns:w="http://schemas.openxmlformats.org/wordprocessingml/2006/main" w:val=","/>
  <w14:docId xmlns:w14="http://schemas.microsoft.com/office/word/2010/wordml" w14:val="6AA8F892"/>
  <w15:docId xmlns:w15="http://schemas.microsoft.com/office/word/2012/wordml" w15:val="{0C2EBDFF-A70B-404B-8505-489931EB3A59}"/>
  <w:compat>
    <w:doNotExpandShiftReturn/>
    <w:useFELayout xmlns:w="http://schemas.openxmlformats.org/wordprocessingml/2006/main"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eastAsiaTheme="minorEastAsia" w:hAnsiTheme="minorHAnsi" w:cstheme="minorBidi" w:ascii="Calibr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xmlns:w="http://schemas.openxmlformats.org/wordprocessingml/2006/main"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" w:default="1">
    <w:name w:val="Normal"/>
    <w:next w:val="Normal"/>
    <w:qFormat/>
    <w:pPr>
      <w:spacing w:after="11" w:line="271" w:lineRule="auto"/>
      <w:ind w:left="24" w:hanging="10"/>
    </w:pPr>
    <w:rPr>
      <w:rFonts w:ascii="Arial" w:eastAsia="Arial" w:hAnsi="Arial" w:cs="Arial"/>
      <w:color w:val="7F7F7F"/>
      <w:sz w:val="20"/>
    </w:rPr>
  </w:style>
  <w:style w:type="paragraph" w:styleId="1">
    <w:name w:val="Heading 1"/>
    <w:link w:val="כותרת1תו"/>
    <w:next w:val="Normal"/>
    <w:qFormat/>
    <w:pPr>
      <w:keepNext/>
      <w:keepLines/>
      <w:spacing w:after="0"/>
      <w:ind w:left="-48" w:hanging="10"/>
      <w:outlineLvl w:val="0"/>
    </w:pPr>
    <w:rPr>
      <w:rFonts w:ascii="Arial" w:eastAsia="Arial" w:hAnsi="Arial" w:cs="Arial"/>
      <w:b/>
      <w:color w:val="3D85C6"/>
    </w:rPr>
  </w:style>
  <w:style w:type="paragraph" w:styleId="2">
    <w:name w:val="Heading 2"/>
    <w:link w:val="כותרת2תו"/>
    <w:next w:val="Normal"/>
    <w:unhideWhenUsed/>
    <w:qFormat/>
    <w:pPr>
      <w:keepNext/>
      <w:keepLines/>
      <w:spacing w:after="19"/>
      <w:ind w:left="122"/>
      <w:outlineLvl w:val="1"/>
    </w:pPr>
    <w:rPr>
      <w:rFonts w:ascii="Arial" w:eastAsia="Arial" w:hAnsi="Arial" w:cs="Arial"/>
      <w:b/>
      <w:color w:val="000000"/>
    </w:rPr>
  </w:style>
  <w:style w:type="character" w:styleId="a0" w:default="1">
    <w:name w:val="Default Paragraph Font"/>
    <w:semiHidden/>
    <w:unhideWhenUsed/>
    <w:rPr/>
  </w:style>
  <w:style w:type="table" w:styleId="a1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styleId="20" w:customStyle="1">
    <w:name w:val="כותרת 2 תו"/>
    <w:link w:val="Heading2"/>
    <w:rPr>
      <w:rFonts w:ascii="Arial" w:eastAsia="Arial" w:hAnsi="Arial" w:cs="Arial"/>
      <w:b/>
      <w:color w:val="000000"/>
      <w:sz w:val="22"/>
    </w:rPr>
  </w:style>
  <w:style w:type="character" w:styleId="10" w:customStyle="1">
    <w:name w:val="כותרת 1 תו"/>
    <w:link w:val="Heading1"/>
    <w:rPr>
      <w:rFonts w:ascii="Arial" w:eastAsia="Arial" w:hAnsi="Arial" w:cs="Arial"/>
      <w:b/>
      <w:color w:val="3D85C6"/>
      <w:sz w:val="22"/>
    </w:rPr>
  </w:style>
  <w:style w:type="paragraph" w:styleId="NormalWeb">
    <w:name w:val="Normal (Web)"/>
    <w:basedOn w:val="a"/>
    <w:next w:val="Normal(Web)"/>
    <w:unhideWhenUsed/>
    <w:pPr>
      <w:spacing w:before="100" w:beforeAutospacing="1" w:after="100" w:afterAutospacing="1" w:line="240" w:lineRule="auto"/>
      <w:ind w:left="0" w:firstLine="0"/>
    </w:pPr>
    <w:rPr>
      <w:rFonts w:ascii="Times New Roman" w:eastAsia="Times New Roman" w:hAnsi="Times New Roman" w:cs="Times New Roman"/>
      <w:color w:val="auto"/>
      <w:sz w:val="24"/>
      <w:szCs w:val="24"/>
    </w:rPr>
  </w:style>
  <w:style w:type="paragraph" w:styleId="a3" w:customStyle="1">
    <w:name w:val="List Paragraph"/>
    <w:basedOn w:val="a"/>
    <w:qFormat/>
    <w:pPr>
      <w:spacing/>
      <w:ind w:left="720"/>
      <w:contextualSpacing/>
    </w:pPr>
    <w:rPr/>
  </w:style>
</w:styles>
</file>

<file path=word/_rels/document.xml.rels>&#65279;<?xml version="1.0" encoding="utf-8" standalone="yes"?><Relationships xmlns="http://schemas.openxmlformats.org/package/2006/relationships"><Relationship Id="rId14" Type="http://schemas.openxmlformats.org/officeDocument/2006/relationships/styles" Target="styles.xml" /><Relationship Id="rId15" Type="http://schemas.openxmlformats.org/officeDocument/2006/relationships/settings" Target="settings.xml" /><Relationship Id="rId16" Type="http://schemas.openxmlformats.org/officeDocument/2006/relationships/numbering" Target="numbering.xml" /><Relationship Id="rId6" Type="http://schemas.openxmlformats.org/officeDocument/2006/relationships/header" Target="header6.xml" /><Relationship Id="rId5" Type="http://schemas.openxmlformats.org/officeDocument/2006/relationships/header" Target="header5.xml" /><Relationship Id="rId7" Type="http://schemas.openxmlformats.org/officeDocument/2006/relationships/header" Target="header7.xml" /><Relationship Id="rId17" Type="http://schemas.openxmlformats.org/officeDocument/2006/relationships/fontTable" Target="fontTable.xml" /><Relationship Id="rId18" Type="http://schemas.openxmlformats.org/officeDocument/2006/relationships/theme" Target="theme/theme1.xml" /><Relationship Id="rId2" Type="http://schemas.openxmlformats.org/officeDocument/2006/relationships/image" Target="media/image2.jpeg" /><Relationship Id="rIdWRM2JP" Type="http://schemas.openxmlformats.org/officeDocument/2006/relationships/image" Target="media/HCRZE4.jpg"/></Relationships>
</file>

<file path=word/_rels/header5.xml.rels>&#65279;<?xml version="1.0" encoding="utf-8" standalone="yes"?><Relationships xmlns="http://schemas.openxmlformats.org/package/2006/relationships"></Relationships>
</file>

<file path=word/_rels/header6.xml.rels>&#65279;<?xml version="1.0" encoding="utf-8" standalone="yes"?><Relationships xmlns="http://schemas.openxmlformats.org/package/2006/relationships"></Relationships>
</file>

<file path=word/_rels/header7.xml.rels>&#65279;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1</TotalTime>
  <Pages>2</Pages>
  <Words>658</Words>
  <Characters>3290</Characters>
  <Application>Microsoft Office Word</Application>
  <DocSecurity>0</DocSecurity>
  <Lines>27</Lines>
  <Paragraphs>7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גילה</dc:creator>
  <cp:keywords/>
  <cp:lastModifiedBy>איציק טרנטו</cp:lastModifiedBy>
  <cp:revision>3</cp:revision>
  <dcterms:created xsi:type="dcterms:W3CDTF">2024-01-07T16:15:00Z</dcterms:created>
  <dcterms:modified xsi:type="dcterms:W3CDTF">2024-02-13T10:20:00Z</dcterms:modified>
</cp:coreProperties>
</file>