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862"/>
                    <pic:cNvPicPr/>
                  </pic:nvPicPr>
                  <pic:blipFill>
                    <a:blip xmlns:r="http://schemas.openxmlformats.org/officeDocument/2006/relationships" r:embed="rIdXVGGH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11202" w:type="dxa"/>
        <w:jc w:val="left"/>
        <w:tblInd w:w="-69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4299"/>
        <w:gridCol w:w="720"/>
        <w:gridCol w:w="6183"/>
      </w:tblGrid>
      <w:tr>
        <w:trPr/>
        <w:tc>
          <w:tcPr>
            <w:tcW w:type="dxa" w:w="429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3"/>
              <w:bidi/>
              <w:spacing/>
              <w:jc w:val="right"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292100</wp:posOffset>
                  </wp:positionV>
                  <wp:extent cx="1647825" cy="2143760"/>
                  <wp:effectExtent xmlns:wp="http://schemas.openxmlformats.org/drawingml/2006/wordprocessingDrawing" l="0" t="0" r="9525" b="8890"/>
                  <wp:wrapThrough wrapText="bothSides">
                    <wp:wrapPolygon edited="0">
                      <wp:start x="0" y="0"/>
                      <wp:lineTo x="0" y="21498"/>
                      <wp:lineTo x="21475" y="21498"/>
                      <wp:lineTo x="21475" y="0"/>
                      <wp:lineTo x="0" y="0"/>
                    </wp:wrapPolygon>
                  </wp:wrapThrough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7225" t="26544" r="76330" b="35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3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profile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Year of birth: 1988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family status: Single female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Lives in: Beer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Sheva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israel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Military service: full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service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 2006-2008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Computer Network Manager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Matriculation: increased full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 </w:t>
            </w:r>
          </w:p>
          <w:p>
            <w:pPr>
              <w:pStyle w:val="3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Contact info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Phone: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054-6936610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/>
              </w:rPr>
              <w:t xml:space="preserve">Email: </w:t>
            </w:r>
          </w:p>
          <w:p>
            <w:pPr>
              <w:bidi/>
              <w:spacing/>
              <w:jc w:val="right"/>
              <w:rPr>
                <w:rFonts w:eastAsiaTheme="majorEastAsia" w:ascii="Tahoma" w:hAnsi="Tahoma" w:cs="Tahoma"/>
                <w:b/>
                <w:bCs/>
                <w:caps/>
                <w:color w:val="548AB7"/>
                <w:sz w:val="22"/>
                <w:rtl/>
              </w:rPr>
            </w:pPr>
            <w:hyperlink r:id="rId3" w:history="1">
              <w:r>
                <w:rPr>
                  <w:rStyle w:val="Hyperlink"/>
                  <w:rFonts w:ascii="Tahoma" w:eastAsia="Tahoma" w:hAnsi="Tahoma" w:cs="Tahoma"/>
                  <w:sz w:val="20"/>
                  <w:szCs w:val="20"/>
                </w:rPr>
                <w:t xml:space="preserve">Aharonihen@gmail.com</w:t>
              </w:r>
            </w:hyperlink>
          </w:p>
          <w:p>
            <w:pPr>
              <w:bidi/>
              <w:spacing/>
              <w:jc w:val="right"/>
              <w:rPr>
                <w:rStyle w:val="Hyperlink"/>
                <w:rFonts w:ascii="Tahoma" w:eastAsia="Tahoma" w:hAnsi="Tahoma" w:cs="Tahoma"/>
              </w:rPr>
            </w:pPr>
          </w:p>
          <w:p>
            <w:pPr>
              <w:pStyle w:val="3"/>
              <w:bidi/>
              <w:spacing/>
              <w:ind w:left="992"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hobbies</w:t>
            </w: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Learning new fields</w:t>
            </w: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Current affairs and politics</w:t>
            </w: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Reading books and articles</w:t>
            </w:r>
          </w:p>
          <w:p>
            <w:pPr>
              <w:pStyle w:val="3"/>
              <w:bidi/>
              <w:spacing/>
              <w:ind w:left="992"/>
              <w:jc w:val="right"/>
              <w:rPr>
                <w:rFonts w:ascii="Tahoma" w:eastAsia="Tahoma" w:hAnsi="Tahoma" w:cs="Tahoma"/>
              </w:rPr>
            </w:pPr>
          </w:p>
          <w:p>
            <w:pPr>
              <w:pStyle w:val="3"/>
              <w:bidi/>
              <w:spacing/>
              <w:ind w:left="992"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languages</w:t>
            </w:r>
            <w:r>
              <w:rPr>
                <w:rFonts w:ascii="Tahoma" w:eastAsia="Tahoma" w:hAnsi="Tahoma" w:cs="Tahoma"/>
              </w:rPr>
              <w:t xml:space="preserve">      </w:t>
            </w: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Hebrew- </w:t>
            </w:r>
            <w:bookmarkStart w:id="2" w:name="_GoBack"/>
            <w:bookmarkEnd w:id="2"/>
            <w:r>
              <w:rPr>
                <w:rFonts w:ascii="Tahoma" w:eastAsia="Tahoma" w:hAnsi="Tahoma" w:cs="Tahoma"/>
                <w:sz w:val="20"/>
                <w:szCs w:val="20"/>
              </w:rPr>
              <w:t xml:space="preserve">native</w:t>
            </w:r>
          </w:p>
          <w:p>
            <w:pPr>
              <w:bidi/>
              <w:spacing/>
              <w:ind w:left="207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English- Advanced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level</w:t>
            </w:r>
          </w:p>
          <w:p>
            <w:pPr>
              <w:bidi/>
              <w:spacing/>
              <w:ind w:left="2072"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Italian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intermediate level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rtl/>
              </w:rPr>
            </w:pP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</w:rPr>
            </w:pPr>
            <w:r>
              <w:rPr>
                <w:rFonts w:eastAsiaTheme="majorEastAsia" w:ascii="Tahoma" w:hAnsi="Tahoma" w:cs="Tahoma"/>
                <w:b/>
                <w:bCs/>
                <w:caps/>
                <w:color w:val="548AB7"/>
                <w:sz w:val="22"/>
              </w:rPr>
              <w:t xml:space="preserve">computer </w:t>
            </w:r>
            <w:r>
              <w:rPr>
                <w:rFonts w:eastAsiaTheme="majorEastAsia" w:ascii="Tahoma" w:hAnsi="Tahoma" w:cs="Tahoma"/>
                <w:b/>
                <w:bCs/>
                <w:caps/>
                <w:color w:val="548AB7"/>
                <w:sz w:val="22"/>
              </w:rPr>
              <w:t xml:space="preserve">skills</w:t>
            </w:r>
          </w:p>
          <w:p>
            <w:pPr>
              <w:pStyle w:val="af1"/>
              <w:spacing/>
              <w:rPr>
                <w:rFonts w:ascii="Tahoma" w:eastAsia="Tahoma" w:hAnsi="Tahoma" w:cs="Tahoma"/>
                <w:sz w:val="20"/>
                <w:szCs w:val="20"/>
              </w:rPr>
            </w:pP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OFFICE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Full Control</w:t>
            </w: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 w:hint="cs"/>
                <w:sz w:val="20"/>
                <w:szCs w:val="20"/>
              </w:rPr>
              <w:t xml:space="preserve">PHOTOSHOP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-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Full Control</w:t>
            </w:r>
          </w:p>
          <w:p>
            <w:pPr>
              <w:bidi/>
              <w:spacing/>
              <w:ind w:left="992"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Full control- ILLUSTRATOR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 </w:t>
            </w:r>
          </w:p>
          <w:p>
            <w:pPr>
              <w:bidi/>
              <w:spacing/>
              <w:jc w:val="right"/>
              <w:rPr/>
            </w:pP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</w:rPr>
            </w:pP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bidi/>
              <w:spacing/>
              <w:jc w:val="right"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2"/>
              <w:bidi/>
              <w:spacing/>
              <w:jc w:val="right"/>
              <w:rPr>
                <w:rFonts w:ascii="Tahoma" w:eastAsia="Tahoma" w:hAnsi="Tahoma" w:cs="Tahoma"/>
                <w:bCs/>
                <w:sz w:val="48"/>
                <w:szCs w:val="48"/>
                <w:rtl/>
              </w:rPr>
            </w:pPr>
            <w:r>
              <w:rPr>
                <w:rFonts w:ascii="Tahoma" w:eastAsia="Tahoma" w:hAnsi="Tahoma" w:cs="Tahoma"/>
                <w:sz w:val="48"/>
                <w:szCs w:val="48"/>
              </w:rPr>
              <w:t xml:space="preserve">hen aharoni</w:t>
            </w:r>
          </w:p>
          <w:p>
            <w:pPr>
              <w:pStyle w:val="2"/>
              <w:bidi/>
              <w:spacing/>
              <w:jc w:val="right"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eastAsiaTheme="minorEastAsia" w:hAnsiTheme="minorHAnsi" w:ascii="Century Gothic" w:cs="Century Gothic"/>
                <w:b w:val="0"/>
                <w:bCs w:val="0"/>
                <w:caps w:val="0"/>
                <w:sz w:val="18"/>
                <w:szCs w:val="22"/>
              </w:rPr>
              <w:t xml:space="preserve">Office manager, customer experience and customer service</w:t>
            </w:r>
          </w:p>
          <w:p>
            <w:pPr>
              <w:pStyle w:val="2"/>
              <w:bidi/>
              <w:spacing w:before="0" w:after="0"/>
              <w:jc w:val="right"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/>
              </w:rPr>
              <w:t xml:space="preserve">education</w:t>
            </w:r>
          </w:p>
          <w:p>
            <w:pPr>
              <w:pStyle w:val="2"/>
              <w:bidi/>
              <w:spacing w:before="0" w:after="0"/>
              <w:jc w:val="right"/>
              <w:rPr>
                <w:rFonts w:eastAsiaTheme="minorEastAsia" w:ascii="Tahoma" w:hAnsi="Tahoma" w:cs="Tahoma"/>
                <w:caps w:val="0"/>
                <w:szCs w:val="22"/>
              </w:rPr>
            </w:pP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 -  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M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atriculation</w:t>
            </w:r>
            <w:r>
              <w:rPr>
                <w:rFonts w:eastAsiaTheme="minorEastAsia" w:ascii="Tahoma" w:hAnsi="Tahoma" w:cs="Tahoma" w:hint="cs"/>
                <w:bCs/>
                <w:caps w:val="0"/>
                <w:szCs w:val="22"/>
                <w:rtl/>
              </w:rPr>
              <w:t xml:space="preserve">2000-2006 </w:t>
            </w:r>
          </w:p>
          <w:p>
            <w:pPr>
              <w:pStyle w:val="2"/>
              <w:bidi/>
              <w:spacing w:before="0" w:after="0"/>
              <w:jc w:val="right"/>
              <w:rPr>
                <w:rFonts w:eastAsiaTheme="minorEastAsia" w:ascii="Tahoma" w:hAnsi="Tahoma" w:cs="Tahoma"/>
                <w:bCs/>
                <w:caps w:val="0"/>
                <w:szCs w:val="22"/>
                <w:rtl/>
              </w:rPr>
            </w:pP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2006-2007 - 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 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C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omputer network management 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cours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 and 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Vbs</w:t>
            </w:r>
          </w:p>
          <w:p>
            <w:pPr>
              <w:pStyle w:val="2"/>
              <w:bidi/>
              <w:spacing w:before="0" w:after="0"/>
              <w:jc w:val="right"/>
              <w:rPr>
                <w:rFonts w:eastAsiaTheme="minorEastAsia" w:ascii="Tahoma" w:hAnsi="Tahoma" w:cs="Tahoma"/>
                <w:caps w:val="0"/>
                <w:szCs w:val="22"/>
              </w:rPr>
            </w:pP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2012-2014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 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- F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ashion design course at miriam colleg</w:t>
            </w:r>
          </w:p>
          <w:p>
            <w:pPr>
              <w:pStyle w:val="2"/>
              <w:bidi/>
              <w:spacing w:before="0" w:after="0"/>
              <w:jc w:val="right"/>
              <w:rPr/>
            </w:pP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-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  G</w:t>
            </w:r>
            <w:r>
              <w:rPr>
                <w:rFonts w:eastAsiaTheme="minorEastAsia" w:ascii="Tahoma" w:hAnsi="Tahoma" w:cs="Tahoma"/>
                <w:caps w:val="0"/>
                <w:szCs w:val="22"/>
              </w:rPr>
              <w:t xml:space="preserve">raphic design course at Etgar College</w:t>
            </w:r>
            <w:r>
              <w:rPr>
                <w:rFonts w:eastAsiaTheme="minorEastAsia" w:ascii="Tahoma" w:hAnsi="Tahoma" w:cs="Tahoma" w:hint="cs"/>
                <w:bCs/>
                <w:caps w:val="0"/>
                <w:szCs w:val="22"/>
                <w:rtl/>
              </w:rPr>
              <w:t xml:space="preserve"> 2017</w:t>
            </w:r>
          </w:p>
          <w:p>
            <w:pPr>
              <w:bidi/>
              <w:spacing/>
              <w:rPr>
                <w:rtl/>
              </w:rPr>
            </w:pPr>
          </w:p>
          <w:p>
            <w:pPr>
              <w:bidi/>
              <w:spacing/>
              <w:rPr>
                <w:rtl/>
              </w:rPr>
            </w:pPr>
          </w:p>
          <w:p>
            <w:pPr>
              <w:bidi/>
              <w:spacing/>
              <w:rPr/>
            </w:pPr>
          </w:p>
          <w:p>
            <w:pPr>
              <w:pStyle w:val="2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Work Experience</w:t>
            </w: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District Court, Beer </w:t>
            </w:r>
            <w:r>
              <w:rPr>
                <w:rFonts w:ascii="Tahoma" w:eastAsia="Tahoma" w:hAnsi="Tahoma" w:cs="Tahoma"/>
                <w:sz w:val="22"/>
              </w:rPr>
              <w:t xml:space="preserve">Sheva</w:t>
            </w:r>
            <w:r>
              <w:rPr>
                <w:rFonts w:ascii="Tahoma" w:eastAsia="Tahoma" w:hAnsi="Tahoma" w:cs="Tahoma"/>
                <w:sz w:val="22"/>
              </w:rPr>
              <w:t xml:space="preserve">. Receptionist</w:t>
            </w: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2020 -2023</w:t>
            </w: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Handling all administrative aspects of legal cases. Monitoring, control and supervision of the conduct of the legal case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Implementation of judicial decisions in the various cases. 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Responding to detainees and the security forces with a reception in the court and promoting administrative processes to improve the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provided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service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.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Be</w:t>
            </w:r>
            <w:r>
              <w:rPr>
                <w:rFonts w:ascii="Tahoma" w:eastAsia="Tahoma" w:hAnsi="Tahoma" w:cs="Tahoma"/>
                <w:sz w:val="22"/>
              </w:rPr>
              <w:t xml:space="preserve">er </w:t>
            </w:r>
            <w:r>
              <w:rPr>
                <w:rFonts w:ascii="Tahoma" w:eastAsia="Tahoma" w:hAnsi="Tahoma" w:cs="Tahoma"/>
                <w:sz w:val="22"/>
              </w:rPr>
              <w:t xml:space="preserve">Sheva</w:t>
            </w:r>
            <w:r>
              <w:rPr>
                <w:rFonts w:ascii="Tahoma" w:eastAsia="Tahoma" w:hAnsi="Tahoma" w:cs="Tahoma"/>
                <w:sz w:val="22"/>
              </w:rPr>
              <w:t xml:space="preserve"> Municipality customer service 106</w:t>
            </w: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  <w:sz w:val="22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2013-2020</w:t>
            </w:r>
            <w:r>
              <w:rPr>
                <w:rFonts w:ascii="Tahoma" w:eastAsia="Tahoma" w:hAnsi="Tahoma" w:cs="Tahoma"/>
                <w:bCs/>
                <w:sz w:val="22"/>
                <w:rtl/>
              </w:rPr>
              <w:t xml:space="preserve"> </w:t>
            </w: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Opening and accompanying and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malfunctions for the citizens.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Guiding the teams handling public inquiries in the field. Managing several events at the same time, working in day and night shifts as needed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.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Operation of classified computer systems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.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rtl/>
              </w:rPr>
            </w:pP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sz w:val="22"/>
              </w:rPr>
              <w:t xml:space="preserve">Cellcom</w:t>
            </w:r>
            <w:r>
              <w:rPr>
                <w:rFonts w:ascii="Tahoma" w:eastAsia="Tahoma" w:hAnsi="Tahoma" w:cs="Tahoma"/>
                <w:sz w:val="22"/>
              </w:rPr>
              <w:t xml:space="preserve"> service and support</w:t>
            </w: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ahoma" w:eastAsia="Tahoma" w:hAnsi="Tahoma" w:cs="Tahoma"/>
                <w:sz w:val="22"/>
              </w:rPr>
              <w:t xml:space="preserve">representative</w:t>
            </w:r>
          </w:p>
          <w:p>
            <w:pPr>
              <w:pStyle w:val="4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2009–2012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Responding to the company's private cust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omers in the stationary world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, solving problems and using creativity to improve the feeling of service and the customer experience. 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The job includes receiving calls and mak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ing proactive calls to customers.</w:t>
            </w:r>
          </w:p>
          <w:p>
            <w:pPr>
              <w:bidi/>
              <w:spacing/>
              <w:jc w:val="right"/>
              <w:rPr>
                <w:rFonts w:ascii="Tahoma" w:eastAsia="Tahoma" w:hAnsi="Tahoma" w:cs="Tahoma"/>
              </w:rPr>
            </w:pPr>
          </w:p>
          <w:p>
            <w:pPr>
              <w:pStyle w:val="2"/>
              <w:bidi/>
              <w:spacing/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skills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R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eliable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Verbal skills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task management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responsibility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straight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leadership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organized</w:t>
            </w: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</w:rPr>
            </w:pPr>
          </w:p>
          <w:p>
            <w:pPr>
              <w:pStyle w:val="af1"/>
              <w:bidi/>
              <w:spacing/>
              <w:jc w:val="right"/>
              <w:rPr>
                <w:rFonts w:ascii="Tahoma" w:eastAsia="Tahoma" w:hAnsi="Tahoma" w:cs="Tahoma"/>
                <w:rtl/>
              </w:rPr>
            </w:pPr>
          </w:p>
        </w:tc>
      </w:tr>
    </w:tbl>
    <w:p>
      <w:pPr>
        <w:tabs>
          <w:tab w:pos="7886" w:val="left"/>
        </w:tabs>
        <w:bidi/>
        <w:spacing/>
        <w:jc w:val="right"/>
        <w:rPr>
          <w:rFonts w:ascii="Tahoma" w:eastAsia="Tahoma" w:hAnsi="Tahoma" w:cs="Tahoma"/>
        </w:rPr>
      </w:pP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MS UI Gothic"/>
    <w:charset w:val="80"/>
    <w:family w:val="swiss"/>
    <w:pitch w:val="variable"/>
    <w:sig w:usb0="E00002FF" w:usb1="6AC7FFFF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8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2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712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•"/>
      <w:pPr>
        <w:spacing/>
        <w:ind w:left="4022" w:hanging="1950"/>
      </w:pPr>
      <w:rPr>
        <w:rFonts w:eastAsiaTheme="minorEastAsia" w:ascii="Tahoma" w:hAnsi="Tahoma" w:cs="Tahoma" w:hint="default"/>
        <w:sz w:val="22"/>
      </w:rPr>
    </w:lvl>
    <w:lvl w:ilvl="2">
      <w:start w:val="1"/>
      <w:numFmt w:val="bullet"/>
      <w:suff w:val="tab"/>
      <w:lvlText w:val=""/>
      <w:pPr>
        <w:spacing/>
        <w:ind w:left="315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2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35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2009"/>
      <w:numFmt w:val="decimal"/>
      <w:suff w:val="tab"/>
      <w:lvlText w:val="%1"/>
      <w:pPr>
        <w:spacing/>
        <w:ind w:left="795" w:hanging="795"/>
      </w:pPr>
      <w:rPr>
        <w:rFonts w:hint="default"/>
        <w:b/>
      </w:rPr>
    </w:lvl>
    <w:lvl w:ilvl="1">
      <w:start w:val="12"/>
      <w:numFmt w:val="decimal"/>
      <w:suff w:val="tab"/>
      <w:lvlText w:val="%1-%2"/>
      <w:pPr>
        <w:spacing/>
        <w:ind w:left="795" w:hanging="79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spacing/>
        <w:ind w:left="795" w:hanging="795"/>
      </w:pPr>
      <w:rPr>
        <w:rFonts w:hint="default"/>
        <w:b/>
      </w:rPr>
    </w:lvl>
    <w:lvl w:ilvl="3">
      <w:start w:val="1"/>
      <w:numFmt w:val="decimal"/>
      <w:suff w:val="tab"/>
      <w:lvlText w:val="%1-%2.%3.%4"/>
      <w:pPr>
        <w:spacing/>
        <w:ind w:left="795" w:hanging="795"/>
      </w:pPr>
      <w:rPr>
        <w:rFonts w:hint="default"/>
        <w:b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  <w:b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  <w:b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  <w:b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  <w:b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  <w:b/>
      </w:rPr>
    </w:lvl>
  </w:abstractNum>
  <w:abstractNum w:abstractNumId="6">
    <w:multiLevelType w:val="multilevel"/>
    <w:lvl w:ilvl="0">
      <w:start w:val="2000"/>
      <w:numFmt w:val="decimal"/>
      <w:suff w:val="tab"/>
      <w:lvlText w:val="%1"/>
      <w:pPr>
        <w:spacing/>
        <w:ind w:left="1035" w:hanging="1035"/>
      </w:pPr>
      <w:rPr>
        <w:rFonts w:hint="default"/>
        <w:b/>
      </w:rPr>
    </w:lvl>
    <w:lvl w:ilvl="1">
      <w:start w:val="2006"/>
      <w:numFmt w:val="decimal"/>
      <w:suff w:val="tab"/>
      <w:lvlText w:val="%1-%2"/>
      <w:pPr>
        <w:spacing/>
        <w:ind w:left="1035" w:hanging="103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spacing/>
        <w:ind w:left="1035" w:hanging="1035"/>
      </w:pPr>
      <w:rPr>
        <w:rFonts w:hint="default"/>
        <w:b/>
      </w:rPr>
    </w:lvl>
    <w:lvl w:ilvl="3">
      <w:start w:val="1"/>
      <w:numFmt w:val="decimal"/>
      <w:suff w:val="tab"/>
      <w:lvlText w:val="%1-%2.%3.%4"/>
      <w:pPr>
        <w:spacing/>
        <w:ind w:left="1035" w:hanging="1035"/>
      </w:pPr>
      <w:rPr>
        <w:rFonts w:hint="default"/>
        <w:b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  <w:b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  <w:b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  <w:b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  <w:b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E743519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4">
    <w:name w:val="Heading 4"/>
    <w:basedOn w:val="a"/>
    <w:link w:val="כותרת4תו"/>
    <w:next w:val="Normal"/>
    <w:qFormat/>
    <w:pPr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a3">
    <w:name w:val="Title"/>
    <w:basedOn w:val="a"/>
    <w:link w:val="כותרתטקסטתו"/>
    <w:next w:val="Normal"/>
    <w:qFormat/>
    <w:pPr>
      <w:spacing/>
    </w:pPr>
    <w:rPr>
      <w:caps/>
      <w:color w:val="000000"/>
      <w:sz w:val="96"/>
      <w:szCs w:val="76"/>
    </w:rPr>
  </w:style>
  <w:style w:type="character" w:styleId="a4" w:customStyle="1">
    <w:name w:val="כותרת טקסט תו"/>
    <w:basedOn w:val="a0"/>
    <w:link w:val="Title"/>
    <w:rPr>
      <w:rFonts w:cs="Tahoma"/>
      <w:caps/>
      <w:color w:val="000000"/>
      <w:sz w:val="96"/>
      <w:szCs w:val="76"/>
    </w:rPr>
  </w:style>
  <w:style w:type="character" w:styleId="a5">
    <w:name w:val="Emphasis"/>
    <w:basedOn w:val="a0"/>
    <w:semiHidden/>
    <w:qFormat/>
    <w:rPr>
      <w:i/>
      <w:iCs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a6">
    <w:name w:val="Date"/>
    <w:basedOn w:val="a"/>
    <w:link w:val="תאריךתו"/>
    <w:next w:val="Normal"/>
    <w:pPr>
      <w:spacing/>
    </w:pPr>
    <w:rPr/>
  </w:style>
  <w:style w:type="character" w:styleId="a7" w:customStyle="1">
    <w:name w:val="תאריך תו"/>
    <w:basedOn w:val="a0"/>
    <w:link w:val="Date"/>
    <w:rPr>
      <w:rFonts w:cs="Tahoma"/>
      <w:sz w:val="18"/>
      <w:szCs w:val="22"/>
    </w:rPr>
  </w:style>
  <w:style w:type="character" w:styleId="Hyperlink">
    <w:name w:val="Hyperlink"/>
    <w:basedOn w:val="a0"/>
    <w:unhideWhenUsed/>
    <w:rPr>
      <w:rFonts w:cs="Tahoma"/>
      <w:color w:val="B85A22"/>
      <w:u w:val="single"/>
    </w:rPr>
  </w:style>
  <w:style w:type="character" w:styleId="UnresolvedMention" w:customStyle="1">
    <w:name w:val="Unresolved Mention"/>
    <w:basedOn w:val="a0"/>
    <w:semiHidden/>
    <w:rPr>
      <w:color w:val="605E5C"/>
      <w:shd w:val="clear" w:color="auto" w:fill="E1DFDD"/>
    </w:rPr>
  </w:style>
  <w:style w:type="paragraph" w:styleId="a8">
    <w:name w:val="Header"/>
    <w:basedOn w:val="a"/>
    <w:link w:val="כותרתעליונהתו"/>
    <w:next w:val="Header"/>
    <w:semiHidden/>
    <w:pPr>
      <w:tabs>
        <w:tab w:pos="4680" w:val="center"/>
        <w:tab w:pos="9360" w:val="right"/>
      </w:tabs>
      <w:spacing/>
    </w:pPr>
    <w:rPr/>
  </w:style>
  <w:style w:type="character" w:styleId="a9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a">
    <w:name w:val="Footer"/>
    <w:basedOn w:val="a"/>
    <w:link w:val="כותרתתחתונהתו"/>
    <w:semiHidden/>
    <w:pPr>
      <w:tabs>
        <w:tab w:pos="4680" w:val="center"/>
        <w:tab w:pos="9360" w:val="right"/>
      </w:tabs>
      <w:spacing/>
    </w:pPr>
    <w:rPr/>
  </w:style>
  <w:style w:type="character" w:styleId="ab" w:customStyle="1">
    <w:name w:val="כותרת תחתונה תו"/>
    <w:basedOn w:val="a0"/>
    <w:link w:val="Footer"/>
    <w:semiHidden/>
    <w:rPr>
      <w:sz w:val="22"/>
      <w:szCs w:val="22"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d" w:customStyle="1">
    <w:name w:val="Placeholder Text"/>
    <w:basedOn w:val="a0"/>
    <w:semiHidden/>
    <w:rPr>
      <w:color w:val="808080"/>
    </w:rPr>
  </w:style>
  <w:style w:type="paragraph" w:styleId="ae">
    <w:name w:val="Subtitle"/>
    <w:basedOn w:val="a"/>
    <w:link w:val="כותרתמשנהתו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af" w:customStyle="1">
    <w:name w:val="כותרת משנה תו"/>
    <w:basedOn w:val="a0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40" w:customStyle="1">
    <w:name w:val="כותרת 4 תו"/>
    <w:basedOn w:val="a0"/>
    <w:link w:val="Heading4"/>
    <w:rPr>
      <w:rFonts w:cs="Tahoma"/>
      <w:b/>
      <w:bCs/>
      <w:sz w:val="18"/>
      <w:szCs w:val="22"/>
      <w:lang w:eastAsia="he-IL" w:bidi="he-IL"/>
    </w:rPr>
  </w:style>
  <w:style w:type="paragraph" w:styleId="af0" w:customStyle="1">
    <w:name w:val="No Spacing"/>
    <w:qFormat/>
    <w:pPr>
      <w:spacing/>
    </w:pPr>
    <w:rPr>
      <w:rFonts w:cs="Tahoma"/>
      <w:sz w:val="18"/>
      <w:szCs w:val="22"/>
    </w:rPr>
  </w:style>
  <w:style w:type="paragraph" w:styleId="af1" w:customStyle="1">
    <w:name w:val="List Paragraph"/>
    <w:basedOn w:val="a"/>
    <w:next w:val="ListParagraph"/>
    <w:semiHidden/>
    <w:qFormat/>
    <w:pPr>
      <w:spacing/>
      <w:ind w:left="720"/>
      <w:contextualSpacing/>
    </w:pPr>
    <w:rPr/>
  </w:style>
  <w:style w:type="paragraph" w:styleId="af2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Cs w:val="18"/>
    </w:rPr>
  </w:style>
  <w:style w:type="character" w:styleId="af3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  <w:lang w:eastAsia="he-IL" w:bidi="he-IL"/>
    </w:rPr>
  </w:style>
  <w:style w:type="paragraph" w:styleId="HTML">
    <w:name w:val="HTML Preformatted"/>
    <w:basedOn w:val="a"/>
    <w:link w:val="HTMLמעוצבמראשתו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0" w:customStyle="1">
    <w:name w:val="HTML מעוצב מראש תו"/>
    <w:basedOn w:val="a0"/>
    <w:link w:val="HTMLPreformatted"/>
    <w:semiHidden/>
    <w:rPr>
      <w:rFonts w:ascii="Courier New" w:eastAsia="Times New Roman" w:hAnsi="Courier New" w:cs="Courier New"/>
      <w:sz w:val="20"/>
      <w:szCs w:val="20"/>
      <w:lang w:eastAsia="en-US" w:bidi="he-IL"/>
    </w:rPr>
  </w:style>
  <w:style w:type="character" w:styleId="y2iqfc" w:customStyle="1">
    <w:name w:val="y2iqfc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Aharonihen@gmail.com" TargetMode="External" /><Relationship Id="rIdXVGGHR" Type="http://schemas.openxmlformats.org/officeDocument/2006/relationships/image" Target="media/C7C8E9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95;&#1503;&#1502;\AppData\Roaming\Microsoft\Templates\&#1511;&#1493;&#1512;&#1493;&#1514;%20&#1495;&#1497;&#1497;&#1501;%20-%20&#1499;&#1495;&#1493;&#1500;%20&#1488;&#1508;&#1493;&#15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- כחול אפור</Template>
  <TotalTime>0</TotalTime>
  <Pages>1</Pages>
  <Words>319</Words>
  <Characters>1599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2023-08-03T05:18:00Z</dcterms:created>
  <dcterms:modified xsi:type="dcterms:W3CDTF">2023-08-15T11:19:00Z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