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11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140"/>
                    <pic:cNvPicPr/>
                  </pic:nvPicPr>
                  <pic:blipFill>
                    <a:blip xmlns:r="http://schemas.openxmlformats.org/officeDocument/2006/relationships" r:embed="rId58DC8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before="7"/>
        <w:rPr>
          <w:rFonts w:ascii="Times New Roman" w:eastAsia="Times New Roman" w:hAnsi="Times New Roman" w:cs="Times New Roman"/>
          <w:sz w:val="2"/>
        </w:rPr>
      </w:pP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0FB05E24" id="Rectangle 11" o:spid="_x0000_s1026" style="position:absolute;margin-left:0;margin-top:136.65pt;width:611.25pt;height:.75pt;z-index:-158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" fillcolor="#585858" stroked="f">
            <w10:wrap xmlns:w10="urn:schemas-microsoft-com:office:word" anchorx="page" anchory="page"/>
          </v:rect>
        </w:pict>
      </w:r>
    </w:p>
    <w:tbl>
      <w:tblPr>
        <w:tblStyle w:val="TableNormal"/>
        <w:tblLook w:val="01E0" w:firstRow="1" w:lastRow="1" w:firstColumn="1" w:lastColumn="1" w:noHBand="0" w:noVBand="0"/>
        <w:tblCaption w:val=""/>
        <w:tblDescription w:val=""/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2"/>
      </w:tblGrid>
      <w:tr>
        <w:trPr>
          <w:trHeight w:val="1165" w:hRule="atLeast"/>
        </w:trPr>
        <w:tc>
          <w:tcPr>
            <w:tcW w:type="dxa" w:w="950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ableParagraph"/>
              <w:spacing w:before="29"/>
              <w:ind w:left="2228" w:right="2228"/>
              <w:jc w:val="center"/>
              <w:rPr>
                <w:rFonts w:ascii="Arial" w:eastAsia="Arial" w:hAnsi="Arial" w:cs="Arial"/>
                <w:b/>
                <w:sz w:val="28"/>
              </w:rPr>
            </w:pPr>
            <w:bookmarkStart w:id="2" w:name="_Hlk168234470"/>
            <w:r>
              <w:rPr>
                <w:rFonts w:ascii="Arial" w:eastAsia="Arial" w:hAnsi="Arial" w:cs="Arial"/>
                <w:b/>
                <w:sz w:val="28"/>
              </w:rPr>
              <w:t xml:space="preserve">Gilit</w:t>
            </w:r>
            <w:r>
              <w:rPr>
                <w:rFonts w:ascii="Arial" w:eastAsia="Arial" w:hAnsi="Arial" w:cs="Arial"/>
                <w:b/>
                <w:spacing w:val="-4"/>
                <w:sz w:val="28"/>
              </w:rPr>
              <w:t xml:space="preserve"> </w:t>
            </w:r>
            <w:r>
              <w:rPr>
                <w:rFonts w:ascii="Arial" w:eastAsia="Arial" w:hAnsi="Arial" w:cs="Arial"/>
                <w:b/>
                <w:sz w:val="28"/>
              </w:rPr>
              <w:t xml:space="preserve">Sharon</w:t>
            </w:r>
          </w:p>
          <w:p>
            <w:pPr>
              <w:pStyle w:val="TableParagraph"/>
              <w:spacing w:before="2"/>
              <w:ind w:left="0"/>
              <w:rPr>
                <w:rFonts w:ascii="Times New Roman" w:eastAsia="Times New Roman" w:hAnsi="Times New Roman" w:cs="Times New Roman"/>
                <w:sz w:val="25"/>
              </w:rPr>
            </w:pPr>
          </w:p>
          <w:p>
            <w:pPr>
              <w:pStyle w:val="TableParagraph"/>
              <w:spacing/>
              <w:ind w:left="2228" w:right="2233"/>
              <w:jc w:val="center"/>
              <w:rPr>
                <w:rtl/>
                <w:lang w:eastAsia="en-US" w:bidi="he-IL"/>
              </w:rPr>
            </w:pPr>
          </w:p>
          <w:p>
            <w:pPr>
              <w:pStyle w:val="TableParagraph"/>
              <w:spacing/>
              <w:ind w:left="2228" w:right="2233"/>
              <w:jc w:val="center"/>
              <w:rPr>
                <w:rFonts w:ascii="Georgia" w:eastAsia="Georgia" w:hAnsi="Georgia" w:cs="Georgia"/>
                <w:b/>
                <w:sz w:val="26"/>
              </w:rPr>
            </w:pPr>
            <w:r>
              <w:rPr>
                <w:rFonts w:hint="cs"/>
                <w:rtl/>
                <w:lang w:eastAsia="en-US" w:bidi="he-IL"/>
              </w:rPr>
              <w:t xml:space="preserve"> </w:t>
            </w:r>
            <w:hyperlink r:id="rId1" w:history="1">
              <w:r>
                <w:rPr>
                  <w:rStyle w:val="Hyperlink"/>
                  <w:rFonts w:ascii="Georgia" w:eastAsia="Georgia" w:hAnsi="Georgia" w:cs="Georgia"/>
                  <w:b/>
                  <w:spacing w:val="-1"/>
                  <w:sz w:val="26"/>
                </w:rPr>
                <w:t xml:space="preserve">SGILIT</w:t>
              </w:r>
              <w:r>
                <w:rPr>
                  <w:rStyle w:val="Hyperlink"/>
                  <w:rFonts w:ascii="Georgia" w:eastAsia="Georgia" w:hAnsi="Georgia" w:cs="Georgia"/>
                  <w:b/>
                  <w:spacing w:val="-1"/>
                  <w:sz w:val="36"/>
                </w:rPr>
                <w:t xml:space="preserve">1</w:t>
              </w:r>
              <w:r>
                <w:rPr>
                  <w:rStyle w:val="Hyperlink"/>
                  <w:rFonts w:ascii="Georgia" w:eastAsia="Georgia" w:hAnsi="Georgia" w:cs="Georgia"/>
                  <w:b/>
                  <w:spacing w:val="-1"/>
                  <w:sz w:val="26"/>
                </w:rPr>
                <w:t xml:space="preserve">@GMAIL.COM</w:t>
              </w:r>
              <w:r>
                <w:rPr>
                  <w:rStyle w:val="Hyperlink"/>
                  <w:rFonts w:ascii="Georgia" w:eastAsia="Georgia" w:hAnsi="Georgia" w:cs="Georgia"/>
                  <w:b/>
                  <w:spacing w:val="-10"/>
                  <w:sz w:val="26"/>
                </w:rPr>
                <w:t xml:space="preserve"> </w:t>
              </w:r>
            </w:hyperlink>
            <w:r>
              <w:rPr>
                <w:rFonts w:ascii="Georgia" w:eastAsia="Georgia" w:hAnsi="Georgia" w:cs="Georgia"/>
                <w:b/>
                <w:color w:val="1D824B"/>
                <w:sz w:val="26"/>
              </w:rPr>
              <w:t xml:space="preserve">|</w:t>
            </w:r>
            <w:r>
              <w:rPr>
                <w:rFonts w:ascii="Georgia" w:eastAsia="Georgia" w:hAnsi="Georgia" w:cs="Georgia"/>
                <w:b/>
                <w:color w:val="1D824B"/>
                <w:spacing w:val="-12"/>
                <w:sz w:val="26"/>
              </w:rPr>
              <w:t xml:space="preserve"> </w:t>
            </w:r>
            <w:r>
              <w:rPr>
                <w:rFonts w:ascii="Georgia" w:eastAsia="Georgia" w:hAnsi="Georgia" w:cs="Georgia"/>
                <w:b/>
                <w:color w:val="1D824B"/>
                <w:sz w:val="26"/>
              </w:rPr>
              <w:t xml:space="preserve">0525673161</w:t>
            </w:r>
          </w:p>
        </w:tc>
      </w:tr>
      <w:tr>
        <w:trPr>
          <w:trHeight w:val="288" w:hRule="atLeast"/>
        </w:trPr>
        <w:tc>
          <w:tcPr>
            <w:tcW w:type="dxa" w:w="9502"/>
            <w:tcBorders>
              <w:top w:val="single" w:sz="6" w:space="0" w:color="000000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ableParagraph"/>
              <w:spacing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>
        <w:trPr>
          <w:trHeight w:val="2161" w:hRule="atLeast"/>
        </w:trPr>
        <w:tc>
          <w:tcPr>
            <w:tcW w:type="dxa" w:w="95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ableParagraph"/>
              <w:spacing w:before="4"/>
              <w:ind w:left="0"/>
              <w:rPr>
                <w:rFonts w:ascii="Times New Roman" w:eastAsia="Times New Roman" w:hAnsi="Times New Roman" w:cs="Times New Roman"/>
                <w:sz w:val="33"/>
              </w:rPr>
            </w:pPr>
          </w:p>
          <w:p>
            <w:pPr>
              <w:pStyle w:val="TableParagraph"/>
              <w:spacing w:before="1"/>
              <w:ind w:left="30"/>
              <w:rPr>
                <w:rFonts w:ascii="Georgia" w:eastAsia="Georgia" w:hAnsi="Georgia" w:cs="Georgia"/>
                <w:b/>
                <w:sz w:val="26"/>
              </w:rPr>
            </w:pPr>
            <w:r>
              <w:rPr>
                <w:rFonts w:ascii="Georgia" w:eastAsia="Georgia" w:hAnsi="Georgia" w:cs="Georgia"/>
                <w:b/>
                <w:color w:val="1D824B"/>
                <w:spacing w:val="-1"/>
                <w:sz w:val="26"/>
              </w:rPr>
              <w:t xml:space="preserve">PROFETIONAL</w:t>
            </w:r>
            <w:r>
              <w:rPr>
                <w:rFonts w:ascii="Georgia" w:eastAsia="Georgia" w:hAnsi="Georgia" w:cs="Georgia"/>
                <w:b/>
                <w:color w:val="1D824B"/>
                <w:spacing w:val="-16"/>
                <w:sz w:val="26"/>
              </w:rPr>
              <w:t xml:space="preserve"> </w:t>
            </w:r>
            <w:r>
              <w:rPr>
                <w:rFonts w:ascii="Georgia" w:eastAsia="Georgia" w:hAnsi="Georgia" w:cs="Georgia"/>
                <w:b/>
                <w:color w:val="1D824B"/>
                <w:sz w:val="26"/>
              </w:rPr>
              <w:t xml:space="preserve">SUMMARY</w:t>
            </w:r>
          </w:p>
          <w:p>
            <w:pPr>
              <w:pStyle w:val="TableParagraph"/>
              <w:spacing w:before="43" w:line="276" w:lineRule="auto"/>
              <w:ind w:left="30" w:right="81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</w:rPr>
              <w:t xml:space="preserve">In recent years I required experience of QA Compliance at medical device, startup</w:t>
            </w:r>
            <w:r>
              <w:rPr>
                <w:rFonts w:ascii="Georgia" w:eastAsia="Georgia" w:hAnsi="Georgia" w:cs="Georgia"/>
                <w:b/>
                <w:spacing w:val="-53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company</w:t>
            </w:r>
            <w:r>
              <w:rPr>
                <w:rFonts w:ascii="Georgia" w:eastAsia="Georgia" w:hAnsi="Georgia" w:cs="Georgia"/>
                <w:b/>
                <w:spacing w:val="-1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and</w:t>
            </w:r>
            <w:r>
              <w:rPr>
                <w:rFonts w:ascii="Georgia" w:eastAsia="Georgia" w:hAnsi="Georgia" w:cs="Georgia"/>
                <w:b/>
                <w:spacing w:val="-4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the pharma field.</w:t>
            </w:r>
          </w:p>
          <w:p>
            <w:pPr>
              <w:pStyle w:val="TableParagraph"/>
              <w:spacing w:line="249" w:lineRule="exact"/>
              <w:ind w:left="30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</w:rPr>
              <w:t xml:space="preserve">Relies</w:t>
            </w:r>
            <w:r>
              <w:rPr>
                <w:rFonts w:ascii="Georgia" w:eastAsia="Georgia" w:hAnsi="Georgia" w:cs="Georgia"/>
                <w:b/>
                <w:spacing w:val="-6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on</w:t>
            </w:r>
            <w:r>
              <w:rPr>
                <w:rFonts w:ascii="Georgia" w:eastAsia="Georgia" w:hAnsi="Georgia" w:cs="Georgia"/>
                <w:b/>
                <w:spacing w:val="-2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rich</w:t>
            </w:r>
            <w:r>
              <w:rPr>
                <w:rFonts w:ascii="Georgia" w:eastAsia="Georgia" w:hAnsi="Georgia" w:cs="Georgia"/>
                <w:b/>
                <w:spacing w:val="-2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experience</w:t>
            </w:r>
            <w:r>
              <w:rPr>
                <w:rFonts w:ascii="Georgia" w:eastAsia="Georgia" w:hAnsi="Georgia" w:cs="Georgia"/>
                <w:b/>
                <w:spacing w:val="-2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in</w:t>
            </w:r>
            <w:r>
              <w:rPr>
                <w:rFonts w:ascii="Georgia" w:eastAsia="Georgia" w:hAnsi="Georgia" w:cs="Georgia"/>
                <w:b/>
                <w:spacing w:val="-2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leading</w:t>
            </w:r>
            <w:r>
              <w:rPr>
                <w:rFonts w:ascii="Georgia" w:eastAsia="Georgia" w:hAnsi="Georgia" w:cs="Georgia"/>
                <w:b/>
                <w:spacing w:val="-3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new</w:t>
            </w:r>
            <w:r>
              <w:rPr>
                <w:rFonts w:ascii="Georgia" w:eastAsia="Georgia" w:hAnsi="Georgia" w:cs="Georgia"/>
                <w:b/>
                <w:spacing w:val="-4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processes,</w:t>
            </w:r>
            <w:r>
              <w:rPr>
                <w:rFonts w:ascii="Georgia" w:eastAsia="Georgia" w:hAnsi="Georgia" w:cs="Georgia"/>
                <w:b/>
                <w:spacing w:val="-3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team</w:t>
            </w:r>
            <w:r>
              <w:rPr>
                <w:rFonts w:ascii="Georgia" w:eastAsia="Georgia" w:hAnsi="Georgia" w:cs="Georgia"/>
                <w:b/>
                <w:spacing w:val="1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management,</w:t>
            </w:r>
            <w:r>
              <w:rPr>
                <w:rFonts w:ascii="Georgia" w:eastAsia="Georgia" w:hAnsi="Georgia" w:cs="Georgia"/>
                <w:b/>
                <w:spacing w:val="-4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building</w:t>
            </w:r>
          </w:p>
          <w:p>
            <w:pPr>
              <w:pStyle w:val="TableParagraph"/>
              <w:spacing w:before="8" w:line="280" w:lineRule="atLeast"/>
              <w:ind w:left="30" w:right="81"/>
              <w:rPr>
                <w:rFonts w:ascii="Georgia" w:eastAsia="Georgia" w:hAnsi="Georgia" w:cs="Georgia"/>
                <w:b/>
                <w:spacing w:val="-2"/>
              </w:rPr>
            </w:pPr>
            <w:r>
              <w:rPr>
                <w:rFonts w:ascii="Georgia" w:eastAsia="Georgia" w:hAnsi="Georgia" w:cs="Georgia"/>
                <w:b/>
              </w:rPr>
              <w:t xml:space="preserve">and</w:t>
            </w:r>
            <w:r>
              <w:rPr>
                <w:rFonts w:ascii="Georgia" w:eastAsia="Georgia" w:hAnsi="Georgia" w:cs="Georgia"/>
                <w:b/>
                <w:spacing w:val="-5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organizing</w:t>
            </w:r>
            <w:r>
              <w:rPr>
                <w:rFonts w:ascii="Georgia" w:eastAsia="Georgia" w:hAnsi="Georgia" w:cs="Georgia"/>
                <w:b/>
                <w:spacing w:val="-3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a</w:t>
            </w:r>
            <w:r>
              <w:rPr>
                <w:rFonts w:ascii="Georgia" w:eastAsia="Georgia" w:hAnsi="Georgia" w:cs="Georgia"/>
                <w:b/>
                <w:spacing w:val="-1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work</w:t>
            </w:r>
            <w:r>
              <w:rPr>
                <w:rFonts w:ascii="Georgia" w:eastAsia="Georgia" w:hAnsi="Georgia" w:cs="Georgia"/>
                <w:b/>
                <w:spacing w:val="-3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plan</w:t>
            </w:r>
            <w:r>
              <w:rPr>
                <w:rFonts w:ascii="Georgia" w:eastAsia="Georgia" w:hAnsi="Georgia" w:cs="Georgia"/>
                <w:b/>
                <w:spacing w:val="-1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according</w:t>
            </w:r>
            <w:r>
              <w:rPr>
                <w:rFonts w:ascii="Georgia" w:eastAsia="Georgia" w:hAnsi="Georgia" w:cs="Georgia"/>
                <w:b/>
                <w:spacing w:val="-2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to</w:t>
            </w:r>
            <w:r>
              <w:rPr>
                <w:rFonts w:ascii="Georgia" w:eastAsia="Georgia" w:hAnsi="Georgia" w:cs="Georgia"/>
                <w:b/>
                <w:spacing w:val="-1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procedures,</w:t>
            </w:r>
            <w:r>
              <w:rPr>
                <w:rFonts w:ascii="Georgia" w:eastAsia="Georgia" w:hAnsi="Georgia" w:cs="Georgia"/>
                <w:b/>
                <w:spacing w:val="-3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as</w:t>
            </w:r>
            <w:r>
              <w:rPr>
                <w:rFonts w:ascii="Georgia" w:eastAsia="Georgia" w:hAnsi="Georgia" w:cs="Georgia"/>
                <w:b/>
                <w:spacing w:val="-2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well</w:t>
            </w:r>
            <w:r>
              <w:rPr>
                <w:rFonts w:ascii="Georgia" w:eastAsia="Georgia" w:hAnsi="Georgia" w:cs="Georgia"/>
                <w:b/>
                <w:spacing w:val="-2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as</w:t>
            </w:r>
            <w:r>
              <w:rPr>
                <w:rFonts w:ascii="Georgia" w:eastAsia="Georgia" w:hAnsi="Georgia" w:cs="Georgia"/>
                <w:b/>
                <w:spacing w:val="-4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improving</w:t>
            </w:r>
            <w:r>
              <w:rPr>
                <w:rFonts w:ascii="Georgia" w:eastAsia="Georgia" w:hAnsi="Georgia" w:cs="Georgia"/>
                <w:b/>
                <w:spacing w:val="-2"/>
              </w:rPr>
              <w:t xml:space="preserve"> </w:t>
            </w:r>
          </w:p>
          <w:p>
            <w:pPr>
              <w:pStyle w:val="TableParagraph"/>
              <w:spacing w:before="8" w:line="280" w:lineRule="atLeast"/>
              <w:ind w:left="30" w:right="81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</w:rPr>
              <w:t xml:space="preserve">move </w:t>
            </w:r>
            <w:r>
              <w:rPr>
                <w:rFonts w:ascii="Georgia" w:eastAsia="Georgia" w:hAnsi="Georgia" w:cs="Georgia"/>
                <w:b/>
                <w:spacing w:val="-53"/>
              </w:rPr>
              <w:t xml:space="preserve">to</w:t>
            </w:r>
            <w:r>
              <w:rPr>
                <w:rFonts w:ascii="Georgia" w:eastAsia="Georgia" w:hAnsi="Georgia" w:cs="Georgia"/>
                <w:b/>
                <w:spacing w:val="-1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streamline work,</w:t>
            </w:r>
            <w:r>
              <w:rPr>
                <w:rFonts w:ascii="Georgia" w:eastAsia="Georgia" w:hAnsi="Georgia" w:cs="Georgia"/>
                <w:b/>
                <w:spacing w:val="-2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I</w:t>
            </w:r>
            <w:r>
              <w:rPr>
                <w:rFonts w:ascii="Georgia" w:eastAsia="Georgia" w:hAnsi="Georgia" w:cs="Georgia"/>
                <w:b/>
                <w:spacing w:val="-2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am</w:t>
            </w:r>
            <w:r>
              <w:rPr>
                <w:rFonts w:ascii="Georgia" w:eastAsia="Georgia" w:hAnsi="Georgia" w:cs="Georgia"/>
                <w:b/>
                <w:spacing w:val="-2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looking</w:t>
            </w:r>
            <w:r>
              <w:rPr>
                <w:rFonts w:ascii="Georgia" w:eastAsia="Georgia" w:hAnsi="Georgia" w:cs="Georgia"/>
                <w:b/>
                <w:spacing w:val="1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forward to the</w:t>
            </w:r>
            <w:r>
              <w:rPr>
                <w:rFonts w:ascii="Georgia" w:eastAsia="Georgia" w:hAnsi="Georgia" w:cs="Georgia"/>
                <w:b/>
                <w:spacing w:val="-3"/>
              </w:rPr>
              <w:t xml:space="preserve"> </w:t>
            </w:r>
            <w:r>
              <w:rPr>
                <w:rFonts w:ascii="Georgia" w:eastAsia="Georgia" w:hAnsi="Georgia" w:cs="Georgia"/>
                <w:b/>
              </w:rPr>
              <w:t xml:space="preserve">next challenge.</w:t>
            </w:r>
          </w:p>
          <w:p>
            <w:pPr>
              <w:pStyle w:val="TableParagraph"/>
              <w:spacing w:before="8" w:line="280" w:lineRule="atLeast"/>
              <w:ind w:left="30" w:right="81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</w:rPr>
              <w:t xml:space="preserve">In my last jobs I was employed for a short time to change to maternity leave and due to the recent 7 October war, the company closed its site in the north.</w:t>
            </w:r>
          </w:p>
          <w:p>
            <w:pPr>
              <w:pStyle w:val="TableParagraph"/>
              <w:spacing w:before="8" w:line="280" w:lineRule="atLeast"/>
              <w:ind w:left="30" w:right="81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</w:rPr>
              <w:t xml:space="preserve"> These days, I am looking forwards for steady interesting fascinate job.</w:t>
            </w:r>
            <w:r>
              <w:rPr>
                <w:rFonts w:ascii="Georgia" w:eastAsia="Georgia" w:hAnsi="Georgia" w:cs="Georgia"/>
                <w:b/>
              </w:rPr>
              <w:tab/>
            </w:r>
            <w:r>
              <w:rPr>
                <w:rFonts w:ascii="Georgia" w:eastAsia="Georgia" w:hAnsi="Georgia" w:cs="Georgia"/>
                <w:b/>
              </w:rPr>
              <w:tab/>
            </w:r>
          </w:p>
        </w:tc>
      </w:tr>
      <w:tr>
        <w:trPr>
          <w:trHeight w:val="431" w:hRule="atLeast"/>
        </w:trPr>
        <w:tc>
          <w:tcPr>
            <w:tcW w:type="dxa" w:w="95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ableParagraph"/>
              <w:spacing/>
              <w:ind w:left="0"/>
              <w:rPr>
                <w:rFonts w:ascii="Times New Roman" w:eastAsia="Times New Roman" w:hAnsi="Times New Roman" w:cs="Times New Roman"/>
              </w:rPr>
            </w:pPr>
          </w:p>
        </w:tc>
      </w:tr>
    </w:tbl>
    <w:p>
      <w:pPr>
        <w:pStyle w:val="a3"/>
        <w:spacing w:before="8"/>
        <w:rPr>
          <w:rFonts w:ascii="Times New Roman" w:eastAsia="Times New Roman" w:hAnsi="Times New Roman" w:cs="Times New Roman"/>
          <w:sz w:val="28"/>
        </w:rPr>
      </w:pPr>
    </w:p>
    <w:p>
      <w:pPr>
        <w:pStyle w:val="1"/>
        <w:spacing/>
        <w:rPr/>
      </w:pPr>
      <w:r>
        <w:rPr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5BB66BA1" id="Group 7" o:spid="_x0000_s1026" style="position:absolute;margin-left:1in;margin-top:-221.1pt;width:471.1pt;height:206.1pt;z-index:-15802880;mso-position-horizontal-relative:page" coordorigin="1440,-4422" coordsize="9422,4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">
            <v:shape id="AutoShape 10" o:spid="_x0000_s1027" style="position:absolute;left:1440;top:-4422;width:9422;height:1642;visibility:visible;mso-wrap-style:square;v-text-anchor:top" coordsize="9422,1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" path="m9362,l60,,,,,60,,1196r,446l60,1642r,-446l60,60r9302,l9362,xm9422,r-60,l9362,60r,1136l9362,1642r60,l9422,1196r,-1136l9422,xe" fillcolor="black" stroked="f">
              <v:path arrowok="t" o:connecttype="custom" o:connectlocs="9362,-4422;60,-4422;0,-4422;0,-4362;0,-4362;0,-3226;0,-2780;60,-2780;60,-3226;60,-4362;9362,-4362;9362,-4422;9422,-4422;9362,-4422;9362,-4362;9362,-4362;9362,-3226;9362,-2780;9422,-2780;9422,-3226;9422,-4362;9422,-4362;9422,-4422" o:connectangles="0,0,0,0,0,0,0,0,0,0,0,0,0,0,0,0,0,0,0,0,0,0,0"/>
            </v:shape>
            <v:shape id="Freeform 9" o:spid="_x0000_s1028" style="position:absolute;left:1500;top:-1626;width:9302;height:864;visibility:visible;mso-wrap-style:square;v-text-anchor:top" coordsize="930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" path="m9302,l,,,288,,576,,864r9302,l9302,576r,-288l9302,xe" fillcolor="#f8f8f9" stroked="f">
              <v:path arrowok="t" o:connecttype="custom" o:connectlocs="9302,-1625;0,-1625;0,-1337;0,-1049;0,-761;9302,-761;9302,-1049;9302,-1337;9302,-1625" o:connectangles="0,0,0,0,0,0,0,0,0"/>
            </v:shape>
            <v:shape id="AutoShape 8" o:spid="_x0000_s1029" style="position:absolute;left:1440;top:-2780;width:9422;height:2480;visibility:visible;mso-wrap-style:square;v-text-anchor:top" coordsize="9422,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" path="m9362,2419r-9302,l60,,,,,2419r,60l60,2479r9302,l9362,2419xm9422,r-60,l9362,2419r,60l9422,2479r,-60l9422,xe" fillcolor="black" stroked="f">
              <v:path arrowok="t" o:connecttype="custom" o:connectlocs="9362,-360;60,-360;60,-2779;0,-2779;0,-360;0,-300;60,-300;9362,-300;9362,-360;9422,-2779;9362,-2779;9362,-360;9362,-300;9422,-300;9422,-360;9422,-2779" o:connectangles="0,0,0,0,0,0,0,0,0,0,0,0,0,0,0,0"/>
            </v:shape>
            <w10:wrap xmlns:w10="urn:schemas-microsoft-com:office:word" anchorx="page"/>
          </v:group>
        </w:pict>
      </w:r>
      <w:r>
        <w:rPr>
          <w:color w:val="252525"/>
          <w:sz w:val="28"/>
        </w:rPr>
        <w:t xml:space="preserve">E</w:t>
      </w:r>
      <w:r>
        <w:rPr>
          <w:color w:val="252525"/>
        </w:rPr>
        <w:t xml:space="preserve">XPERIENCE</w:t>
      </w:r>
    </w:p>
    <w:p>
      <w:pPr>
        <w:pStyle w:val="a3"/>
        <w:spacing w:before="1"/>
        <w:rPr>
          <w:rFonts w:ascii="Georgia" w:eastAsia="Georgia" w:hAnsi="Georgia" w:cs="Georgia"/>
          <w:b/>
          <w:sz w:val="27"/>
        </w:rPr>
      </w:pPr>
    </w:p>
    <w:p>
      <w:pPr>
        <w:spacing w:line="307" w:lineRule="auto"/>
        <w:ind w:right="7005"/>
        <w:rPr>
          <w:rFonts w:ascii="Georgia" w:eastAsia="Georgia" w:hAnsi="Georgia" w:cs="Georgia"/>
          <w:color w:val="1D824B"/>
          <w:spacing w:val="1"/>
          <w:sz w:val="21"/>
        </w:rPr>
      </w:pPr>
      <w:r>
        <w:rPr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15D1AC14" id="Group 3" o:spid="_x0000_s1026" style="position:absolute;margin-left:75.75pt;margin-top:-2.95pt;width:465.6pt;height:372.9pt;z-index:-15802368;mso-position-horizontal-relative:page" coordorigin="1515,-59" coordsize="9312,7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">
            <v:shape id="AutoShape 6" o:spid="_x0000_s1027" style="position:absolute;left:1514;top:-60;width:9312;height:60;visibility:visible;mso-wrap-style:square;v-text-anchor:top" coordsize="931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" path="m9251,l,,,60r9251,l9251,xm9311,r-60,l9251,60r60,l9311,xe" fillcolor="black" stroked="f">
              <v:path arrowok="t" o:connecttype="custom" o:connectlocs="9251,-59;0,-59;0,1;9251,1;9251,-59;9311,-59;9251,-59;9251,1;9311,1;9311,-59" o:connectangles="0,0,0,0,0,0,0,0,0,0"/>
            </v:shape>
            <v:line id="Line 5" o:spid="_x0000_s1028" style="position:absolute;visibility:visible;mso-wrap-style:square" from="1536,1" to="1536,7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" strokecolor="#bebebe" strokeweight="2.16pt">
              <v:stroke dashstyle="dash"/>
            </v:line>
            <v:shape id="AutoShape 4" o:spid="_x0000_s1029" style="position:absolute;left:1514;width:9312;height:7398;visibility:visible;mso-wrap-style:square;v-text-anchor:top" coordsize="9312,7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" path="m9251,7338l,7338r,60l9251,7398r,-60xm9311,r-60,l9251,7338r,60l9311,7398r,-60l9311,xe" fillcolor="black" stroked="f">
              <v:path arrowok="t" o:connecttype="custom" o:connectlocs="9251,7339;0,7339;0,7399;9251,7399;9251,7339;9311,1;9251,1;9251,7339;9251,7399;9311,7399;9311,7339;9311,1" o:connectangles="0,0,0,0,0,0,0,0,0,0,0,0"/>
            </v:shape>
            <w10:wrap xmlns:w10="urn:schemas-microsoft-com:office:word" anchorx="page"/>
          </v:group>
        </w:pict>
      </w:r>
      <w:r>
        <w:rPr>
          <w:rFonts w:ascii="Georgia" w:eastAsia="Georgia" w:hAnsi="Georgia" w:cs="Georgia" w:hint="cs"/>
          <w:color w:val="1D824B"/>
          <w:sz w:val="26"/>
          <w:rtl/>
          <w:lang w:eastAsia="en-US" w:bidi="he-IL"/>
        </w:rPr>
        <w:t xml:space="preserve">             </w:t>
      </w:r>
      <w:bookmarkStart w:id="3" w:name="_Hlk168235095"/>
      <w:r>
        <w:rPr>
          <w:rFonts w:ascii="Georgia" w:eastAsia="Georgia" w:hAnsi="Georgia" w:cs="Georgia"/>
          <w:color w:val="1D824B"/>
          <w:sz w:val="26"/>
        </w:rPr>
        <w:t xml:space="preserve">202</w:t>
      </w:r>
      <w:r>
        <w:rPr>
          <w:rFonts w:ascii="Georgia" w:eastAsia="Georgia" w:hAnsi="Georgia" w:cs="Georgia"/>
          <w:color w:val="1D824B"/>
          <w:sz w:val="26"/>
        </w:rPr>
        <w:t xml:space="preserve">4</w:t>
      </w:r>
      <w:r>
        <w:rPr>
          <w:rFonts w:ascii="Georgia" w:eastAsia="Georgia" w:hAnsi="Georgia" w:cs="Georgia"/>
          <w:color w:val="1D824B"/>
          <w:sz w:val="26"/>
        </w:rPr>
        <w:t xml:space="preserve">-</w:t>
      </w:r>
      <w:r>
        <w:rPr>
          <w:rFonts w:ascii="Georgia" w:eastAsia="Georgia" w:hAnsi="Georgia" w:cs="Georgia"/>
          <w:color w:val="1D824B"/>
          <w:sz w:val="21"/>
        </w:rPr>
        <w:t xml:space="preserve">RECENT</w:t>
      </w:r>
      <w:r>
        <w:rPr>
          <w:rFonts w:ascii="Georgia" w:eastAsia="Georgia" w:hAnsi="Georgia" w:cs="Georgia"/>
          <w:color w:val="1D824B"/>
          <w:spacing w:val="1"/>
          <w:sz w:val="21"/>
        </w:rPr>
        <w:t xml:space="preserve"> </w:t>
      </w:r>
    </w:p>
    <w:p>
      <w:pPr>
        <w:pStyle w:val="a3"/>
        <w:spacing/>
        <w:rPr>
          <w:lang w:eastAsia="en-US" w:bidi="he-IL"/>
        </w:rPr>
      </w:pPr>
      <w:r>
        <w:rPr>
          <w:lang w:eastAsia="en-US" w:bidi="he-IL"/>
        </w:rPr>
        <w:t xml:space="preserve">              </w:t>
      </w:r>
      <w:r>
        <w:rPr>
          <w:rFonts w:ascii="Georgia" w:eastAsia="Georgia" w:hAnsi="Georgia" w:cs="Georgia"/>
          <w:color w:val="1D824B"/>
          <w:spacing w:val="-2"/>
          <w:sz w:val="26"/>
        </w:rPr>
        <w:t xml:space="preserve">QA </w:t>
      </w:r>
      <w:r>
        <w:rPr>
          <w:rFonts w:ascii="Georgia" w:eastAsia="Georgia" w:hAnsi="Georgia" w:cs="Georgia"/>
          <w:color w:val="1D824B"/>
          <w:spacing w:val="-2"/>
          <w:sz w:val="26"/>
        </w:rPr>
        <w:t xml:space="preserve">A</w:t>
      </w:r>
      <w:r>
        <w:rPr>
          <w:rFonts w:ascii="Georgia" w:eastAsia="Georgia" w:hAnsi="Georgia" w:cs="Georgia"/>
          <w:color w:val="1D824B"/>
          <w:spacing w:val="-2"/>
          <w:sz w:val="26"/>
        </w:rPr>
        <w:t xml:space="preserve">ssociate and </w:t>
      </w:r>
      <w:r>
        <w:rPr>
          <w:rFonts w:ascii="Georgia" w:eastAsia="Georgia" w:hAnsi="Georgia" w:cs="Georgia"/>
          <w:color w:val="1D824B"/>
          <w:spacing w:val="-2"/>
          <w:sz w:val="26"/>
        </w:rPr>
        <w:t xml:space="preserve">F</w:t>
      </w:r>
      <w:r>
        <w:rPr>
          <w:rFonts w:ascii="Georgia" w:eastAsia="Georgia" w:hAnsi="Georgia" w:cs="Georgia"/>
          <w:color w:val="1D824B"/>
          <w:spacing w:val="-2"/>
          <w:sz w:val="26"/>
        </w:rPr>
        <w:t xml:space="preserve">ood </w:t>
      </w:r>
      <w:r>
        <w:rPr>
          <w:rFonts w:ascii="Georgia" w:eastAsia="Georgia" w:hAnsi="Georgia" w:cs="Georgia"/>
          <w:color w:val="1D824B"/>
          <w:spacing w:val="-2"/>
          <w:sz w:val="26"/>
        </w:rPr>
        <w:t xml:space="preserve">T</w:t>
      </w:r>
      <w:r>
        <w:rPr>
          <w:rFonts w:ascii="Georgia" w:eastAsia="Georgia" w:hAnsi="Georgia" w:cs="Georgia"/>
          <w:color w:val="1D824B"/>
          <w:spacing w:val="-2"/>
          <w:sz w:val="26"/>
        </w:rPr>
        <w:t xml:space="preserve">echnologist</w:t>
      </w:r>
    </w:p>
    <w:p>
      <w:pPr>
        <w:spacing w:before="2"/>
        <w:rPr>
          <w:rFonts w:ascii="Georgia" w:eastAsia="Georgia" w:hAnsi="Georgia" w:cs="Georgia"/>
          <w:b/>
          <w:color w:val="585858"/>
          <w:sz w:val="26"/>
        </w:rPr>
      </w:pPr>
      <w:r>
        <w:rPr>
          <w:rFonts w:ascii="Georgia" w:eastAsia="Georgia" w:hAnsi="Georgia" w:cs="Georgia" w:hint="cs"/>
          <w:b/>
          <w:bCs/>
          <w:color w:val="585858"/>
          <w:sz w:val="26"/>
          <w:rtl/>
          <w:lang w:eastAsia="en-US" w:bidi="he-IL"/>
        </w:rPr>
        <w:t xml:space="preserve">              </w:t>
      </w:r>
      <w:r>
        <w:rPr>
          <w:rFonts w:ascii="Georgia" w:eastAsia="Georgia" w:hAnsi="Georgia" w:cs="Georgia"/>
          <w:b/>
          <w:color w:val="585858"/>
          <w:sz w:val="26"/>
        </w:rPr>
        <w:t xml:space="preserve">Turpaz industries</w:t>
      </w:r>
    </w:p>
    <w:p>
      <w:pPr>
        <w:pStyle w:val="a3"/>
        <w:spacing w:before="41"/>
        <w:rPr>
          <w:color w:val="585858"/>
          <w:rtl/>
          <w:lang w:eastAsia="en-US" w:bidi="he-IL"/>
        </w:rPr>
      </w:pPr>
      <w:r>
        <w:rPr>
          <w:rFonts w:hint="cs"/>
          <w:rtl/>
          <w:lang w:eastAsia="en-US" w:bidi="he-IL"/>
        </w:rPr>
        <w:t xml:space="preserve">            </w:t>
      </w:r>
      <w:r>
        <w:rPr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 </w:t>
      </w:r>
      <w:r>
        <w:rPr>
          <w:lang w:eastAsia="en-US" w:bidi="he-IL"/>
        </w:rPr>
        <w:t xml:space="preserve"> </w:t>
      </w:r>
      <w:r>
        <w:rPr>
          <w:color w:val="585858"/>
        </w:rPr>
        <w:t xml:space="preserve">R</w:t>
      </w:r>
      <w:r>
        <w:rPr>
          <w:color w:val="585858"/>
        </w:rPr>
        <w:t xml:space="preserve">esponsible for producing analyses through PRIORIT software, inspection the production floor</w:t>
      </w:r>
      <w:r>
        <w:rPr>
          <w:rFonts w:hint="cs"/>
          <w:color w:val="585858"/>
          <w:rtl/>
          <w:lang w:eastAsia="en-US" w:bidi="he-IL"/>
        </w:rPr>
        <w:t xml:space="preserve">   </w:t>
      </w:r>
    </w:p>
    <w:p>
      <w:pPr>
        <w:pStyle w:val="a3"/>
        <w:spacing w:before="41"/>
        <w:rPr>
          <w:color w:val="585858"/>
        </w:rPr>
      </w:pPr>
      <w:r>
        <w:rPr>
          <w:rFonts w:hint="cs"/>
          <w:color w:val="585858"/>
          <w:rtl/>
          <w:lang w:eastAsia="en-US" w:bidi="he-IL"/>
        </w:rPr>
        <w:t xml:space="preserve">            </w:t>
      </w:r>
      <w:r>
        <w:rPr>
          <w:color w:val="585858"/>
        </w:rPr>
        <w:t xml:space="preserve"> </w:t>
      </w:r>
      <w:r>
        <w:rPr>
          <w:rFonts w:hint="cs"/>
          <w:color w:val="585858"/>
          <w:rtl/>
          <w:lang w:eastAsia="en-US" w:bidi="he-IL"/>
        </w:rPr>
        <w:t xml:space="preserve"> </w:t>
      </w:r>
      <w:r>
        <w:rPr>
          <w:color w:val="585858"/>
        </w:rPr>
        <w:t xml:space="preserve"> and apply the quality regulation in that area, responsible for sending tests for laboratories        </w:t>
      </w:r>
    </w:p>
    <w:p>
      <w:pPr>
        <w:pStyle w:val="a3"/>
        <w:spacing w:before="41"/>
        <w:rPr>
          <w:color w:val="585858"/>
        </w:rPr>
      </w:pPr>
      <w:r>
        <w:rPr>
          <w:rFonts w:hint="cs"/>
          <w:color w:val="585858"/>
          <w:rtl/>
          <w:lang w:eastAsia="en-US" w:bidi="he-IL"/>
        </w:rPr>
        <w:t xml:space="preserve">             </w:t>
      </w:r>
      <w:r>
        <w:rPr>
          <w:color w:val="585858"/>
        </w:rPr>
        <w:t xml:space="preserve">  according to daily production.  </w:t>
      </w:r>
    </w:p>
    <w:p>
      <w:pPr>
        <w:pStyle w:val="a3"/>
        <w:spacing w:before="41"/>
        <w:ind w:left="772"/>
        <w:rPr>
          <w:color w:val="585858"/>
        </w:rPr>
      </w:pPr>
      <w:r>
        <w:rPr>
          <w:color w:val="585858"/>
        </w:rPr>
        <w:t xml:space="preserve">--------------------------------------------------------------------------------------------------------</w:t>
      </w:r>
      <w:bookmarkEnd w:id="3"/>
    </w:p>
    <w:p>
      <w:pPr>
        <w:pStyle w:val="a3"/>
        <w:spacing/>
        <w:rPr>
          <w:lang w:eastAsia="en-US" w:bidi="he-IL"/>
        </w:rPr>
      </w:pPr>
    </w:p>
    <w:p>
      <w:pPr>
        <w:spacing w:line="307" w:lineRule="auto"/>
        <w:ind w:left="772" w:right="7005"/>
        <w:rPr>
          <w:rFonts w:ascii="Georgia" w:eastAsia="Georgia" w:hAnsi="Georgia" w:cs="Georgia"/>
          <w:color w:val="1D824B"/>
          <w:spacing w:val="-2"/>
          <w:sz w:val="26"/>
        </w:rPr>
      </w:pPr>
      <w:r>
        <w:rPr>
          <w:rFonts w:ascii="Georgia" w:eastAsia="Georgia" w:hAnsi="Georgia" w:cs="Georgia"/>
          <w:color w:val="1D824B"/>
          <w:sz w:val="26"/>
        </w:rPr>
        <w:t xml:space="preserve">2023-</w:t>
      </w:r>
      <w:r>
        <w:rPr>
          <w:rFonts w:ascii="Georgia" w:eastAsia="Georgia" w:hAnsi="Georgia" w:cs="Georgia"/>
          <w:color w:val="1D824B"/>
          <w:sz w:val="26"/>
        </w:rPr>
        <w:t xml:space="preserve">2024</w:t>
      </w:r>
    </w:p>
    <w:p>
      <w:pPr>
        <w:spacing w:line="307" w:lineRule="auto"/>
        <w:ind w:left="772" w:right="7005"/>
        <w:rPr>
          <w:rFonts w:ascii="Georgia" w:eastAsia="Georgia" w:hAnsi="Georgia" w:cs="Georgia"/>
          <w:sz w:val="21"/>
        </w:rPr>
      </w:pPr>
      <w:r>
        <w:rPr>
          <w:rFonts w:ascii="Georgia" w:eastAsia="Georgia" w:hAnsi="Georgia" w:cs="Georgia"/>
          <w:color w:val="1D824B"/>
          <w:spacing w:val="-2"/>
          <w:sz w:val="26"/>
        </w:rPr>
        <w:t xml:space="preserve">QA</w:t>
      </w:r>
      <w:r>
        <w:rPr>
          <w:rFonts w:ascii="Georgia" w:eastAsia="Georgia" w:hAnsi="Georgia" w:cs="Georgia"/>
          <w:color w:val="1D824B"/>
          <w:spacing w:val="-8"/>
          <w:sz w:val="26"/>
        </w:rPr>
        <w:t xml:space="preserve"> </w:t>
      </w:r>
      <w:r>
        <w:rPr>
          <w:rFonts w:ascii="Georgia" w:eastAsia="Georgia" w:hAnsi="Georgia" w:cs="Georgia"/>
          <w:color w:val="1D824B"/>
          <w:spacing w:val="-2"/>
          <w:sz w:val="26"/>
        </w:rPr>
        <w:t xml:space="preserve">A</w:t>
      </w:r>
      <w:r>
        <w:rPr>
          <w:rFonts w:ascii="Georgia" w:eastAsia="Georgia" w:hAnsi="Georgia" w:cs="Georgia"/>
          <w:color w:val="1D824B"/>
          <w:spacing w:val="-2"/>
          <w:sz w:val="21"/>
        </w:rPr>
        <w:t xml:space="preserve">SSOCIATE</w:t>
      </w:r>
    </w:p>
    <w:p>
      <w:pPr>
        <w:spacing w:before="2"/>
        <w:ind w:left="772"/>
        <w:rPr>
          <w:rFonts w:ascii="Georgia" w:eastAsia="Georgia" w:hAnsi="Georgia" w:cs="Georgia"/>
          <w:b/>
          <w:sz w:val="21"/>
        </w:rPr>
      </w:pPr>
      <w:r>
        <w:rPr>
          <w:rFonts w:ascii="Georgia" w:eastAsia="Georgia" w:hAnsi="Georgia" w:cs="Georgia"/>
          <w:b/>
          <w:color w:val="585858"/>
          <w:sz w:val="26"/>
        </w:rPr>
        <w:t xml:space="preserve">MIGVAX</w:t>
      </w:r>
      <w:r>
        <w:rPr>
          <w:rFonts w:ascii="Georgia" w:eastAsia="Georgia" w:hAnsi="Georgia" w:cs="Georgia"/>
          <w:b/>
          <w:color w:val="585858"/>
          <w:spacing w:val="-16"/>
          <w:sz w:val="26"/>
        </w:rPr>
        <w:t xml:space="preserve"> </w:t>
      </w:r>
      <w:r>
        <w:rPr>
          <w:rFonts w:ascii="Georgia" w:eastAsia="Georgia" w:hAnsi="Georgia" w:cs="Georgia"/>
          <w:b/>
          <w:color w:val="585858"/>
          <w:sz w:val="26"/>
        </w:rPr>
        <w:t xml:space="preserve">S</w:t>
      </w:r>
      <w:r>
        <w:rPr>
          <w:rFonts w:ascii="Georgia" w:eastAsia="Georgia" w:hAnsi="Georgia" w:cs="Georgia"/>
          <w:b/>
          <w:color w:val="585858"/>
          <w:sz w:val="21"/>
        </w:rPr>
        <w:t xml:space="preserve">TART</w:t>
      </w:r>
      <w:r>
        <w:rPr>
          <w:rFonts w:ascii="Georgia" w:eastAsia="Georgia" w:hAnsi="Georgia" w:cs="Georgia"/>
          <w:b/>
          <w:color w:val="585858"/>
          <w:spacing w:val="-3"/>
          <w:sz w:val="21"/>
        </w:rPr>
        <w:t xml:space="preserve"> </w:t>
      </w:r>
      <w:r>
        <w:rPr>
          <w:rFonts w:ascii="Georgia" w:eastAsia="Georgia" w:hAnsi="Georgia" w:cs="Georgia"/>
          <w:b/>
          <w:color w:val="585858"/>
          <w:sz w:val="21"/>
        </w:rPr>
        <w:t xml:space="preserve">UP</w:t>
      </w:r>
    </w:p>
    <w:p>
      <w:pPr>
        <w:pStyle w:val="a3"/>
        <w:spacing w:before="84"/>
        <w:ind w:left="772"/>
        <w:rPr/>
      </w:pPr>
      <w:r>
        <w:rPr>
          <w:color w:val="585858"/>
        </w:rPr>
        <w:t xml:space="preserve">Acquire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experience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QA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Lab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field.</w:t>
      </w:r>
    </w:p>
    <w:p>
      <w:pPr>
        <w:pStyle w:val="a3"/>
        <w:spacing w:before="41"/>
        <w:ind w:left="772"/>
        <w:rPr/>
      </w:pPr>
      <w:r>
        <w:rPr>
          <w:color w:val="585858"/>
        </w:rPr>
        <w:t xml:space="preserve">Preparation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review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controlled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documentation, protocol,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reports.</w:t>
      </w:r>
    </w:p>
    <w:p>
      <w:pPr>
        <w:pStyle w:val="a3"/>
        <w:spacing w:before="41" w:line="276" w:lineRule="auto"/>
        <w:ind w:left="772" w:right="269"/>
        <w:rPr/>
      </w:pPr>
      <w:r>
        <w:rPr>
          <w:color w:val="585858"/>
        </w:rPr>
        <w:t xml:space="preserve">Preparation and performance of annual training, ongoing personal training, and internal audit.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Coordinate with other departments within the organization to ensure effective and efficient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processes. Conducting and performance the annual equipment calibration due to GMP facilities.</w:t>
      </w:r>
      <w:r>
        <w:rPr>
          <w:color w:val="585858"/>
          <w:spacing w:val="-47"/>
        </w:rPr>
        <w:t xml:space="preserve"> </w:t>
      </w:r>
      <w:r>
        <w:rPr>
          <w:color w:val="585858"/>
        </w:rPr>
        <w:t xml:space="preserve">Preparation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of supplier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critical list 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qualification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program.</w:t>
      </w:r>
    </w:p>
    <w:p>
      <w:pPr>
        <w:pStyle w:val="a3"/>
        <w:spacing w:before="1" w:line="273" w:lineRule="auto"/>
        <w:ind w:left="772" w:right="1425"/>
        <w:rPr/>
      </w:pPr>
      <w:r>
        <w:rPr>
          <w:color w:val="585858"/>
        </w:rPr>
        <w:t xml:space="preserve">Inspection and investigation of the OOS/Deviation/DCR process. Having position on</w:t>
      </w:r>
      <w:r>
        <w:rPr>
          <w:color w:val="585858"/>
          <w:spacing w:val="-47"/>
        </w:rPr>
        <w:t xml:space="preserve"> </w:t>
      </w:r>
      <w:r>
        <w:rPr>
          <w:color w:val="585858"/>
        </w:rPr>
        <w:t xml:space="preserve">implementation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for 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new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controlled documentation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software.</w:t>
      </w:r>
    </w:p>
    <w:p>
      <w:pPr>
        <w:pStyle w:val="a3"/>
        <w:spacing w:before="6"/>
        <w:rPr>
          <w:sz w:val="17"/>
        </w:rPr>
      </w:pPr>
    </w:p>
    <w:p>
      <w:pPr>
        <w:pStyle w:val="1"/>
        <w:spacing/>
        <w:ind w:left="772"/>
        <w:rPr/>
      </w:pPr>
      <w:r>
        <w:rPr/>
        <w:t xml:space="preserve">--------------------------------------------------------------------------------------------------------</w:t>
      </w:r>
    </w:p>
    <w:p>
      <w:pPr>
        <w:pStyle w:val="a4"/>
        <w:spacing/>
        <w:rPr>
          <w:color w:val="1D824B"/>
        </w:rPr>
      </w:pPr>
    </w:p>
    <w:p>
      <w:pPr>
        <w:pStyle w:val="a4"/>
        <w:spacing/>
        <w:rPr>
          <w:color w:val="1D824B"/>
        </w:rPr>
      </w:pPr>
    </w:p>
    <w:p>
      <w:pPr>
        <w:pStyle w:val="a4"/>
        <w:spacing/>
        <w:rPr>
          <w:color w:val="1D824B"/>
        </w:rPr>
      </w:pPr>
    </w:p>
    <w:p>
      <w:pPr>
        <w:pStyle w:val="a4"/>
        <w:spacing/>
        <w:rPr>
          <w:color w:val="1D824B"/>
        </w:rPr>
      </w:pPr>
    </w:p>
    <w:p>
      <w:pPr>
        <w:pStyle w:val="a4"/>
        <w:spacing/>
        <w:rPr>
          <w:color w:val="1D824B"/>
        </w:rPr>
      </w:pPr>
    </w:p>
    <w:p>
      <w:pPr>
        <w:pStyle w:val="a4"/>
        <w:spacing/>
        <w:rPr>
          <w:color w:val="1D824B"/>
        </w:rPr>
      </w:pPr>
    </w:p>
    <w:p>
      <w:pPr>
        <w:pStyle w:val="a4"/>
        <w:spacing/>
        <w:rPr>
          <w:color w:val="1D824B"/>
        </w:rPr>
      </w:pPr>
    </w:p>
    <w:p>
      <w:pPr>
        <w:pStyle w:val="a4"/>
        <w:spacing/>
        <w:rPr>
          <w:color w:val="1D824B"/>
        </w:rPr>
      </w:pPr>
      <w:r>
        <w:rPr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2FF8E8D5" id="Group 3" o:spid="_x0000_s1026" style="position:absolute;margin-left:414.4pt;margin-top:-15.25pt;width:465.6pt;height:658.8pt;z-index:-15799808;mso-position-horizontal:right;mso-position-horizontal-relative:margin" coordorigin="1515,-59" coordsize="9312,7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">
            <v:shape id="AutoShape 6" o:spid="_x0000_s1027" style="position:absolute;left:1514;top:-60;width:9312;height:60;visibility:visible;mso-wrap-style:square;v-text-anchor:top" coordsize="931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" path="m9251,l,,,60r9251,l9251,xm9311,r-60,l9251,60r60,l9311,xe" fillcolor="black" stroked="f">
              <v:path arrowok="t" o:connecttype="custom" o:connectlocs="9251,-59;0,-59;0,1;9251,1;9251,-59;9311,-59;9251,-59;9251,1;9311,1;9311,-59" o:connectangles="0,0,0,0,0,0,0,0,0,0"/>
            </v:shape>
            <v:line id="Line 5" o:spid="_x0000_s1028" style="position:absolute;visibility:visible;mso-wrap-style:square" from="1536,1" to="1536,7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" strokecolor="#bebebe" strokeweight="2.16pt">
              <v:stroke dashstyle="dash"/>
            </v:line>
            <v:shape id="AutoShape 4" o:spid="_x0000_s1029" style="position:absolute;left:1514;width:9312;height:7398;visibility:visible;mso-wrap-style:square;v-text-anchor:top" coordsize="9312,7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" path="m9251,7338l,7338r,60l9251,7398r,-60xm9311,r-60,l9251,7338r,60l9311,7398r,-60l9311,xe" fillcolor="black" stroked="f">
              <v:path arrowok="t" o:connecttype="custom" o:connectlocs="9251,7339;0,7339;0,7399;9251,7399;9251,7339;9311,1;9251,1;9251,7339;9251,7399;9311,7399;9311,7339;9311,1" o:connectangles="0,0,0,0,0,0,0,0,0,0,0,0"/>
            </v:shape>
            <w10:wrap xmlns:w10="urn:schemas-microsoft-com:office:word" anchorx="margin"/>
          </v:group>
        </w:pict>
      </w:r>
    </w:p>
    <w:p>
      <w:pPr>
        <w:pStyle w:val="a4"/>
        <w:spacing/>
        <w:rPr/>
      </w:pPr>
      <w:r>
        <w:rPr>
          <w:color w:val="1D824B"/>
        </w:rPr>
        <w:t xml:space="preserve">2022-2023</w:t>
      </w:r>
    </w:p>
    <w:p>
      <w:pPr>
        <w:spacing w:before="89"/>
        <w:ind w:left="772"/>
        <w:rPr>
          <w:rFonts w:ascii="Georgia" w:eastAsia="Georgia" w:hAnsi="Georgia" w:cs="Georgia"/>
          <w:sz w:val="21"/>
        </w:rPr>
      </w:pPr>
      <w:r>
        <w:rPr>
          <w:rFonts w:ascii="Georgia" w:eastAsia="Georgia" w:hAnsi="Georgia" w:cs="Georgia"/>
          <w:color w:val="1D824B"/>
          <w:spacing w:val="-1"/>
          <w:sz w:val="26"/>
        </w:rPr>
        <w:t xml:space="preserve">QA</w:t>
      </w:r>
      <w:r>
        <w:rPr>
          <w:rFonts w:ascii="Georgia" w:eastAsia="Georgia" w:hAnsi="Georgia" w:cs="Georgia"/>
          <w:color w:val="1D824B"/>
          <w:spacing w:val="-11"/>
          <w:sz w:val="26"/>
        </w:rPr>
        <w:t xml:space="preserve"> </w:t>
      </w:r>
      <w:r>
        <w:rPr>
          <w:rFonts w:ascii="Georgia" w:eastAsia="Georgia" w:hAnsi="Georgia" w:cs="Georgia"/>
          <w:color w:val="1D824B"/>
          <w:spacing w:val="-1"/>
          <w:sz w:val="21"/>
        </w:rPr>
        <w:t xml:space="preserve">COMPLIANCE</w:t>
      </w:r>
      <w:r>
        <w:rPr>
          <w:rFonts w:ascii="Georgia" w:eastAsia="Georgia" w:hAnsi="Georgia" w:cs="Georgia"/>
          <w:color w:val="1D824B"/>
          <w:spacing w:val="4"/>
          <w:sz w:val="21"/>
        </w:rPr>
        <w:t xml:space="preserve"> </w:t>
      </w:r>
      <w:r>
        <w:rPr>
          <w:rFonts w:ascii="Georgia" w:eastAsia="Georgia" w:hAnsi="Georgia" w:cs="Georgia"/>
          <w:color w:val="1D824B"/>
          <w:sz w:val="21"/>
        </w:rPr>
        <w:t xml:space="preserve">IMPORT</w:t>
      </w:r>
    </w:p>
    <w:p>
      <w:pPr>
        <w:spacing w:before="40"/>
        <w:ind w:left="772"/>
        <w:rPr>
          <w:rFonts w:ascii="Georgia" w:eastAsia="Georgia" w:hAnsi="Georgia" w:cs="Georgia"/>
          <w:b/>
          <w:sz w:val="21"/>
        </w:rPr>
      </w:pPr>
      <w:r>
        <w:rPr>
          <w:rFonts w:ascii="Georgia" w:eastAsia="Georgia" w:hAnsi="Georgia" w:cs="Georgia"/>
          <w:b/>
          <w:color w:val="585858"/>
          <w:sz w:val="26"/>
        </w:rPr>
        <w:t xml:space="preserve">T</w:t>
      </w:r>
      <w:r>
        <w:rPr>
          <w:rFonts w:ascii="Georgia" w:eastAsia="Georgia" w:hAnsi="Georgia" w:cs="Georgia"/>
          <w:b/>
          <w:color w:val="585858"/>
          <w:sz w:val="21"/>
        </w:rPr>
        <w:t xml:space="preserve">ARO</w:t>
      </w:r>
      <w:r>
        <w:rPr>
          <w:rFonts w:ascii="Georgia" w:eastAsia="Georgia" w:hAnsi="Georgia" w:cs="Georgia"/>
          <w:b/>
          <w:color w:val="585858"/>
          <w:spacing w:val="-6"/>
          <w:sz w:val="21"/>
        </w:rPr>
        <w:t xml:space="preserve"> </w:t>
      </w:r>
      <w:r>
        <w:rPr>
          <w:rFonts w:ascii="Georgia" w:eastAsia="Georgia" w:hAnsi="Georgia" w:cs="Georgia"/>
          <w:b/>
          <w:color w:val="585858"/>
          <w:sz w:val="26"/>
        </w:rPr>
        <w:t xml:space="preserve">I</w:t>
      </w:r>
      <w:r>
        <w:rPr>
          <w:rFonts w:ascii="Georgia" w:eastAsia="Georgia" w:hAnsi="Georgia" w:cs="Georgia"/>
          <w:b/>
          <w:color w:val="585858"/>
          <w:sz w:val="21"/>
        </w:rPr>
        <w:t xml:space="preserve">NTERNATIONAL</w:t>
      </w:r>
    </w:p>
    <w:p>
      <w:pPr>
        <w:pStyle w:val="a3"/>
        <w:spacing w:before="84" w:line="276" w:lineRule="auto"/>
        <w:ind w:left="772" w:right="194"/>
        <w:rPr/>
      </w:pPr>
      <w:r>
        <w:rPr>
          <w:color w:val="585858"/>
        </w:rPr>
        <w:t xml:space="preserve">Preparation of batch files, approval of the route and batches for shipment/release to market,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Handling complaints records-opening a complaint/deviation (PQC/UPD), investigating, 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closing it/extension it (PQC/UPD), Distributing data loggers to suppliers and deviation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temperature, using SAP software transaction, treat the graphics and packaging changes, examine</w:t>
      </w:r>
      <w:r>
        <w:rPr>
          <w:rFonts w:hint="cs"/>
          <w:color w:val="585858"/>
          <w:spacing w:val="-47"/>
          <w:rtl/>
          <w:lang w:eastAsia="en-US" w:bidi="he-IL"/>
        </w:rPr>
        <w:t xml:space="preserve"> </w:t>
      </w:r>
      <w:r>
        <w:rPr>
          <w:color w:val="585858"/>
        </w:rPr>
        <w:t xml:space="preserve"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testing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packing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sampling, preparing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Annual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Supplier Review.</w:t>
      </w:r>
    </w:p>
    <w:p>
      <w:pPr>
        <w:spacing w:line="276" w:lineRule="auto"/>
        <w:rPr>
          <w:b/>
          <w:bCs/>
        </w:rPr>
      </w:pPr>
      <w:r>
        <w:rPr>
          <w:b/>
          <w:bCs/>
        </w:rPr>
        <w:t xml:space="preserve">                                -------------------------------------------------------------------------------------------------------</w:t>
      </w:r>
    </w:p>
    <w:p>
      <w:pPr>
        <w:pStyle w:val="TableParagraph"/>
        <w:spacing w:before="205"/>
        <w:rPr>
          <w:rFonts w:ascii="Georgia" w:eastAsia="Georgia" w:hAnsi="Georgia" w:cs="Georgia"/>
          <w:sz w:val="26"/>
        </w:rPr>
      </w:pPr>
      <w:r>
        <w:rPr>
          <w:rFonts w:ascii="Georgia" w:eastAsia="Georgia" w:hAnsi="Georgia" w:cs="Georgia"/>
          <w:color w:val="1D824B"/>
          <w:sz w:val="26"/>
        </w:rPr>
        <w:t xml:space="preserve">2021</w:t>
      </w:r>
      <w:r>
        <w:rPr>
          <w:rFonts w:ascii="Georgia" w:eastAsia="Georgia" w:hAnsi="Georgia" w:cs="Georgia"/>
          <w:color w:val="1D824B"/>
          <w:sz w:val="26"/>
        </w:rPr>
        <w:t xml:space="preserve">-2022</w:t>
      </w:r>
    </w:p>
    <w:p>
      <w:pPr>
        <w:pStyle w:val="TableParagraph"/>
        <w:spacing w:before="87"/>
        <w:rPr>
          <w:rFonts w:ascii="Georgia" w:eastAsia="Georgia" w:hAnsi="Georgia" w:cs="Georgia"/>
          <w:sz w:val="21"/>
        </w:rPr>
      </w:pPr>
      <w:r>
        <w:rPr>
          <w:rFonts w:ascii="Georgia" w:eastAsia="Georgia" w:hAnsi="Georgia" w:cs="Georgia"/>
          <w:color w:val="1D824B"/>
          <w:sz w:val="26"/>
        </w:rPr>
        <w:t xml:space="preserve">QA</w:t>
      </w:r>
      <w:r>
        <w:rPr>
          <w:rFonts w:ascii="Georgia" w:eastAsia="Georgia" w:hAnsi="Georgia" w:cs="Georgia"/>
          <w:color w:val="1D824B"/>
          <w:spacing w:val="-13"/>
          <w:sz w:val="26"/>
        </w:rPr>
        <w:t xml:space="preserve"> </w:t>
      </w:r>
      <w:r>
        <w:rPr>
          <w:rFonts w:ascii="Georgia" w:eastAsia="Georgia" w:hAnsi="Georgia" w:cs="Georgia"/>
          <w:color w:val="1D824B"/>
          <w:sz w:val="26"/>
        </w:rPr>
        <w:t xml:space="preserve">C</w:t>
      </w:r>
      <w:r>
        <w:rPr>
          <w:rFonts w:ascii="Georgia" w:eastAsia="Georgia" w:hAnsi="Georgia" w:cs="Georgia"/>
          <w:color w:val="1D824B"/>
          <w:sz w:val="21"/>
        </w:rPr>
        <w:t xml:space="preserve">OMPLIANCE</w:t>
      </w:r>
    </w:p>
    <w:p>
      <w:pPr>
        <w:pStyle w:val="TableParagraph"/>
        <w:spacing w:before="43"/>
        <w:rPr>
          <w:rFonts w:ascii="Georgia" w:eastAsia="Georgia" w:hAnsi="Georgia" w:cs="Georgia"/>
          <w:b/>
          <w:sz w:val="26"/>
        </w:rPr>
      </w:pPr>
      <w:r>
        <w:rPr>
          <w:rFonts w:ascii="Georgia" w:eastAsia="Georgia" w:hAnsi="Georgia" w:cs="Georgia"/>
          <w:b/>
          <w:color w:val="585858"/>
          <w:sz w:val="26"/>
        </w:rPr>
        <w:t xml:space="preserve">Lumenis</w:t>
      </w:r>
    </w:p>
    <w:p>
      <w:pPr>
        <w:spacing w:line="276" w:lineRule="auto"/>
        <w:rPr>
          <w:color w:val="585858"/>
          <w:spacing w:val="1"/>
        </w:rPr>
      </w:pPr>
      <w:r>
        <w:rPr>
          <w:color w:val="585858"/>
        </w:rPr>
        <w:t xml:space="preserve">              </w:t>
      </w:r>
      <w:r>
        <w:rPr>
          <w:color w:val="585858"/>
        </w:rPr>
        <w:t xml:space="preserve">CAPA investigation in Germany market-handling investigations and closing the CAPA process.</w:t>
      </w:r>
      <w:r>
        <w:rPr>
          <w:color w:val="585858"/>
          <w:spacing w:val="1"/>
        </w:rPr>
        <w:t xml:space="preserve"> </w:t>
      </w:r>
      <w:r>
        <w:rPr>
          <w:color w:val="585858"/>
          <w:spacing w:val="1"/>
        </w:rPr>
        <w:t xml:space="preserve"> </w:t>
      </w:r>
    </w:p>
    <w:p>
      <w:pPr>
        <w:spacing w:line="276" w:lineRule="auto"/>
        <w:rPr>
          <w:color w:val="585858"/>
          <w:spacing w:val="-47"/>
        </w:rPr>
      </w:pPr>
      <w:r>
        <w:rPr>
          <w:color w:val="585858"/>
          <w:spacing w:val="1"/>
        </w:rPr>
        <w:t xml:space="preserve">              </w:t>
      </w:r>
      <w:r>
        <w:rPr>
          <w:color w:val="585858"/>
        </w:rPr>
        <w:t xml:space="preserve">Opening a complaint and selecting the person responsible (CAPA Owner), required </w:t>
      </w:r>
      <w:r>
        <w:rPr>
          <w:color w:val="585858"/>
        </w:rPr>
        <w:t xml:space="preserve">effectiveness.</w:t>
      </w:r>
      <w:r>
        <w:rPr>
          <w:color w:val="585858"/>
          <w:spacing w:val="-47"/>
        </w:rPr>
        <w:t xml:space="preserve"> </w:t>
      </w:r>
    </w:p>
    <w:p>
      <w:pPr>
        <w:spacing w:line="276" w:lineRule="auto"/>
        <w:rPr>
          <w:color w:val="585858"/>
          <w:spacing w:val="1"/>
        </w:rPr>
      </w:pPr>
      <w:r>
        <w:rPr>
          <w:color w:val="585858"/>
          <w:spacing w:val="-47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color w:val="585858"/>
        </w:rPr>
        <w:t xml:space="preserve">testing</w:t>
      </w:r>
      <w:r>
        <w:rPr>
          <w:color w:val="585858"/>
        </w:rPr>
        <w:t xml:space="preserve"> </w:t>
      </w:r>
      <w:r>
        <w:rPr>
          <w:color w:val="585858"/>
        </w:rPr>
        <w:t xml:space="preserve">conducting investigation according to 5M Root Cause and consult about the </w:t>
      </w:r>
      <w:r>
        <w:rPr>
          <w:color w:val="585858"/>
        </w:rPr>
        <w:t xml:space="preserve">corrective</w:t>
      </w:r>
      <w:r>
        <w:rPr>
          <w:color w:val="585858"/>
          <w:spacing w:val="1"/>
        </w:rPr>
        <w:t xml:space="preserve"> </w:t>
      </w:r>
    </w:p>
    <w:p>
      <w:pPr>
        <w:spacing w:line="276" w:lineRule="auto"/>
        <w:rPr>
          <w:color w:val="585858"/>
        </w:rPr>
      </w:pPr>
      <w:r>
        <w:rPr>
          <w:color w:val="585858"/>
          <w:spacing w:val="1"/>
        </w:rPr>
        <w:t xml:space="preserve">              </w:t>
      </w:r>
      <w:r>
        <w:rPr>
          <w:color w:val="585858"/>
        </w:rPr>
        <w:t xml:space="preserve"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preventive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action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that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 xml:space="preserve">should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be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made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accordingly.</w:t>
      </w:r>
      <w:r>
        <w:rPr>
          <w:color w:val="585858"/>
          <w:spacing w:val="1"/>
        </w:rPr>
        <w:t xml:space="preserve">                 </w:t>
      </w:r>
    </w:p>
    <w:p>
      <w:pPr>
        <w:spacing w:line="276" w:lineRule="auto"/>
        <w:rPr>
          <w:color w:val="585858"/>
        </w:rPr>
      </w:pPr>
      <w:r>
        <w:rPr>
          <w:color w:val="585858"/>
          <w:spacing w:val="-47"/>
        </w:rPr>
        <w:t xml:space="preserve">                                                                         </w:t>
      </w:r>
    </w:p>
    <w:p>
      <w:pPr>
        <w:spacing w:line="276" w:lineRule="auto"/>
        <w:rPr>
          <w:b/>
          <w:bCs/>
        </w:rPr>
      </w:pPr>
      <w:r>
        <w:rPr/>
        <w:t xml:space="preserve">                                  </w:t>
      </w:r>
      <w:r>
        <w:rPr>
          <w:b/>
          <w:bCs/>
        </w:rPr>
        <w:t xml:space="preserve">------------------------------------------------------------------------------------------------------</w:t>
      </w:r>
    </w:p>
    <w:p>
      <w:pPr>
        <w:pStyle w:val="TableParagraph"/>
        <w:spacing w:before="207"/>
        <w:rPr>
          <w:rFonts w:ascii="Georgia" w:eastAsia="Georgia" w:hAnsi="Georgia" w:cs="Georgia"/>
          <w:sz w:val="26"/>
        </w:rPr>
      </w:pPr>
      <w:r>
        <w:rPr>
          <w:rFonts w:ascii="Georgia" w:eastAsia="Georgia" w:hAnsi="Georgia" w:cs="Georgia"/>
          <w:color w:val="1D824B"/>
          <w:sz w:val="26"/>
        </w:rPr>
        <w:t xml:space="preserve">2017-2020</w:t>
      </w:r>
    </w:p>
    <w:p>
      <w:pPr>
        <w:pStyle w:val="TableParagraph"/>
        <w:spacing w:before="87"/>
        <w:rPr>
          <w:rFonts w:ascii="Georgia" w:eastAsia="Georgia" w:hAnsi="Georgia" w:cs="Georgia"/>
          <w:sz w:val="21"/>
        </w:rPr>
      </w:pPr>
      <w:r>
        <w:rPr>
          <w:rFonts w:ascii="Georgia" w:eastAsia="Georgia" w:hAnsi="Georgia" w:cs="Georgia"/>
          <w:color w:val="1D824B"/>
          <w:sz w:val="26"/>
        </w:rPr>
        <w:t xml:space="preserve">C</w:t>
      </w:r>
      <w:r>
        <w:rPr>
          <w:rFonts w:ascii="Georgia" w:eastAsia="Georgia" w:hAnsi="Georgia" w:cs="Georgia"/>
          <w:color w:val="1D824B"/>
          <w:sz w:val="21"/>
        </w:rPr>
        <w:t xml:space="preserve">LINICAL</w:t>
      </w:r>
      <w:r>
        <w:rPr>
          <w:rFonts w:ascii="Georgia" w:eastAsia="Georgia" w:hAnsi="Georgia" w:cs="Georgia"/>
          <w:color w:val="1D824B"/>
          <w:spacing w:val="-3"/>
          <w:sz w:val="21"/>
        </w:rPr>
        <w:t xml:space="preserve"> </w:t>
      </w:r>
      <w:r>
        <w:rPr>
          <w:rFonts w:ascii="Georgia" w:eastAsia="Georgia" w:hAnsi="Georgia" w:cs="Georgia"/>
          <w:color w:val="1D824B"/>
          <w:sz w:val="21"/>
        </w:rPr>
        <w:t xml:space="preserve">RESEARCH</w:t>
      </w:r>
      <w:r>
        <w:rPr>
          <w:rFonts w:ascii="Georgia" w:eastAsia="Georgia" w:hAnsi="Georgia" w:cs="Georgia"/>
          <w:color w:val="1D824B"/>
          <w:spacing w:val="-4"/>
          <w:sz w:val="21"/>
        </w:rPr>
        <w:t xml:space="preserve"> </w:t>
      </w:r>
      <w:r>
        <w:rPr>
          <w:rFonts w:ascii="Georgia" w:eastAsia="Georgia" w:hAnsi="Georgia" w:cs="Georgia"/>
          <w:color w:val="1D824B"/>
          <w:sz w:val="21"/>
        </w:rPr>
        <w:t xml:space="preserve">COORDINATOR</w:t>
      </w:r>
    </w:p>
    <w:p>
      <w:pPr>
        <w:pStyle w:val="TableParagraph"/>
        <w:spacing w:before="40"/>
        <w:rPr>
          <w:rFonts w:ascii="Georgia" w:eastAsia="Georgia" w:hAnsi="Georgia" w:cs="Georgia"/>
          <w:b/>
          <w:sz w:val="21"/>
        </w:rPr>
      </w:pPr>
      <w:r>
        <w:rPr>
          <w:rFonts w:ascii="Georgia" w:eastAsia="Georgia" w:hAnsi="Georgia" w:cs="Georgia"/>
          <w:b/>
          <w:color w:val="585858"/>
          <w:sz w:val="26"/>
        </w:rPr>
        <w:t xml:space="preserve">RAMBAM</w:t>
      </w:r>
      <w:r>
        <w:rPr>
          <w:rFonts w:ascii="Georgia" w:eastAsia="Georgia" w:hAnsi="Georgia" w:cs="Georgia"/>
          <w:b/>
          <w:color w:val="585858"/>
          <w:spacing w:val="-15"/>
          <w:sz w:val="26"/>
        </w:rPr>
        <w:t xml:space="preserve"> </w:t>
      </w:r>
      <w:r>
        <w:rPr>
          <w:rFonts w:ascii="Georgia" w:eastAsia="Georgia" w:hAnsi="Georgia" w:cs="Georgia"/>
          <w:b/>
          <w:color w:val="585858"/>
          <w:sz w:val="21"/>
        </w:rPr>
        <w:t xml:space="preserve">HOSPITAL</w:t>
      </w:r>
    </w:p>
    <w:p>
      <w:pPr>
        <w:spacing w:line="276" w:lineRule="auto"/>
        <w:rPr>
          <w:color w:val="585858"/>
        </w:rPr>
      </w:pPr>
      <w:r>
        <w:rPr>
          <w:color w:val="585858"/>
        </w:rPr>
        <w:t xml:space="preserve">              Research Study coordinator at Gynecology and Gastroenterology Departments, MOH </w:t>
      </w:r>
    </w:p>
    <w:p>
      <w:pPr>
        <w:spacing w:line="276" w:lineRule="auto"/>
        <w:rPr>
          <w:color w:val="585858"/>
          <w:spacing w:val="1"/>
        </w:rPr>
      </w:pPr>
      <w:r>
        <w:rPr>
          <w:color w:val="585858"/>
        </w:rPr>
        <w:t xml:space="preserve">              submissions</w:t>
      </w:r>
      <w:r>
        <w:rPr>
          <w:color w:val="585858"/>
          <w:spacing w:val="1"/>
        </w:rPr>
        <w:t xml:space="preserve"> Regulatory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Helsinki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Committee,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Responsible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 xml:space="preserve">for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 xml:space="preserve"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needed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modifications/updates</w:t>
      </w:r>
      <w:r>
        <w:rPr>
          <w:color w:val="585858"/>
          <w:spacing w:val="-2"/>
        </w:rPr>
        <w:t xml:space="preserve">      </w:t>
      </w:r>
    </w:p>
    <w:p>
      <w:pPr>
        <w:spacing w:line="276" w:lineRule="auto"/>
        <w:rPr>
          <w:color w:val="585858"/>
          <w:spacing w:val="1"/>
        </w:rPr>
      </w:pPr>
      <w:r>
        <w:rPr/>
        <w:t xml:space="preserve">              </w:t>
      </w:r>
      <w:r>
        <w:rPr>
          <w:color w:val="585858"/>
        </w:rPr>
        <w:t xml:space="preserve">and</w:t>
      </w:r>
      <w:r>
        <w:rPr/>
        <w:t xml:space="preserve"> </w:t>
      </w:r>
      <w:r>
        <w:rPr>
          <w:color w:val="585858"/>
        </w:rPr>
        <w:t xml:space="preserve">their submission to the EC, Manage the budget and contracts negotiation according to the</w:t>
      </w:r>
      <w:r>
        <w:rPr>
          <w:color w:val="585858"/>
          <w:spacing w:val="1"/>
        </w:rPr>
        <w:t xml:space="preserve">   </w:t>
      </w:r>
    </w:p>
    <w:p>
      <w:pPr>
        <w:spacing w:line="276" w:lineRule="auto"/>
        <w:rPr>
          <w:color w:val="585858"/>
          <w:spacing w:val="-3"/>
        </w:rPr>
      </w:pPr>
      <w:r>
        <w:rPr>
          <w:color w:val="585858"/>
          <w:spacing w:val="1"/>
        </w:rPr>
        <w:t xml:space="preserve">              </w:t>
      </w:r>
      <w:r>
        <w:rPr>
          <w:color w:val="585858"/>
        </w:rPr>
        <w:t xml:space="preserve">hospital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guidelines,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responsible agreements,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amendments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with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companies</w:t>
      </w:r>
      <w:r>
        <w:rPr>
          <w:rFonts w:ascii="Georgia" w:eastAsia="Georgia" w:hAnsi="Georgia" w:cs="Georgia"/>
          <w:b/>
        </w:rPr>
        <w:t xml:space="preserve">.</w:t>
      </w:r>
      <w:r>
        <w:rPr>
          <w:color w:val="585858"/>
          <w:spacing w:val="-3"/>
        </w:rPr>
        <w:t xml:space="preserve">  </w:t>
      </w:r>
    </w:p>
    <w:p>
      <w:pPr>
        <w:spacing w:line="276" w:lineRule="auto"/>
        <w:rPr>
          <w:b/>
          <w:bCs/>
        </w:rPr>
      </w:pPr>
      <w:r>
        <w:rPr>
          <w:b/>
          <w:bCs/>
        </w:rPr>
        <w:t xml:space="preserve">                                  ------------------------------------------------------------------------------------------------------</w:t>
      </w:r>
    </w:p>
    <w:p>
      <w:pPr>
        <w:pStyle w:val="TableParagraph"/>
        <w:spacing w:before="205"/>
        <w:ind w:left="0"/>
        <w:rPr>
          <w:rFonts w:ascii="Georgia" w:eastAsia="Georgia" w:hAnsi="Georgia" w:cs="Georgia"/>
          <w:sz w:val="26"/>
        </w:rPr>
      </w:pPr>
      <w:r>
        <w:rPr>
          <w:rFonts w:ascii="Georgia" w:eastAsia="Georgia" w:hAnsi="Georgia" w:cs="Georgia"/>
          <w:color w:val="1D824B"/>
          <w:sz w:val="26"/>
        </w:rPr>
        <w:t xml:space="preserve">              2003-2016</w:t>
      </w:r>
    </w:p>
    <w:p>
      <w:pPr>
        <w:pStyle w:val="TableParagraph"/>
        <w:spacing w:before="86"/>
        <w:rPr>
          <w:rFonts w:ascii="Georgia" w:eastAsia="Georgia" w:hAnsi="Georgia" w:cs="Georgia"/>
          <w:sz w:val="21"/>
        </w:rPr>
      </w:pPr>
      <w:r>
        <w:rPr>
          <w:rFonts w:ascii="Georgia" w:eastAsia="Georgia" w:hAnsi="Georgia" w:cs="Georgia"/>
          <w:color w:val="1D824B"/>
          <w:sz w:val="26"/>
        </w:rPr>
        <w:t xml:space="preserve">C</w:t>
      </w:r>
      <w:r>
        <w:rPr>
          <w:rFonts w:ascii="Georgia" w:eastAsia="Georgia" w:hAnsi="Georgia" w:cs="Georgia"/>
          <w:color w:val="1D824B"/>
          <w:sz w:val="21"/>
        </w:rPr>
        <w:t xml:space="preserve">LINICAL</w:t>
      </w:r>
      <w:r>
        <w:rPr>
          <w:rFonts w:ascii="Georgia" w:eastAsia="Georgia" w:hAnsi="Georgia" w:cs="Georgia"/>
          <w:color w:val="1D824B"/>
          <w:spacing w:val="-3"/>
          <w:sz w:val="21"/>
        </w:rPr>
        <w:t xml:space="preserve"> </w:t>
      </w:r>
      <w:r>
        <w:rPr>
          <w:rFonts w:ascii="Georgia" w:eastAsia="Georgia" w:hAnsi="Georgia" w:cs="Georgia"/>
          <w:color w:val="1D824B"/>
          <w:sz w:val="26"/>
        </w:rPr>
        <w:t xml:space="preserve">D</w:t>
      </w:r>
      <w:r>
        <w:rPr>
          <w:rFonts w:ascii="Georgia" w:eastAsia="Georgia" w:hAnsi="Georgia" w:cs="Georgia"/>
          <w:color w:val="1D824B"/>
          <w:sz w:val="21"/>
        </w:rPr>
        <w:t xml:space="preserve">IETITIAN</w:t>
      </w:r>
    </w:p>
    <w:p>
      <w:pPr>
        <w:pStyle w:val="TableParagraph"/>
        <w:spacing w:before="89"/>
        <w:rPr>
          <w:rFonts w:ascii="Georgia" w:eastAsia="Georgia" w:hAnsi="Georgia" w:cs="Georgia"/>
          <w:b/>
          <w:sz w:val="21"/>
        </w:rPr>
      </w:pPr>
      <w:r>
        <w:rPr>
          <w:rFonts w:ascii="Georgia" w:eastAsia="Georgia" w:hAnsi="Georgia" w:cs="Georgia"/>
          <w:b/>
          <w:color w:val="585858"/>
          <w:sz w:val="21"/>
        </w:rPr>
        <w:t xml:space="preserve">MEDICAL</w:t>
      </w:r>
      <w:r>
        <w:rPr>
          <w:rFonts w:ascii="Georgia" w:eastAsia="Georgia" w:hAnsi="Georgia" w:cs="Georgia"/>
          <w:b/>
          <w:color w:val="585858"/>
          <w:spacing w:val="-5"/>
          <w:sz w:val="21"/>
        </w:rPr>
        <w:t xml:space="preserve"> </w:t>
      </w:r>
      <w:r>
        <w:rPr>
          <w:rFonts w:ascii="Georgia" w:eastAsia="Georgia" w:hAnsi="Georgia" w:cs="Georgia"/>
          <w:b/>
          <w:color w:val="585858"/>
          <w:sz w:val="21"/>
        </w:rPr>
        <w:t xml:space="preserve">FACILITIES</w:t>
      </w:r>
    </w:p>
    <w:p>
      <w:pPr>
        <w:pStyle w:val="TableParagraph"/>
        <w:spacing w:before="95"/>
        <w:rPr/>
      </w:pPr>
      <w:r>
        <w:rPr>
          <w:color w:val="585858"/>
        </w:rPr>
        <w:t xml:space="preserve">Adjusts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patient's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nutrition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based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upon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their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medical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condition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individual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needs.</w:t>
      </w:r>
    </w:p>
    <w:p>
      <w:pPr>
        <w:pStyle w:val="TableParagraph"/>
        <w:spacing w:before="1"/>
        <w:rPr/>
      </w:pPr>
      <w:r>
        <w:rPr>
          <w:color w:val="585858"/>
        </w:rPr>
        <w:t xml:space="preserve">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professional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advisor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for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lifestyle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T.V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 xml:space="preserve">shows,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Lead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dietitian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of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 xml:space="preserve">“BETEREM”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Foundation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for</w:t>
      </w:r>
    </w:p>
    <w:p>
      <w:pPr>
        <w:pStyle w:val="TableParagraph"/>
        <w:spacing/>
        <w:rPr/>
      </w:pPr>
      <w:r>
        <w:rPr>
          <w:color w:val="585858"/>
        </w:rPr>
        <w:t xml:space="preserve">population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at high risk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and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young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mothers.</w:t>
      </w:r>
    </w:p>
    <w:p>
      <w:pPr>
        <w:pStyle w:val="TableParagraph"/>
        <w:spacing/>
        <w:rPr/>
      </w:pPr>
      <w:r>
        <w:rPr>
          <w:color w:val="585858"/>
        </w:rPr>
        <w:t xml:space="preserve">Dietician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 xml:space="preserve">for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Cystic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Fibrosis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patients at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RAMBAM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health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care hospital.</w:t>
      </w:r>
    </w:p>
    <w:p>
      <w:pPr>
        <w:pStyle w:val="TableParagraph"/>
        <w:spacing w:before="84"/>
        <w:ind w:left="0" w:right="5"/>
        <w:rPr/>
      </w:pPr>
      <w:r>
        <w:rPr>
          <w:color w:val="585858"/>
        </w:rPr>
        <w:t xml:space="preserve">            Chief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Dietician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"Studio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C"-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design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gave lectures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 xml:space="preserve">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weight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loss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program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for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the       </w:t>
      </w:r>
    </w:p>
    <w:p>
      <w:pPr>
        <w:pStyle w:val="TableParagraph"/>
        <w:spacing w:before="2"/>
        <w:rPr/>
      </w:pPr>
      <w:r>
        <w:rPr>
          <w:color w:val="585858"/>
        </w:rPr>
        <w:t xml:space="preserve">During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that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time, I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conducted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National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Nutrition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survey,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which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included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unique analysis.</w:t>
      </w:r>
    </w:p>
    <w:p>
      <w:pPr>
        <w:pStyle w:val="TableParagraph"/>
        <w:spacing w:before="1"/>
        <w:ind w:right="407"/>
        <w:rPr/>
      </w:pPr>
      <w:r>
        <w:rPr>
          <w:color w:val="585858"/>
        </w:rPr>
        <w:t xml:space="preserve">Establishing and introducing Nutrition Programs for Nursing School at “BNEI ZION” Hospital.</w:t>
      </w:r>
      <w:r>
        <w:rPr>
          <w:color w:val="585858"/>
          <w:spacing w:val="-47"/>
        </w:rPr>
        <w:t xml:space="preserve"> </w:t>
      </w:r>
      <w:r>
        <w:rPr>
          <w:color w:val="585858"/>
        </w:rPr>
        <w:t xml:space="preserve">Dietitian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at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geriatric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nursing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home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“SHOSHANAT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HACARMEL”,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“SEFARADI" and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 xml:space="preserve">“MAPU”.</w:t>
      </w:r>
    </w:p>
    <w:p>
      <w:pPr>
        <w:spacing w:line="276" w:lineRule="auto"/>
        <w:rPr/>
        <w:sectPr>
          <w:headerReference w:type="first" r:id="rId2"/>
          <w:headerReference w:type="even" r:id="rId3"/>
          <w:headerReference w:type="default" r:id="rId4"/>
          <w:type w:val="continuous"/>
          <w:pgSz w:w="12240" w:h="15840"/>
          <w:pgMar w:top="1240" w:right="1240" w:bottom="280" w:left="134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</w:sectPr>
      </w:pPr>
    </w:p>
    <w:p>
      <w:pPr>
        <w:spacing/>
        <w:rPr>
          <w:lang w:eastAsia="en-US" w:bidi="he-IL"/>
        </w:rPr>
      </w:pPr>
    </w:p>
    <w:tbl>
      <w:tblPr>
        <w:tblStyle w:val="TableNormal"/>
        <w:tblLook w:val="01E0" w:firstRow="1" w:lastRow="1" w:firstColumn="1" w:lastColumn="1" w:noHBand="0" w:noVBand="0"/>
        <w:tblCaption w:val=""/>
        <w:tblDescription w:val=""/>
        <w:tblW w:w="0" w:type="auto"/>
        <w:jc w:val="left"/>
        <w:tblInd w:w="-23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0"/>
      </w:tblGrid>
      <w:tr>
        <w:trPr>
          <w:trHeight w:val="8346" w:hRule="atLeast"/>
        </w:trPr>
        <w:tc>
          <w:tcPr>
            <w:tcW w:type="dxa" w:w="9430"/>
            <w:tcBorders>
              <w:top w:val="none" w:sz="0" w:space="0" w:color="auto"/>
              <w:left w:val="dotted" w:sz="18" w:space="0" w:color="BEBEBE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1"/>
              <w:spacing w:before="90"/>
              <w:rPr/>
            </w:pPr>
            <w:r>
              <w:rPr>
                <w:color w:val="252525"/>
                <w:sz w:val="28"/>
              </w:rPr>
              <w:t xml:space="preserve">E</w:t>
            </w:r>
            <w:r>
              <w:rPr>
                <w:color w:val="252525"/>
              </w:rPr>
              <w:t xml:space="preserve">DUCATION</w:t>
            </w:r>
          </w:p>
          <w:p>
            <w:pPr>
              <w:pStyle w:val="a3"/>
              <w:spacing w:before="10"/>
              <w:rPr>
                <w:rFonts w:ascii="Georgia" w:eastAsia="Georgia" w:hAnsi="Georgia" w:cs="Georgia"/>
                <w:b/>
                <w:sz w:val="21"/>
              </w:rPr>
            </w:pPr>
          </w:p>
          <w:tbl>
            <w:tblPr>
              <w:tblStyle w:val="TableNormal"/>
              <w:tblLook w:val="01E0" w:firstRow="1" w:lastRow="1" w:firstColumn="1" w:lastColumn="1" w:noHBand="0" w:noVBand="0"/>
              <w:tblCaption w:val=""/>
              <w:tblDescription w:val=""/>
              <w:tblW w:w="9216" w:type="dxa"/>
              <w:jc w:val="left"/>
              <w:tblInd w:w="217" w:type="dxa"/>
              <w:tblBorders>
                <w:top w:val="single" w:sz="24" w:space="0" w:color="000000"/>
                <w:left w:val="single" w:sz="24" w:space="0" w:color="000000"/>
                <w:bottom w:val="single" w:sz="24" w:space="0" w:color="000000"/>
                <w:right w:val="single" w:sz="24" w:space="0" w:color="000000"/>
                <w:insideH w:val="single" w:sz="24" w:space="0" w:color="000000"/>
                <w:insideV w:val="single" w:sz="24" w:space="0" w:color="000000"/>
                <w:tl2br w:val="none" w:sz="0" w:space="0" w:color="auto"/>
                <w:tr2bl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216"/>
            </w:tblGrid>
            <w:tr>
              <w:trPr>
                <w:trHeight w:val="1283" w:hRule="atLeast"/>
              </w:trPr>
              <w:tc>
                <w:tcPr>
                  <w:tcW w:type="dxa" w:w="9216"/>
                  <w:tcBorders>
                    <w:top w:val="none" w:sz="0" w:space="0" w:color="auto"/>
                    <w:left w:val="dotted" w:sz="18" w:space="0" w:color="BEBEBE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TableParagraph"/>
                    <w:numPr>
                      <w:ilvl w:val="0"/>
                      <w:numId w:val="5"/>
                    </w:numPr>
                    <w:tabs>
                      <w:tab w:pos="934" w:val="left"/>
                      <w:tab w:pos="936" w:val="left"/>
                    </w:tabs>
                    <w:spacing/>
                    <w:ind w:hanging="361"/>
                    <w:rPr/>
                  </w:pPr>
                  <w:r>
                    <w:rPr>
                      <w:color w:val="585858"/>
                    </w:rPr>
                    <w:t xml:space="preserve">2018</w:t>
                  </w:r>
                  <w:r>
                    <w:rPr>
                      <w:color w:val="585858"/>
                      <w:spacing w:val="-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-</w:t>
                  </w:r>
                  <w:r>
                    <w:rPr>
                      <w:color w:val="585858"/>
                      <w:spacing w:val="-5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Certified</w:t>
                  </w:r>
                  <w:r>
                    <w:rPr>
                      <w:color w:val="585858"/>
                      <w:spacing w:val="-2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phlebotomies;</w:t>
                  </w:r>
                  <w:r>
                    <w:rPr>
                      <w:color w:val="585858"/>
                      <w:spacing w:val="-4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Ministry</w:t>
                  </w:r>
                  <w:r>
                    <w:rPr>
                      <w:color w:val="585858"/>
                      <w:spacing w:val="-4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of</w:t>
                  </w:r>
                  <w:r>
                    <w:rPr>
                      <w:color w:val="585858"/>
                      <w:spacing w:val="-2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Health</w:t>
                  </w:r>
                </w:p>
                <w:p>
                  <w:pPr>
                    <w:pStyle w:val="TableParagraph"/>
                    <w:numPr>
                      <w:ilvl w:val="0"/>
                      <w:numId w:val="5"/>
                    </w:numPr>
                    <w:tabs>
                      <w:tab w:pos="934" w:val="left"/>
                      <w:tab w:pos="936" w:val="left"/>
                    </w:tabs>
                    <w:spacing w:before="33"/>
                    <w:ind w:hanging="361"/>
                    <w:rPr/>
                  </w:pPr>
                  <w:r>
                    <w:rPr>
                      <w:color w:val="585858"/>
                    </w:rPr>
                    <w:t xml:space="preserve">2017 -</w:t>
                  </w:r>
                  <w:r>
                    <w:rPr>
                      <w:color w:val="585858"/>
                      <w:spacing w:val="-4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CRA</w:t>
                  </w:r>
                  <w:r>
                    <w:rPr>
                      <w:color w:val="585858"/>
                      <w:spacing w:val="-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and</w:t>
                  </w:r>
                  <w:r>
                    <w:rPr>
                      <w:color w:val="585858"/>
                      <w:spacing w:val="-2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GCP</w:t>
                  </w:r>
                  <w:r>
                    <w:rPr>
                      <w:color w:val="585858"/>
                      <w:spacing w:val="-3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courses</w:t>
                  </w:r>
                  <w:r>
                    <w:rPr>
                      <w:color w:val="585858"/>
                      <w:spacing w:val="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-</w:t>
                  </w:r>
                  <w:r>
                    <w:rPr>
                      <w:color w:val="585858"/>
                      <w:spacing w:val="-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Pharma</w:t>
                  </w:r>
                  <w:r>
                    <w:rPr>
                      <w:color w:val="585858"/>
                      <w:spacing w:val="-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Job</w:t>
                  </w:r>
                </w:p>
                <w:p>
                  <w:pPr>
                    <w:pStyle w:val="TableParagraph"/>
                    <w:numPr>
                      <w:ilvl w:val="0"/>
                      <w:numId w:val="5"/>
                    </w:numPr>
                    <w:tabs>
                      <w:tab w:pos="934" w:val="left"/>
                      <w:tab w:pos="936" w:val="left"/>
                    </w:tabs>
                    <w:spacing w:before="36"/>
                    <w:ind w:hanging="361"/>
                    <w:rPr/>
                  </w:pPr>
                  <w:r>
                    <w:rPr>
                      <w:color w:val="585858"/>
                    </w:rPr>
                    <w:t xml:space="preserve">2012</w:t>
                  </w:r>
                  <w:r>
                    <w:rPr>
                      <w:color w:val="585858"/>
                      <w:spacing w:val="-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-</w:t>
                  </w:r>
                  <w:r>
                    <w:rPr>
                      <w:color w:val="585858"/>
                      <w:spacing w:val="-4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Bariatric</w:t>
                  </w:r>
                  <w:r>
                    <w:rPr>
                      <w:color w:val="585858"/>
                      <w:spacing w:val="-4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surgery</w:t>
                  </w:r>
                  <w:r>
                    <w:rPr>
                      <w:color w:val="585858"/>
                      <w:spacing w:val="-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course</w:t>
                  </w:r>
                  <w:r>
                    <w:rPr>
                      <w:color w:val="585858"/>
                      <w:spacing w:val="-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for</w:t>
                  </w:r>
                  <w:r>
                    <w:rPr>
                      <w:color w:val="585858"/>
                      <w:spacing w:val="-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Dietitians,</w:t>
                  </w:r>
                  <w:r>
                    <w:rPr>
                      <w:color w:val="585858"/>
                      <w:spacing w:val="-4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by</w:t>
                  </w:r>
                  <w:r>
                    <w:rPr>
                      <w:color w:val="585858"/>
                      <w:spacing w:val="-3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“Atid”</w:t>
                  </w:r>
                  <w:r>
                    <w:rPr>
                      <w:color w:val="585858"/>
                      <w:spacing w:val="-2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Foundation</w:t>
                  </w:r>
                </w:p>
                <w:p>
                  <w:pPr>
                    <w:pStyle w:val="TableParagraph"/>
                    <w:numPr>
                      <w:ilvl w:val="0"/>
                      <w:numId w:val="5"/>
                    </w:numPr>
                    <w:tabs>
                      <w:tab w:pos="934" w:val="left"/>
                      <w:tab w:pos="936" w:val="left"/>
                    </w:tabs>
                    <w:spacing w:before="33"/>
                    <w:ind w:hanging="361"/>
                    <w:rPr/>
                  </w:pPr>
                  <w:r>
                    <w:rPr>
                      <w:color w:val="585858"/>
                    </w:rPr>
                    <w:t xml:space="preserve">2003 -</w:t>
                  </w:r>
                  <w:r>
                    <w:rPr>
                      <w:color w:val="585858"/>
                      <w:spacing w:val="-3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Sport</w:t>
                  </w:r>
                  <w:r>
                    <w:rPr>
                      <w:color w:val="585858"/>
                      <w:spacing w:val="-3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Nutrition</w:t>
                  </w:r>
                  <w:r>
                    <w:rPr>
                      <w:color w:val="585858"/>
                      <w:spacing w:val="-4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Course in</w:t>
                  </w:r>
                  <w:r>
                    <w:rPr>
                      <w:color w:val="585858"/>
                      <w:spacing w:val="-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Wingate College</w:t>
                  </w:r>
                  <w:r>
                    <w:rPr>
                      <w:color w:val="585858"/>
                      <w:spacing w:val="-2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and</w:t>
                  </w:r>
                  <w:r>
                    <w:rPr>
                      <w:color w:val="585858"/>
                      <w:spacing w:val="-2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the</w:t>
                  </w:r>
                  <w:r>
                    <w:rPr>
                      <w:color w:val="585858"/>
                      <w:spacing w:val="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University</w:t>
                  </w:r>
                  <w:r>
                    <w:rPr>
                      <w:color w:val="585858"/>
                      <w:spacing w:val="-3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of</w:t>
                  </w:r>
                  <w:r>
                    <w:rPr>
                      <w:color w:val="585858"/>
                      <w:spacing w:val="-3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Tel</w:t>
                  </w:r>
                  <w:r>
                    <w:rPr>
                      <w:color w:val="585858"/>
                      <w:spacing w:val="-4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Aviv</w:t>
                  </w:r>
                </w:p>
                <w:p>
                  <w:pPr>
                    <w:pStyle w:val="TableParagraph"/>
                    <w:numPr>
                      <w:ilvl w:val="0"/>
                      <w:numId w:val="5"/>
                    </w:numPr>
                    <w:tabs>
                      <w:tab w:pos="934" w:val="left"/>
                      <w:tab w:pos="936" w:val="left"/>
                    </w:tabs>
                    <w:spacing w:before="36" w:line="268" w:lineRule="auto"/>
                    <w:ind w:right="125"/>
                    <w:rPr/>
                  </w:pPr>
                  <w:r>
                    <w:rPr>
                      <w:color w:val="585858"/>
                    </w:rPr>
                    <w:t xml:space="preserve">1996-1998 - B.Sc. degree, studies of Clinical Nutrition at the Agricultural Faculty in Rehovot,</w:t>
                  </w:r>
                  <w:r>
                    <w:rPr>
                      <w:color w:val="585858"/>
                      <w:spacing w:val="-47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Jerusalem</w:t>
                  </w:r>
                  <w:r>
                    <w:rPr>
                      <w:color w:val="585858"/>
                      <w:spacing w:val="-2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Hebrew</w:t>
                  </w:r>
                  <w:r>
                    <w:rPr>
                      <w:color w:val="585858"/>
                      <w:spacing w:val="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University.</w:t>
                  </w:r>
                </w:p>
              </w:tc>
            </w:tr>
          </w:tbl>
          <w:p>
            <w:pPr>
              <w:pStyle w:val="a3"/>
              <w:spacing w:before="3"/>
              <w:rPr>
                <w:rFonts w:ascii="Georgia" w:eastAsia="Georgia" w:hAnsi="Georgia" w:cs="Georgia"/>
                <w:b/>
                <w:sz w:val="35"/>
              </w:rPr>
            </w:pPr>
          </w:p>
          <w:p>
            <w:pPr>
              <w:spacing/>
              <w:ind w:left="100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  <w:color w:val="252525"/>
                <w:sz w:val="28"/>
              </w:rPr>
              <w:t xml:space="preserve">S</w:t>
            </w:r>
            <w:r>
              <w:rPr>
                <w:rFonts w:ascii="Georgia" w:eastAsia="Georgia" w:hAnsi="Georgia" w:cs="Georgia"/>
                <w:b/>
                <w:color w:val="252525"/>
              </w:rPr>
              <w:t xml:space="preserve">KILLS</w:t>
            </w:r>
          </w:p>
          <w:p>
            <w:pPr>
              <w:pStyle w:val="a3"/>
              <w:spacing w:before="9"/>
              <w:rPr>
                <w:rFonts w:ascii="Georgia" w:eastAsia="Georgia" w:hAnsi="Georgia" w:cs="Georgia"/>
                <w:b/>
                <w:sz w:val="21"/>
              </w:rPr>
            </w:pPr>
          </w:p>
          <w:tbl>
            <w:tblPr>
              <w:tblStyle w:val="TableNormal"/>
              <w:tblLook w:val="01E0" w:firstRow="1" w:lastRow="1" w:firstColumn="1" w:lastColumn="1" w:noHBand="0" w:noVBand="0"/>
              <w:tblCaption w:val=""/>
              <w:tblDescription w:val=""/>
              <w:tblW w:w="9288" w:type="dxa"/>
              <w:jc w:val="left"/>
              <w:tblInd w:w="158" w:type="dxa"/>
              <w:tblBorders>
                <w:top w:val="single" w:sz="24" w:space="0" w:color="000000"/>
                <w:left w:val="single" w:sz="24" w:space="0" w:color="000000"/>
                <w:bottom w:val="single" w:sz="24" w:space="0" w:color="000000"/>
                <w:right w:val="single" w:sz="24" w:space="0" w:color="000000"/>
                <w:insideH w:val="single" w:sz="24" w:space="0" w:color="000000"/>
                <w:insideV w:val="single" w:sz="24" w:space="0" w:color="000000"/>
                <w:tl2br w:val="none" w:sz="0" w:space="0" w:color="auto"/>
                <w:tr2bl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645"/>
              <w:gridCol w:w="4643"/>
            </w:tblGrid>
            <w:tr>
              <w:trPr>
                <w:trHeight w:val="723" w:hRule="atLeast"/>
              </w:trPr>
              <w:tc>
                <w:tcPr>
                  <w:tcW w:type="dxa" w:w="464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000000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TableParagraph"/>
                    <w:numPr>
                      <w:ilvl w:val="0"/>
                      <w:numId w:val="4"/>
                    </w:numPr>
                    <w:tabs>
                      <w:tab w:pos="389" w:val="left"/>
                      <w:tab w:pos="390" w:val="left"/>
                    </w:tabs>
                    <w:spacing/>
                    <w:rPr/>
                  </w:pPr>
                  <w:r>
                    <w:rPr>
                      <w:color w:val="585858"/>
                    </w:rPr>
                    <w:t xml:space="preserve">Compliance</w:t>
                  </w:r>
                </w:p>
                <w:p>
                  <w:pPr>
                    <w:pStyle w:val="TableParagraph"/>
                    <w:numPr>
                      <w:ilvl w:val="0"/>
                      <w:numId w:val="4"/>
                    </w:numPr>
                    <w:tabs>
                      <w:tab w:pos="389" w:val="left"/>
                      <w:tab w:pos="390" w:val="left"/>
                    </w:tabs>
                    <w:spacing w:before="33" w:line="268" w:lineRule="auto"/>
                    <w:ind w:right="449"/>
                    <w:rPr/>
                  </w:pPr>
                  <w:r>
                    <w:rPr>
                      <w:color w:val="585858"/>
                    </w:rPr>
                    <w:t xml:space="preserve">Ability to manage several ongoing projects</w:t>
                  </w:r>
                  <w:r>
                    <w:rPr>
                      <w:color w:val="585858"/>
                      <w:spacing w:val="-47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simultaneously</w:t>
                  </w:r>
                  <w:r>
                    <w:rPr>
                      <w:color w:val="585858"/>
                      <w:spacing w:val="-3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and</w:t>
                  </w:r>
                  <w:r>
                    <w:rPr>
                      <w:color w:val="585858"/>
                      <w:spacing w:val="-2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meeting</w:t>
                  </w:r>
                  <w:r>
                    <w:rPr>
                      <w:color w:val="585858"/>
                      <w:spacing w:val="-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deadlines</w:t>
                  </w:r>
                </w:p>
              </w:tc>
              <w:tc>
                <w:tcPr>
                  <w:tcW w:type="dxa" w:w="4643"/>
                  <w:tcBorders>
                    <w:top w:val="none" w:sz="0" w:space="0" w:color="auto"/>
                    <w:left w:val="single" w:sz="6" w:space="0" w:color="000000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TableParagraph"/>
                    <w:numPr>
                      <w:ilvl w:val="0"/>
                      <w:numId w:val="3"/>
                    </w:numPr>
                    <w:tabs>
                      <w:tab w:pos="742" w:val="left"/>
                      <w:tab w:pos="743" w:val="left"/>
                    </w:tabs>
                    <w:spacing w:line="271" w:lineRule="auto"/>
                    <w:ind w:right="151"/>
                    <w:rPr/>
                  </w:pPr>
                  <w:r>
                    <w:rPr>
                      <w:color w:val="585858"/>
                    </w:rPr>
                    <w:t xml:space="preserve">Excellent communicative, organizational,</w:t>
                  </w:r>
                  <w:r>
                    <w:rPr>
                      <w:color w:val="585858"/>
                      <w:spacing w:val="1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and networking skills Exceptional oral and</w:t>
                  </w:r>
                  <w:r>
                    <w:rPr>
                      <w:color w:val="585858"/>
                      <w:spacing w:val="-47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written</w:t>
                  </w:r>
                  <w:r>
                    <w:rPr>
                      <w:color w:val="585858"/>
                      <w:spacing w:val="-4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communication</w:t>
                  </w:r>
                </w:p>
                <w:p>
                  <w:pPr>
                    <w:pStyle w:val="TableParagraph"/>
                    <w:numPr>
                      <w:ilvl w:val="0"/>
                      <w:numId w:val="3"/>
                    </w:numPr>
                    <w:tabs>
                      <w:tab w:pos="742" w:val="left"/>
                      <w:tab w:pos="743" w:val="left"/>
                    </w:tabs>
                    <w:spacing w:before="5"/>
                    <w:rPr/>
                  </w:pPr>
                  <w:r>
                    <w:rPr>
                      <w:color w:val="585858"/>
                    </w:rPr>
                    <w:t xml:space="preserve">Team</w:t>
                  </w:r>
                  <w:r>
                    <w:rPr>
                      <w:color w:val="585858"/>
                      <w:spacing w:val="-2"/>
                    </w:rPr>
                    <w:t xml:space="preserve"> </w:t>
                  </w:r>
                  <w:r>
                    <w:rPr>
                      <w:color w:val="585858"/>
                    </w:rPr>
                    <w:t xml:space="preserve">player</w:t>
                  </w:r>
                </w:p>
              </w:tc>
            </w:tr>
          </w:tbl>
          <w:p>
            <w:pPr>
              <w:pStyle w:val="a5"/>
              <w:numPr>
                <w:ilvl w:val="0"/>
                <w:numId w:val="6"/>
              </w:numPr>
              <w:tabs>
                <w:tab w:pos="460" w:val="left"/>
                <w:tab w:pos="461" w:val="left"/>
              </w:tabs>
              <w:spacing/>
              <w:ind w:hanging="361"/>
              <w:rPr/>
            </w:pPr>
            <w:r>
              <w:rPr>
                <w:b/>
                <w:bCs/>
                <w:color w:val="585858"/>
              </w:rPr>
              <w:t xml:space="preserve">Languages</w:t>
            </w:r>
            <w:r>
              <w:rPr>
                <w:color w:val="585858"/>
              </w:rPr>
              <w:t xml:space="preserve">: Hebrew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 xml:space="preserve">-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 xml:space="preserve">mother tongue.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 xml:space="preserve">English - written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 xml:space="preserve">and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 xml:space="preserve">oral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 xml:space="preserve">skills.</w:t>
            </w: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</w:p>
          <w:p>
            <w:pPr>
              <w:pStyle w:val="TableParagraph"/>
              <w:spacing w:before="84" w:line="276" w:lineRule="auto"/>
              <w:ind w:left="0" w:right="5"/>
              <w:rPr/>
            </w:pPr>
            <w:bookmarkEnd w:id="2"/>
          </w:p>
        </w:tc>
      </w:tr>
    </w:tbl>
    <w:p>
      <w:pPr>
        <w:spacing/>
        <w:rPr>
          <w:sz w:val="2"/>
          <w:szCs w:val="2"/>
          <w:lang w:eastAsia="en-US" w:bidi="he-IL"/>
        </w:rPr>
        <w:sectPr>
          <w:headerReference w:type="first" r:id="rId5"/>
          <w:headerReference w:type="even" r:id="rId6"/>
          <w:headerReference w:type="default" r:id="rId7"/>
          <w:footerReference w:type="default" r:id="rId8"/>
          <w:type w:val="nextPage"/>
          <w:pgSz w:w="12240" w:h="15840"/>
          <w:pgMar w:top="958" w:right="1242" w:bottom="862" w:left="1338" w:footer="663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 w:start="2"/>
          <w:cols w:num="1" w:equalWidth="1" w:space="720"/>
        </w:sectPr>
      </w:pPr>
    </w:p>
    <w:p>
      <w:pPr>
        <w:tabs>
          <w:tab w:pos="6636" w:val="left"/>
        </w:tabs>
        <w:spacing/>
        <w:rPr>
          <w:rFonts w:cstheme="minorBidi" w:ascii="Georgia" w:eastAsia="Georgia" w:hAnsi="Georgia"/>
          <w:sz w:val="2"/>
          <w:szCs w:val="2"/>
          <w:rtl/>
          <w:lang w:eastAsia="en-US" w:bidi="he-IL"/>
        </w:rPr>
      </w:pPr>
    </w:p>
    <w:sectPr>
      <w:headerReference w:type="first" r:id="rId9"/>
      <w:headerReference w:type="even" r:id="rId10"/>
      <w:headerReference w:type="default" r:id="rId11"/>
      <w:type w:val="nextPage"/>
      <w:pgSz w:w="12240" w:h="15840"/>
      <w:pgMar w:top="860" w:right="1240" w:bottom="860" w:left="1340" w:footer="664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spacing w:line="14" w:lineRule="auto"/>
      <w:rPr>
        <w:sz w:val="20"/>
        <w:lang w:eastAsia="en-US" w:bidi="he-IL"/>
      </w:rPr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6"/>
      <w:tabs>
        <w:tab w:pos="4153" w:val="center"/>
        <w:tab w:pos="8306" w:val="right"/>
      </w:tabs>
      <w:spacing w:line="20" w:lineRule="exact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●"/>
      <w:pPr>
        <w:spacing/>
        <w:ind w:left="742" w:hanging="361"/>
      </w:pPr>
      <w:rPr>
        <w:rFonts w:ascii="Calibri" w:eastAsia="Calibri" w:hAnsi="Calibri" w:cs="Calibri" w:hint="default"/>
        <w:color w:val="1D824B"/>
        <w:sz w:val="24"/>
        <w:szCs w:val="24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1130" w:hanging="361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1520" w:hanging="361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1910" w:hanging="361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2301" w:hanging="361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2691" w:hanging="361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3081" w:hanging="361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3471" w:hanging="361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3862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suff w:val="tab"/>
      <w:lvlText w:val="●"/>
      <w:pPr>
        <w:spacing/>
        <w:ind w:left="390" w:hanging="360"/>
      </w:pPr>
      <w:rPr>
        <w:rFonts w:ascii="Calibri" w:eastAsia="Calibri" w:hAnsi="Calibri" w:cs="Calibri" w:hint="default"/>
        <w:color w:val="1D824B"/>
        <w:sz w:val="24"/>
        <w:szCs w:val="24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824" w:hanging="360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1248" w:hanging="360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1673" w:hanging="360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2097" w:hanging="360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2522" w:hanging="360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2946" w:hanging="360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3371" w:hanging="360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379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suff w:val="tab"/>
      <w:lvlText w:val="●"/>
      <w:pPr>
        <w:spacing/>
        <w:ind w:left="935" w:hanging="360"/>
      </w:pPr>
      <w:rPr>
        <w:rFonts w:ascii="Calibri" w:eastAsia="Calibri" w:hAnsi="Calibri" w:cs="Calibri" w:hint="default"/>
        <w:color w:val="1D824B"/>
        <w:sz w:val="24"/>
        <w:szCs w:val="24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1769" w:hanging="360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2599" w:hanging="360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3428" w:hanging="360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4258" w:hanging="360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5087" w:hanging="360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5917" w:hanging="360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6746" w:hanging="360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757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suff w:val="tab"/>
      <w:lvlText w:val="●"/>
      <w:pPr>
        <w:spacing/>
        <w:ind w:left="460" w:hanging="360"/>
      </w:pPr>
      <w:rPr>
        <w:rFonts w:ascii="Calibri" w:eastAsia="Calibri" w:hAnsi="Calibri" w:cs="Calibri" w:hint="default"/>
        <w:color w:val="1D824B"/>
        <w:sz w:val="24"/>
        <w:szCs w:val="24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1380" w:hanging="360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2300" w:hanging="360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3220" w:hanging="360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4140" w:hanging="360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5060" w:hanging="360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5980" w:hanging="360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6900" w:hanging="360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782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71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656045E"/>
  <w15:docId xmlns:w15="http://schemas.microsoft.com/office/word/2012/wordml" w15:val="{EF2AEB23-98E9-4967-915A-56FA9350DE8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Calibri" w:eastAsia="Calibri" w:hAnsi="Calibri" w:cs="Calibri"/>
    </w:rPr>
  </w:style>
  <w:style w:type="paragraph" w:styleId="1">
    <w:name w:val="Heading 1"/>
    <w:basedOn w:val="a"/>
    <w:next w:val="Heading1"/>
    <w:qFormat/>
    <w:pPr>
      <w:spacing w:before="101"/>
      <w:ind w:left="100"/>
      <w:outlineLvl w:val="0"/>
    </w:pPr>
    <w:rPr>
      <w:rFonts w:ascii="Georgia" w:eastAsia="Georgia" w:hAnsi="Georgia" w:cs="Georgia"/>
      <w:b/>
      <w:bC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next w:val="BodyText"/>
    <w:qFormat/>
    <w:pPr>
      <w:spacing/>
    </w:pPr>
    <w:rPr/>
  </w:style>
  <w:style w:type="paragraph" w:styleId="a4">
    <w:name w:val="Title"/>
    <w:basedOn w:val="a"/>
    <w:next w:val="Title"/>
    <w:qFormat/>
    <w:pPr>
      <w:spacing w:before="35"/>
      <w:ind w:left="772"/>
    </w:pPr>
    <w:rPr>
      <w:rFonts w:ascii="Georgia" w:eastAsia="Georgia" w:hAnsi="Georgia" w:cs="Georgia"/>
      <w:sz w:val="26"/>
      <w:szCs w:val="26"/>
    </w:rPr>
  </w:style>
  <w:style w:type="paragraph" w:styleId="a5" w:customStyle="1">
    <w:name w:val="List Paragraph"/>
    <w:basedOn w:val="a"/>
    <w:next w:val="ListParagraph"/>
    <w:qFormat/>
    <w:pPr>
      <w:spacing/>
      <w:ind w:left="460" w:hanging="361"/>
    </w:pPr>
    <w:rPr/>
  </w:style>
  <w:style w:type="paragraph" w:styleId="TableParagraph" w:customStyle="1">
    <w:name w:val="Table Paragraph"/>
    <w:basedOn w:val="a"/>
    <w:next w:val="TableParagraph"/>
    <w:qFormat/>
    <w:pPr>
      <w:spacing/>
      <w:ind w:left="575"/>
    </w:pPr>
    <w:rPr/>
  </w:style>
  <w:style w:type="paragraph" w:styleId="a6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7" w:customStyle="1">
    <w:name w:val="כותרת עליונה תו"/>
    <w:basedOn w:val="a0"/>
    <w:link w:val="Header"/>
    <w:rPr>
      <w:rFonts w:ascii="Calibri" w:eastAsia="Calibri" w:hAnsi="Calibri" w:cs="Calibri"/>
    </w:rPr>
  </w:style>
  <w:style w:type="paragraph" w:styleId="a8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9" w:customStyle="1">
    <w:name w:val="כותרת תחתונה תו"/>
    <w:basedOn w:val="a0"/>
    <w:link w:val="Footer"/>
    <w:rPr>
      <w:rFonts w:ascii="Calibri" w:eastAsia="Calibri" w:hAnsi="Calibri" w:cs="Calibri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aa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30" Type="http://schemas.openxmlformats.org/officeDocument/2006/relationships/styles" Target="styles.xml" /><Relationship Id="rId31" Type="http://schemas.openxmlformats.org/officeDocument/2006/relationships/settings" Target="settings.xml" /><Relationship Id="rId32" Type="http://schemas.openxmlformats.org/officeDocument/2006/relationships/numbering" Target="numbering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0" Type="http://schemas.openxmlformats.org/officeDocument/2006/relationships/header" Target="header10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8" Type="http://schemas.openxmlformats.org/officeDocument/2006/relationships/footer" Target="footer8.xml" /><Relationship Id="rId4" Type="http://schemas.openxmlformats.org/officeDocument/2006/relationships/header" Target="header4.xml" /><Relationship Id="rId7" Type="http://schemas.openxmlformats.org/officeDocument/2006/relationships/header" Target="header7.xml" /><Relationship Id="rId11" Type="http://schemas.openxmlformats.org/officeDocument/2006/relationships/header" Target="header11.xml" /><Relationship Id="rId33" Type="http://schemas.openxmlformats.org/officeDocument/2006/relationships/fontTable" Target="fontTable.xml" /><Relationship Id="rId34" Type="http://schemas.openxmlformats.org/officeDocument/2006/relationships/theme" Target="theme/theme1.xml" /><Relationship Id="rId1" Type="http://schemas.openxmlformats.org/officeDocument/2006/relationships/hyperlink" Target="mailto:SGILIT1@GMAIL.COM%20" TargetMode="External" /><Relationship Id="rId58DC8G" Type="http://schemas.openxmlformats.org/officeDocument/2006/relationships/image" Target="media/4BXWLQ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1223</TotalTime>
  <Pages>4</Pages>
  <Words>815</Words>
  <Characters>4652</Characters>
  <Application>Microsoft Office Word</Application>
  <DocSecurity>0</DocSecurity>
  <Lines>38</Lines>
  <Paragraphs>10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Gilit Sharon</dc:creator>
  <cp:lastModifiedBy>Gilit Sharon</cp:lastModifiedBy>
  <cp:revision>9</cp:revision>
  <dcterms:created xsi:type="dcterms:W3CDTF">2024-06-02T09:49:00Z</dcterms:created>
  <dcterms:modified xsi:type="dcterms:W3CDTF">2024-06-24T10:07:00Z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LastSaved" pid="4">
    <vt:lpstr/>
  </property>
</Properties>
</file>