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463"/>
                    <pic:cNvPicPr/>
                  </pic:nvPicPr>
                  <pic:blipFill>
                    <a:blip xmlns:r="http://schemas.openxmlformats.org/officeDocument/2006/relationships" r:embed="rIdZT3QH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true"/>
        <w:autoSpaceDE w:val="true"/>
        <w:autoSpaceDN w:val="true"/>
        <w:adjustRightInd w:val="true"/>
        <w:spacing/>
        <w:jc w:val="center"/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     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____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   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 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           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DORON M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OSHE</w:t>
      </w:r>
      <w:r>
        <w:rPr>
          <w:rFonts w:hAnsiTheme="minorBidi" w:cstheme="minorBidi" w:ascii="Arial" w:eastAsia="Times New Roman"/>
          <w:b/>
          <w:noProof/>
          <w:sz w:val="36"/>
          <w:szCs w:val="36"/>
          <w:u w:val="single"/>
          <w:lang w:eastAsia="en-US" w:bidi="ar-SA"/>
        </w:rPr>
        <w:t xml:space="preserve"> DRAI______________</w:t>
      </w:r>
    </w:p>
    <w:p>
      <w:pPr>
        <w:widowControl w:val="true"/>
        <w:autoSpaceDE w:val="true"/>
        <w:autoSpaceDN w:val="true"/>
        <w:adjustRightInd w:val="true"/>
        <w:spacing/>
        <w:ind w:left="3600"/>
        <w:rPr>
          <w:rFonts w:hAnsiTheme="minorBidi" w:cstheme="minorBidi" w:ascii="Arial" w:eastAsia="Times New Roman"/>
          <w:b/>
          <w:bCs/>
          <w:noProof/>
          <w:sz w:val="24"/>
          <w:szCs w:val="24"/>
          <w:rtl/>
        </w:rPr>
      </w:pPr>
      <w:r>
        <w:rPr>
          <w:rFonts w:hAnsiTheme="minorBidi" w:cstheme="minorBidi" w:ascii="Arial" w:eastAsia="Times New Roman" w:hint="cs"/>
          <w:b/>
          <w:bCs/>
          <w:noProof/>
          <w:sz w:val="24"/>
          <w:szCs w:val="24"/>
          <w:rtl/>
        </w:rPr>
        <w:t xml:space="preserve">    </w:t>
      </w:r>
      <w:r>
        <w:rPr>
          <w:rFonts w:hAnsiTheme="minorBidi" w:cstheme="minorBidi" w:ascii="Arial" w:eastAsia="Times New Roman"/>
          <w:b/>
          <w:bCs/>
          <w:noProof/>
          <w:sz w:val="24"/>
          <w:szCs w:val="24"/>
          <w:rtl/>
        </w:rPr>
        <w:tab/>
      </w:r>
      <w:r>
        <w:rPr>
          <w:rFonts w:hAnsiTheme="minorBidi" w:cstheme="minorBidi" w:ascii="Arial" w:eastAsia="Times New Roman"/>
          <w:bCs/>
          <w:noProof/>
          <w:sz w:val="24"/>
          <w:szCs w:val="24"/>
        </w:rPr>
        <w:t xml:space="preserve">+972</w:t>
      </w:r>
      <w:r>
        <w:rPr>
          <w:rFonts w:hAnsiTheme="minorBidi" w:cstheme="minorBidi" w:ascii="Arial" w:eastAsia="Times New Roman"/>
          <w:b/>
          <w:noProof/>
          <w:sz w:val="24"/>
          <w:szCs w:val="24"/>
        </w:rPr>
        <w:t xml:space="preserve"> </w:t>
      </w:r>
      <w:r>
        <w:rPr>
          <w:rFonts w:hAnsiTheme="minorBidi" w:cstheme="minorBidi" w:ascii="Arial" w:eastAsia="Times New Roman"/>
          <w:bCs/>
          <w:noProof/>
          <w:sz w:val="24"/>
          <w:szCs w:val="24"/>
        </w:rPr>
        <w:t xml:space="preserve">- </w:t>
      </w:r>
      <w:r>
        <w:rPr>
          <w:rFonts w:hAnsiTheme="minorBidi" w:cstheme="minorBidi" w:ascii="Arial" w:eastAsia="Times New Roman" w:hint="cs"/>
          <w:b/>
          <w:bCs/>
          <w:noProof/>
          <w:sz w:val="24"/>
          <w:szCs w:val="24"/>
          <w:rtl/>
        </w:rPr>
        <w:t xml:space="preserve">52-6964003</w:t>
      </w:r>
    </w:p>
    <w:p>
      <w:pPr>
        <w:widowControl w:val="true"/>
        <w:autoSpaceDE w:val="true"/>
        <w:autoSpaceDN w:val="true"/>
        <w:adjustRightInd w:val="true"/>
        <w:spacing/>
        <w:ind w:firstLine="720"/>
        <w:rPr>
          <w:rFonts w:hAnsiTheme="minorBidi" w:cstheme="minorBidi" w:ascii="Arial" w:eastAsia="Times New Roman"/>
          <w:bCs/>
          <w:noProof/>
          <w:sz w:val="44"/>
          <w:szCs w:val="44"/>
          <w:lang w:eastAsia="en-US" w:bidi="ar-SA"/>
        </w:rPr>
      </w:pPr>
      <w:r>
        <w:rPr>
          <w:rFonts w:hAnsiTheme="minorBidi" w:cstheme="minorBidi" w:ascii="Arial" w:eastAsia="Times New Roman" w:hint="cs"/>
          <w:bCs/>
          <w:noProof/>
          <w:sz w:val="24"/>
          <w:szCs w:val="24"/>
          <w:rtl/>
        </w:rPr>
        <w:t xml:space="preserve">                                                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dorond10@gmail.com</w:t>
      </w:r>
    </w:p>
    <w:p>
      <w:pPr>
        <w:widowControl w:val="true"/>
        <w:autoSpaceDE w:val="true"/>
        <w:autoSpaceDN w:val="true"/>
        <w:adjustRightInd w:val="true"/>
        <w:spacing/>
        <w:jc w:val="center"/>
        <w:rPr>
          <w:rFonts w:hAnsiTheme="minorBidi" w:cstheme="minorBidi" w:ascii="Arial" w:eastAsia="Times New Roman"/>
          <w:bCs/>
          <w:noProof/>
          <w:sz w:val="44"/>
          <w:szCs w:val="4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  <w:t xml:space="preserve">EDUCATION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Bachelor’s degree in International Business at Madonna University, MI, USA, Graduating with High Honors (GPA- 3.75) - Dean’s list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All American Scholar- Athlete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Completed one year of general education at Oakland University, MI, USA,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Dean’s list, All Conference Academic Team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  <w:t xml:space="preserve">SKILLS AND CAPABILITIES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Analytical skills, well experienced with full funnel and conversion rate optimization based on the desired KPI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Root cause analysis of problems and a solution orientated approach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Expericed with global business operations 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including key business functions such as Service, Virtual, Technical Operations, Mobile Operations, and Data Analytics to help build integrated, forward-looking processes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Media buying experience with all advertising models - CPM, CPC, CPL, CPA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Knowledge in full story, google analytics and data studio and tag manager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Experienced with using Facebook pixel for audience definition and events implementation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Hands zone paid campaign managment in multiple platforms with up to $5M annual budgets on Facebook, LinkedIn and Google ads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Integrating 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ABM 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Strateg</w:t>
      </w:r>
      <w:r>
        <w:rPr>
          <w:rFonts w:hAnsiTheme="minorBidi" w:cstheme="minorBidi" w:ascii="Arial" w:eastAsia="Times New Roman"/>
          <w:bCs/>
          <w:noProof/>
          <w:sz w:val="24"/>
          <w:szCs w:val="24"/>
        </w:rPr>
        <w:t xml:space="preserve">ie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s using crunchbase</w:t>
      </w:r>
      <w:r>
        <w:rPr>
          <w:rFonts w:hAnsiTheme="minorBidi" w:cstheme="minorBidi" w:ascii="Arial" w:eastAsia="Times New Roman" w:hint="cs"/>
          <w:bCs/>
          <w:noProof/>
          <w:sz w:val="24"/>
          <w:szCs w:val="24"/>
          <w:rtl/>
        </w:rPr>
        <w:t xml:space="preserve">, 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demandbase, hubspot, salesforce and metadata.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Computer and Internet literate. Experienced with Word, Excel, Access and SQL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Great with time management and prioritizing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Performs very well under pressure and goal oriented</w:t>
      </w: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“Out of the box” thinker. Ability to execute ideas from scratch to strategy and results.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Speaks 3 languages. Hebrew and English at a mother tongue level. Also, fluent in French.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24"/>
          <w:szCs w:val="24"/>
          <w:u w:val="single"/>
          <w:lang w:eastAsia="en-US" w:bidi="ar-SA"/>
        </w:rPr>
        <w:t xml:space="preserve">WORK EXPERIENCE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201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7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 - Current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Webwinz/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Anodot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, </w:t>
      </w:r>
      <w:r>
        <w:rPr>
          <w:rFonts w:hAnsiTheme="minorBidi" w:cstheme="minorBidi" w:ascii="Arial" w:eastAsia="Times New Roman"/>
          <w:b/>
          <w:noProof/>
          <w:sz w:val="24"/>
          <w:szCs w:val="24"/>
        </w:rPr>
        <w:t xml:space="preserve">Marketing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Operation Lead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,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Manage planning, execution of multiple projects and campaigns launching new cloud cost optimization tool.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Supervising full CRM operation and the full sales cycle.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Operating and launching ABM campaing onn multiple platforms.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Setting up and hand-zone managing large scale paid ad campaigns for major SAAS and Cloud B2B companies with more than $1M annual spent in multiple platforms mainy targeting US and EMEA target audiences.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Constantly improving cost per acquisition results by target audiences, creatives,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campaigns’ goals and bidding strategies while bringing cost to MQL and opportunity down by 35%.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Building user journey by using multi touch points strategies providing high intent lead acquisition to and increasing conversion rate by 40%.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Analyzing full funnel and drawing data oriented conclusions for best return on paid media spent increasing ROI by 50%.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Growing campaings spent by 300% while bring cost per lead down by 30%.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</w:pP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2013-201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7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MEMO GLOBAL,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Sales and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Marketing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, </w:t>
      </w:r>
      <w:r>
        <w:rPr>
          <w:rFonts w:hAnsiTheme="minorBidi" w:cstheme="minorBidi" w:ascii="Arial" w:eastAsia="Times New Roman"/>
          <w:b/>
          <w:noProof/>
          <w:sz w:val="24"/>
          <w:szCs w:val="24"/>
          <w:lang w:eastAsia="en-US" w:bidi="ar-SA"/>
        </w:rPr>
        <w:t xml:space="preserve">Media Buying Team Leader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Managing company’s full marketing budget ($500K a month)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Running and managing the company’s Facebook campaigns achieving 650% ROI on $100K budget (Company’s record)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Working with the company designers on building new banners, landing pages based on best performing content and creatives to improve conversion rate by 30%.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</w:pPr>
      <w:r>
        <w:rPr>
          <w:rFonts w:hAnsiTheme="minorBidi" w:cstheme="minorBidi" w:ascii="Arial" w:eastAsia="Times New Roman"/>
          <w:bCs/>
          <w:noProof/>
          <w:sz w:val="24"/>
          <w:szCs w:val="24"/>
          <w:lang w:eastAsia="en-US" w:bidi="ar-SA"/>
        </w:rPr>
        <w:t xml:space="preserve">Opening new markets which brought in more than $5 million annual sales. </w:t>
      </w:r>
    </w:p>
    <w:p>
      <w:pPr>
        <w:widowControl w:val="true"/>
        <w:autoSpaceDE w:val="true"/>
        <w:autoSpaceDN w:val="true"/>
        <w:adjustRightInd w:val="true"/>
        <w:spacing/>
        <w:rPr>
          <w:rFonts w:hAnsiTheme="minorBidi" w:cstheme="minorBidi" w:ascii="Arial" w:eastAsia="Arial"/>
          <w:bCs/>
          <w:noProof/>
          <w:spacing w:val="-2"/>
          <w:w w:val="90%"/>
        </w:rPr>
      </w:pPr>
    </w:p>
    <w:p>
      <w:pPr>
        <w:spacing/>
        <w:rPr>
          <w:rFonts w:hAnsiTheme="minorBidi" w:cstheme="minorBidi" w:ascii="Arial" w:eastAsia="Arial"/>
          <w:noProof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500" w:right="1060" w:bottom="280" w:left="10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1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1BF83B5"/>
  <w14:defaultImageDpi xmlns:w14="http://schemas.microsoft.com/office/word/2010/wordml" w14:val="32767"/>
  <w15:chartTrackingRefBased xmlns:w15="http://schemas.microsoft.com/office/word/2012/wordml"/>
  <w15:docId xmlns:w15="http://schemas.microsoft.com/office/word/2012/wordml" w15:val="{C08BE20A-8147-C442-9DBC-F35BCC5CD39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false"/>
      <w:autoSpaceDE w:val="false"/>
      <w:autoSpaceDN w:val="false"/>
      <w:adjustRightInd w:val="false"/>
      <w:spacing/>
    </w:pPr>
    <w:rPr>
      <w:rFonts w:eastAsiaTheme="minorEastAsia" w:ascii="Arial" w:hAnsi="Arial" w:cs="Arial"/>
      <w:sz w:val="22"/>
      <w:szCs w:val="22"/>
      <w:lang w:eastAsia="en-US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pple-converted-space" w:customStyle="1">
    <w:name w:val="apple-converted-space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T3QHT" Type="http://schemas.openxmlformats.org/officeDocument/2006/relationships/image" Target="media/HQM2D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34</TotalTime>
  <Pages>2</Pages>
  <Words>470</Words>
  <Characters>2681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 dra</dc:creator>
  <cp:keywords/>
  <dc:description/>
  <cp:lastModifiedBy>doron dra</cp:lastModifiedBy>
  <cp:revision>17</cp:revision>
  <dcterms:created xsi:type="dcterms:W3CDTF">2023-01-26T12:15:00Z</dcterms:created>
  <dcterms:modified xsi:type="dcterms:W3CDTF">2024-05-22T17:20:00Z</dcterms:modified>
</cp:coreProperties>
</file>