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665"/>
                    <pic:cNvPicPr/>
                  </pic:nvPicPr>
                  <pic:blipFill>
                    <a:blip xmlns:r="http://schemas.openxmlformats.org/officeDocument/2006/relationships" r:embed="rId7PBNF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 w:after="0" w:line="240" w:lineRule="auto"/>
        <w:ind w:left="1155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>
        <w:rPr>
          <w:rFonts w:ascii="Arial" w:eastAsia="Times New Roman" w:hAnsi="Arial" w:cs="Arial"/>
          <w:i/>
          <w:iCs/>
          <w:color w:val="222222"/>
          <w:sz w:val="50"/>
          <w:szCs w:val="50"/>
          <w:u w:val="single"/>
        </w:rPr>
        <w:t xml:space="preserve">Evan</w:t>
      </w:r>
      <w:r>
        <w:rPr>
          <w:rFonts w:ascii="Arial" w:eastAsia="Times New Roman" w:hAnsi="Arial" w:cs="Arial"/>
          <w:i/>
          <w:iCs/>
          <w:color w:val="222222"/>
          <w:sz w:val="50"/>
          <w:szCs w:val="50"/>
          <w:u w:val="single"/>
        </w:rPr>
        <w:t xml:space="preserve"> Rabinowitz</w:t>
      </w:r>
    </w:p>
    <w:p>
      <w:pPr>
        <w:shd w:fill="auto" w:color="auto" w:val="clear"/>
        <w:spacing w:after="0" w:line="288" w:lineRule="atLeast"/>
        <w:ind w:left="1155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Petah Tikva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 </w:t>
      </w:r>
      <w:hyperlink r:id="rId1" w:history="1">
        <w:r>
          <w:rPr>
            <w:rFonts w:ascii="Times New Roman" w:eastAsia="Times New Roman" w:hAnsi="Times New Roman" w:cs="Times New Roman"/>
            <w:color w:val="800080"/>
            <w:sz w:val="20"/>
            <w:szCs w:val="20"/>
            <w:u w:val="single"/>
          </w:rPr>
          <w:t xml:space="preserve">evanrabinowitz@yahoo.com</w:t>
        </w:r>
      </w:hyperlink>
      <w:r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058-473-2724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</w:p>
    <w:p>
      <w:pPr>
        <w:shd w:fill="auto" w:color="auto" w:val="clear"/>
        <w:spacing w:after="0" w:line="288" w:lineRule="atLeast"/>
        <w:ind w:left="1155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 </w:t>
      </w:r>
      <w:r>
        <w:rPr>
          <w:rFonts w:ascii="Arial" w:eastAsia="Times New Roman" w:hAnsi="Arial" w:cs="Arial"/>
          <w:color w:val="292D2F"/>
          <w:sz w:val="21"/>
          <w:szCs w:val="21"/>
        </w:rPr>
        <w:t xml:space="preserve"> </w:t>
      </w:r>
    </w:p>
    <w:p>
      <w:pPr>
        <w:shd w:fill="auto" w:color="auto" w:val="clear"/>
        <w:spacing w:after="0" w:line="288" w:lineRule="atLeast"/>
        <w:ind w:left="1155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WORK EXPERIENCE</w:t>
      </w:r>
    </w:p>
    <w:p>
      <w:pPr>
        <w:shd w:fill="auto" w:color="auto" w:val="clear"/>
        <w:spacing w:after="0" w:line="288" w:lineRule="atLeast"/>
        <w:ind w:left="1155"/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</w:rPr>
      </w:pPr>
      <w: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</w:rPr>
        <w:t xml:space="preserve">Franchise </w:t>
      </w:r>
      <w:r>
        <w:rPr>
          <w:rFonts w:ascii="Arial" w:eastAsia="Times New Roman" w:hAnsi="Arial" w:cs="Arial" w:hint="cs"/>
          <w:b/>
          <w:bCs/>
          <w:i/>
          <w:iCs/>
          <w:color w:val="222222"/>
          <w:sz w:val="20"/>
          <w:szCs w:val="20"/>
        </w:rPr>
        <w:t xml:space="preserve">E</w:t>
      </w:r>
      <w: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</w:rPr>
        <w:t xml:space="preserve">lite </w:t>
      </w:r>
      <w: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</w:rPr>
        <w:t xml:space="preserve">Account Executive</w:t>
      </w:r>
    </w:p>
    <w:p>
      <w:pPr>
        <w:shd w:fill="auto" w:color="auto" w:val="clear"/>
        <w:spacing w:after="0" w:line="288" w:lineRule="atLeast"/>
        <w:ind w:left="1155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Direct Competitor to Google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(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June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2021-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Present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7"/>
        </w:numPr>
        <w:shd w:fill="auto" w:color="auto" w:val="clear"/>
        <w:spacing w:after="0" w:line="288" w:lineRule="atLeast"/>
        <w:ind w:left="1134" w:firstLine="0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W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ork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ed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directly with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franchise businesses nationally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to help them achieve their goals through Yelp’s advertising programs. </w:t>
      </w:r>
    </w:p>
    <w:p>
      <w:pPr>
        <w:pStyle w:val="ListParagraph"/>
        <w:numPr>
          <w:ilvl w:val="2"/>
          <w:numId w:val="3"/>
        </w:numPr>
        <w:shd w:fill="auto" w:color="auto" w:val="clear"/>
        <w:spacing w:after="0" w:line="288" w:lineRule="atLeast"/>
        <w:ind w:left="1134" w:firstLine="0"/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P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rovide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d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 a consultative approach to every sale and work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ed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 with each client to determine their business's needs and aspirations, because we succeed when we help our clients grow their businesses.</w:t>
      </w:r>
    </w:p>
    <w:p>
      <w:pPr>
        <w:pStyle w:val="ListParagraph"/>
        <w:numPr>
          <w:ilvl w:val="0"/>
          <w:numId w:val="3"/>
        </w:numPr>
        <w:shd w:fill="auto" w:color="auto" w:val="clear"/>
        <w:spacing w:after="0" w:line="288" w:lineRule="atLeast"/>
        <w:ind w:firstLine="414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Was promoted from Associate AE to Junior AE to AE to Senior AE to Elite AE</w:t>
      </w:r>
    </w:p>
    <w:p>
      <w:pPr>
        <w:pStyle w:val="ListParagraph"/>
        <w:numPr>
          <w:ilvl w:val="0"/>
          <w:numId w:val="3"/>
        </w:numPr>
        <w:shd w:fill="auto" w:color="auto" w:val="clear"/>
        <w:spacing w:after="0" w:line="288" w:lineRule="atLeast"/>
        <w:ind w:firstLine="414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Sold $522,413 worth of historical cumulative revenue since June 2021</w:t>
      </w:r>
    </w:p>
    <w:p>
      <w:pPr>
        <w:pStyle w:val="ListParagraph"/>
        <w:textAlignment w:val="baseline"/>
        <w:numPr>
          <w:ilvl w:val="0"/>
          <w:numId w:val="3"/>
        </w:numPr>
        <w:spacing w:after="0" w:line="240" w:lineRule="auto"/>
        <w:ind w:left="1134" w:firstLine="0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D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irectly responsible for selling advertising space on 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Google’s Direct competitor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 to local businesses across the US and Canada. </w:t>
      </w:r>
    </w:p>
    <w:p>
      <w:pPr>
        <w:pStyle w:val="ListParagraph"/>
        <w:textAlignment w:val="baseline"/>
        <w:numPr>
          <w:ilvl w:val="0"/>
          <w:numId w:val="3"/>
        </w:numPr>
        <w:spacing w:after="0" w:line="240" w:lineRule="auto"/>
        <w:ind w:left="1134" w:firstLine="0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Success in this role 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was</w:t>
      </w:r>
      <w:r>
        <w:rPr>
          <w:rFonts w:ascii="Arial" w:eastAsia="Arial" w:hAnsi="Arial" w:cs="Arial"/>
          <w:color w:val="333333"/>
          <w:sz w:val="20"/>
          <w:szCs w:val="20"/>
          <w:shd w:val="clear" w:color="auto" w:fill="FFFFFF"/>
        </w:rPr>
        <w:t xml:space="preserve"> measured by hitting and exceeding monthly sales goals, consistently staying ahead of daily metrics, and handling rejection in stride, all in a team-focused environment. </w:t>
      </w:r>
    </w:p>
    <w:p>
      <w:pPr>
        <w:pStyle w:val="ListParagraph"/>
        <w:textAlignment w:val="baseline"/>
        <w:numPr>
          <w:ilvl w:val="0"/>
          <w:numId w:val="3"/>
        </w:numPr>
        <w:spacing w:after="0" w:line="240" w:lineRule="auto"/>
        <w:ind w:left="1134" w:firstLine="0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 xml:space="preserve">Own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ed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and manage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d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a pipeline of clients ranging from 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restaurant franchises to real estate agencies, to home improvement franchises, to insurance companies.</w:t>
      </w:r>
    </w:p>
    <w:p>
      <w:pPr>
        <w:pStyle w:val="ListParagraph"/>
        <w:textAlignment w:val="baseline"/>
        <w:numPr>
          <w:ilvl w:val="0"/>
          <w:numId w:val="3"/>
        </w:numPr>
        <w:spacing w:after="0" w:line="240" w:lineRule="auto"/>
        <w:ind w:left="1134" w:firstLine="0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 xml:space="preserve">Consul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ted, 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educate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d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, strategize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d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, and successfully s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old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Yelp advertising programs through a high volume of sales calls - strong communication and tenacity are key!</w:t>
      </w:r>
    </w:p>
    <w:p>
      <w:pPr>
        <w:pStyle w:val="ListParagraph"/>
        <w:textAlignment w:val="baseline"/>
        <w:numPr>
          <w:ilvl w:val="0"/>
          <w:numId w:val="3"/>
        </w:numPr>
        <w:spacing w:after="0" w:line="240" w:lineRule="auto"/>
        <w:ind w:left="1134" w:firstLine="0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 xml:space="preserve">Bec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ame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an expert in 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Google’s Direct Competitor’s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advertising solutions, and adapt product recommendations quickly to suit client needs 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-  ask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ed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probing questions and handling objections will be critical to your success</w:t>
      </w:r>
    </w:p>
    <w:p>
      <w:pPr>
        <w:shd w:fill="auto" w:color="auto" w:val="clear"/>
        <w:spacing w:after="0" w:line="288" w:lineRule="atLeast"/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</w:rPr>
      </w:pPr>
    </w:p>
    <w:p>
      <w:pPr>
        <w:shd w:fill="auto" w:color="auto" w:val="clear"/>
        <w:spacing w:after="0" w:line="288" w:lineRule="atLeast"/>
        <w:ind w:left="1155"/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</w:rPr>
      </w:pPr>
      <w: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</w:rPr>
        <w:t xml:space="preserve">Inside </w:t>
      </w:r>
      <w:r>
        <w:rPr>
          <w:rFonts w:ascii="Arial" w:eastAsia="Times New Roman" w:hAnsi="Arial" w:cs="Arial"/>
          <w:b/>
          <w:bCs/>
          <w:i/>
          <w:iCs/>
          <w:color w:val="222222"/>
          <w:sz w:val="20"/>
          <w:szCs w:val="20"/>
        </w:rPr>
        <w:t xml:space="preserve">Sales</w:t>
      </w:r>
    </w:p>
    <w:p>
      <w:pPr>
        <w:shd w:fill="auto" w:color="auto" w:val="clear"/>
        <w:spacing w:after="0" w:line="288" w:lineRule="atLeast"/>
        <w:ind w:left="1155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xTrade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(201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1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-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20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21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)</w:t>
      </w:r>
    </w:p>
    <w:p>
      <w:pPr>
        <w:shd w:fill="auto" w:color="auto" w:val="clear"/>
        <w:spacing w:after="0" w:line="288" w:lineRule="atLeast"/>
        <w:ind w:left="1155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     •  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35 hours per week on the phone, in front of computer, convincing clients to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deposit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capital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into their trading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/investment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accounts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(Stocks, Commodities, &amp; Forex)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and conducting lessons / 1on1 training.</w:t>
      </w:r>
    </w:p>
    <w:p>
      <w:pPr>
        <w:shd w:fill="auto" w:color="auto" w:val="clear"/>
        <w:spacing w:after="0" w:line="288" w:lineRule="atLeast"/>
        <w:ind w:left="1155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     •  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Top-Rated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Sales Representative for organization</w:t>
      </w:r>
    </w:p>
    <w:p>
      <w:pPr>
        <w:shd w:fill="auto" w:color="auto" w:val="clear"/>
        <w:spacing w:after="0" w:line="288" w:lineRule="atLeast"/>
        <w:ind w:left="1155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     •  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Familiarity with Fundamental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and Technical Analysis as it relates to day-trading of assets</w:t>
      </w:r>
    </w:p>
    <w:p>
      <w:pPr>
        <w:shd w:fill="auto" w:color="auto" w:val="clear"/>
        <w:spacing w:after="0" w:line="288" w:lineRule="atLeast"/>
        <w:rPr>
          <w:rFonts w:ascii="Arial" w:eastAsia="Times New Roman" w:hAnsi="Arial" w:cs="Arial"/>
          <w:b/>
          <w:bCs/>
          <w:color w:val="222222"/>
          <w:sz w:val="20"/>
          <w:szCs w:val="20"/>
        </w:rPr>
      </w:pPr>
    </w:p>
    <w:p>
      <w:pPr>
        <w:shd w:fill="auto" w:color="auto" w:val="clear"/>
        <w:spacing w:after="0" w:line="288" w:lineRule="atLeast"/>
        <w:ind w:left="1155"/>
        <w:rPr>
          <w:rFonts w:ascii="Times New Roman" w:eastAsia="Times New Roman" w:hAnsi="Times New Roman" w:cs="Times New Roman"/>
          <w:color w:val="454545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EDUCATION</w:t>
      </w:r>
    </w:p>
    <w:p>
      <w:pPr>
        <w:spacing/>
        <w:ind w:left="435" w:firstLine="720"/>
        <w:rPr/>
      </w:pPr>
      <w:r>
        <w:rPr/>
        <w:t xml:space="preserve">B.S. Biology, University of Maryland, College Park</w:t>
      </w:r>
    </w:p>
    <w:p>
      <w:pPr>
        <w:spacing/>
        <w:ind w:left="435" w:firstLine="720"/>
        <w:rPr/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DC59D7B"/>
  <w15:docId xmlns:w15="http://schemas.microsoft.com/office/word/2012/wordml" w15:val="{CA64789C-52D3-47F6-BEE8-07E86E1D8CD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yiv181611774msonormal" w:customStyle="1">
    <w:name w:val="yiv181611774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semiHidden/>
    <w:unhideWhenUsed/>
    <w:rPr>
      <w:color w:val="0000FF"/>
      <w:u w:val="single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z-TopofForm" w:customStyle="1">
    <w:name w:val="HTML Top of Form"/>
    <w:basedOn w:val="Normal"/>
    <w:link w:val="z-TopofFormChar"/>
    <w:next w:val="Normal"/>
    <w:semiHidden/>
    <w:unhideWhenUsed/>
    <w:pPr>
      <w:pBdr>
        <w:bottom w:val="single" w:sz="6" w:space="20" w:color="000000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HTMLTopofForm"/>
    <w:semiHidden/>
    <w:rPr>
      <w:rFonts w:ascii="Arial" w:eastAsia="Times New Roman" w:hAnsi="Arial" w:cs="Arial"/>
      <w:vanish/>
      <w:sz w:val="16"/>
      <w:szCs w:val="16"/>
    </w:rPr>
  </w:style>
  <w:style w:type="paragraph" w:styleId="z-BottomofForm" w:customStyle="1">
    <w:name w:val="HTML Bottom of Form"/>
    <w:basedOn w:val="Normal"/>
    <w:link w:val="z-BottomofFormChar"/>
    <w:next w:val="Normal"/>
    <w:semiHidden/>
    <w:unhideWhenUsed/>
    <w:pPr>
      <w:pBdr>
        <w:top w:val="single" w:sz="6" w:space="20" w:color="000000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HTMLBottomofForm"/>
    <w:semiHidden/>
    <w:rPr>
      <w:rFonts w:ascii="Arial" w:eastAsia="Times New Roman" w:hAnsi="Arial" w:cs="Arial"/>
      <w:vanish/>
      <w:sz w:val="16"/>
      <w:szCs w:val="16"/>
    </w:rPr>
  </w:style>
  <w:style w:type="character" w:styleId="apple-converted-space" w:customStyle="1">
    <w:name w:val="apple-converted-space"/>
    <w:basedOn w:val="DefaultParagraphFont"/>
    <w:rPr/>
  </w:style>
  <w:style w:type="paragraph" w:styleId="NormalWeb">
    <w:name w:val="Normal (Web)"/>
    <w:basedOn w:val="Normal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vanrabinowitz@yahoo.com" TargetMode="External" /><Relationship Id="rId7PBNF8" Type="http://schemas.openxmlformats.org/officeDocument/2006/relationships/image" Target="media/GJGV3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1</Pages>
  <Words>300</Words>
  <Characters>1713</Characters>
  <Application>Microsoft Office Word</Application>
  <DocSecurity>0</DocSecurity>
  <Lines>14</Lines>
  <Paragraphs>4</Paragraphs>
  <Company>JB Main Street International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</dc:creator>
  <cp:lastModifiedBy>Evan Rabinowitz</cp:lastModifiedBy>
  <cp:revision>2</cp:revision>
  <dcterms:created xsi:type="dcterms:W3CDTF">2023-11-29T16:39:00Z</dcterms:created>
  <dcterms:modified xsi:type="dcterms:W3CDTF">2023-11-29T16:39:00Z</dcterms:modified>
</cp:coreProperties>
</file>