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705"/>
                    <pic:cNvPicPr/>
                  </pic:nvPicPr>
                  <pic:blipFill>
                    <a:blip xmlns:r="http://schemas.openxmlformats.org/officeDocument/2006/relationships" r:embed="rIdRQ6MR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8990" w:hanging="899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  <w:t xml:space="preserve">Jacob S. Nehman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8990" w:hanging="899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jacobnehman@gmail.com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Brandeis Street, Apt.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Tel Aviv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Israel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054­552­7252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5990" w:val="left"/>
        </w:tabs>
        <w:spacing w:line="316" w:lineRule="auto"/>
        <w:ind w:right="38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English,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other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ongue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SUMMARY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ind w:right="45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 am a seasoned marketing content writer with over a decade of experience in technology industr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ies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Working with a wide variety of startups and established brands, I have developed a unique talent for asking the right questions, understanding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audiences,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communicating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products and concepts clearly and strategically.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547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M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y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Top Five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rules of the game: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ind w:right="547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1.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Know your audience intimately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2.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Keep things simple and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straightforward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3.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Make key concepts jump off the page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4.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Use narrative and storytelling as a stylistic approach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5.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Measure success whenever possible.       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9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 am also a music lover and musician. Music inspires and influences just about every aspect of my personal and professional life.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OBJECTIVE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To continue to explore and grow professionally in new and creatively stimulating environments that challenge my assumptions and open my mind to new ideas and possibilities.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OTHER LANGUAGES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: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H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ebrew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(advanced),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S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panish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(proficient)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EXPERIENCE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January 2022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January 2023, Senior Marketing Content Manager, Steakholder Foods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b/>
          <w:sz w:val="22"/>
          <w:szCs w:val="22"/>
        </w:rPr>
      </w:pPr>
    </w:p>
    <w:p>
      <w:pPr>
        <w:numPr>
          <w:ilvl w:val="0"/>
          <w:numId w:val="3"/>
        </w:numPr>
        <w:spacing w:after="120"/>
        <w:ind w:left="461" w:hanging="27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Worked closely with the VP of Marketing to develop a unique tone of voice and new messaging approach aimed at specific targeted audiences as part of a rebranding process. </w:t>
      </w:r>
    </w:p>
    <w:p>
      <w:pPr>
        <w:numPr>
          <w:ilvl w:val="0"/>
          <w:numId w:val="3"/>
        </w:numPr>
        <w:spacing w:after="120"/>
        <w:ind w:left="461" w:hanging="27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Wrote Steakholder Foods’ brand story and all content pages for the new website </w:t>
      </w:r>
    </w:p>
    <w:p>
      <w:pPr>
        <w:numPr>
          <w:ilvl w:val="0"/>
          <w:numId w:val="3"/>
        </w:numPr>
        <w:spacing w:after="120"/>
        <w:ind w:left="461" w:hanging="27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Created the content for the company’s online marketing strategy which included LinkedIn, Twitter, Instagram, Facebook, Taboola, Outbrain, and Google Display.</w:t>
      </w:r>
    </w:p>
    <w:p>
      <w:pPr>
        <w:numPr>
          <w:ilvl w:val="0"/>
          <w:numId w:val="3"/>
        </w:numPr>
        <w:spacing w:after="120"/>
        <w:ind w:left="461" w:hanging="27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Wrote and edited blog posts as a part of an SEM strategy for traffic generation. One post I wrote generates 1000s of views per month.</w:t>
      </w:r>
    </w:p>
    <w:p>
      <w:pPr>
        <w:numPr>
          <w:ilvl w:val="0"/>
          <w:numId w:val="3"/>
        </w:numPr>
        <w:spacing w:after="120"/>
        <w:ind w:left="461" w:hanging="27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Researched and wrote several press releases a month and worked with US-based PR team on strategy for exposure in the US market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b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January 2020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August 2021, Senior Marketing Writer, Product Marketing Team,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Wix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Answers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27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Wrote and edited pages for new company website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27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Elevated the writing quality and textual presentation of the site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80"/>
        <w:ind w:left="461" w:hanging="27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Collaborated with product marketing managers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content for sales presentations, one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pagers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internal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sales emails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27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Wrote and edited blog posts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b/>
          <w:sz w:val="22"/>
          <w:szCs w:val="22"/>
        </w:rPr>
      </w:pP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2018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January 2020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, Stay-at-Home Dad, Two Small Children</w:t>
      </w:r>
    </w:p>
    <w:p>
      <w:pPr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288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Changed diapers</w:t>
      </w:r>
    </w:p>
    <w:p>
      <w:pPr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288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Prepared meals</w:t>
      </w:r>
    </w:p>
    <w:p>
      <w:pPr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288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Took kids to play dates, parks, playgrounds, etc.</w:t>
      </w:r>
    </w:p>
    <w:p>
      <w:pPr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288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Responsible for morning/afternoon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nap times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September 2014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November 2017, Marketing Content Manager, Kramer Electronics</w:t>
      </w:r>
    </w:p>
    <w:p>
      <w:pPr>
        <w:numPr>
          <w:ilvl w:val="2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31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Responsible for global marketing content</w:t>
      </w:r>
    </w:p>
    <w:p>
      <w:pPr>
        <w:numPr>
          <w:ilvl w:val="2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31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Collaborated with product managers, engineers, graphic designers, VP marketing</w:t>
      </w:r>
    </w:p>
    <w:p>
      <w:pPr>
        <w:numPr>
          <w:ilvl w:val="2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61" w:hanging="31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Produced brochures, website content, weekly promotional newsletters, ad copy, wall content for international industry trade show booths, UX/user flow content, and microcopy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45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March 2014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September 2014, Product Content Manager, theloop</w:t>
      </w:r>
    </w:p>
    <w:p>
      <w:pPr>
        <w:numPr>
          <w:ilvl w:val="0"/>
          <w:numId w:val="11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800" w:val="left"/>
        </w:tabs>
        <w:spacing w:line="276" w:lineRule="auto"/>
        <w:ind w:left="447" w:hanging="305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Responsible for marketing content and product messaging for web and mobile platforms</w:t>
      </w:r>
    </w:p>
    <w:p>
      <w:pPr>
        <w:numPr>
          <w:ilvl w:val="0"/>
          <w:numId w:val="11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800" w:val="left"/>
        </w:tabs>
        <w:spacing w:line="276" w:lineRule="auto"/>
        <w:ind w:left="447" w:hanging="305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Developed and improved product UI text and worked on user experience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2007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2014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Consultant: Marketing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Content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, Strategic Messaging, Project Manage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ment</w:t>
      </w:r>
    </w:p>
    <w:p>
      <w:pPr>
        <w:pStyle w:val="ListParagraph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ind w:left="426" w:hanging="28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Provided B2B &amp; B2C clients with strategic brand/product messaging consulting and content development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including video scripts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websites, articles, blogs, social media, PRs,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campaigns,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investor presentations, brochures, white papers, end-to-end production of printed materials,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user flow text/microcopy for web and mobile platforms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200"/>
        <w:ind w:left="448"/>
        <w:rPr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Some key clients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 included: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Eyeview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Babylon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EatWith.com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Stagee.com</w:t>
      </w:r>
      <w:bookmarkStart w:colFirst="0" w:colLast="0" w:id="2" w:name="gjdgxs"/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Zlango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and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White Source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.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2009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2010, Security Marketing Writer, Promisec Ltd.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26" w:hanging="28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Responsible for development of original content for web and printed marketing material: white papers, data sheets, press releases, brochures, e­mails for upper management, and other company documents.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26" w:hanging="28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Liaison for marketing content development initiatives between Israel (HQ) and US branch office.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426" w:hanging="28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Worked closely with CEO, EVP of Business Development and EVP of Operations (Americas) on content and messaging.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400" w:val="left"/>
        </w:tabs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1995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2013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Professional Musician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Austin, Texas, Tel Aviv, Israel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EDUCATION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1991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–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1995, Bachelor of Arts, Print Journalism/Communications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American University, Washington, DC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720" w:hanging="18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Internships in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elevision,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r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adio,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and p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ublic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r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elations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450" w:right="1170" w:bottom="810" w:left="90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/>
    </w:lvl>
    <w:lvl w:ilvl="1">
      <w:start w:val="1"/>
      <w:numFmt w:val="bullet"/>
      <w:suff w:val="tab"/>
      <w:lvlText w:val="○"/>
      <w:pPr>
        <w:spacing/>
        <w:ind w:left="2160" w:hanging="360"/>
      </w:pPr>
      <w:rPr/>
    </w:lvl>
    <w:lvl w:ilvl="2">
      <w:start w:val="1"/>
      <w:numFmt w:val="bullet"/>
      <w:suff w:val="tab"/>
      <w:lvlText w:val="■"/>
      <w:pPr>
        <w:spacing/>
        <w:ind w:left="2880" w:hanging="360"/>
      </w:pPr>
      <w:rPr/>
    </w:lvl>
    <w:lvl w:ilvl="3">
      <w:start w:val="1"/>
      <w:numFmt w:val="bullet"/>
      <w:suff w:val="tab"/>
      <w:lvlText w:val="●"/>
      <w:pPr>
        <w:spacing/>
        <w:ind w:left="3600" w:hanging="360"/>
      </w:pPr>
      <w:rPr/>
    </w:lvl>
    <w:lvl w:ilvl="4">
      <w:start w:val="1"/>
      <w:numFmt w:val="bullet"/>
      <w:suff w:val="tab"/>
      <w:lvlText w:val="○"/>
      <w:pPr>
        <w:spacing/>
        <w:ind w:left="4320" w:hanging="360"/>
      </w:pPr>
      <w:rPr/>
    </w:lvl>
    <w:lvl w:ilvl="5">
      <w:start w:val="1"/>
      <w:numFmt w:val="bullet"/>
      <w:suff w:val="tab"/>
      <w:lvlText w:val="■"/>
      <w:pPr>
        <w:spacing/>
        <w:ind w:left="5040" w:hanging="360"/>
      </w:pPr>
      <w:rPr/>
    </w:lvl>
    <w:lvl w:ilvl="6">
      <w:start w:val="1"/>
      <w:numFmt w:val="bullet"/>
      <w:suff w:val="tab"/>
      <w:lvlText w:val="●"/>
      <w:pPr>
        <w:spacing/>
        <w:ind w:left="5760" w:hanging="360"/>
      </w:pPr>
      <w:rPr/>
    </w:lvl>
    <w:lvl w:ilvl="7">
      <w:start w:val="1"/>
      <w:numFmt w:val="bullet"/>
      <w:suff w:val="tab"/>
      <w:lvlText w:val="○"/>
      <w:pPr>
        <w:spacing/>
        <w:ind w:left="6480" w:hanging="360"/>
      </w:pPr>
      <w:rPr/>
    </w:lvl>
    <w:lvl w:ilvl="8">
      <w:start w:val="1"/>
      <w:numFmt w:val="bullet"/>
      <w:suff w:val="tab"/>
      <w:lvlText w:val="■"/>
      <w:pPr>
        <w:spacing/>
        <w:ind w:left="720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0" w:firstLine="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2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3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4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5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6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7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8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0" w:firstLine="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suff w:val="tab"/>
      <w:lvlText w:val="●"/>
      <w:pPr>
        <w:spacing/>
        <w:ind w:left="0" w:firstLine="0"/>
      </w:pPr>
      <w:rPr>
        <w:vertAlign w:val="baseline"/>
      </w:rPr>
    </w:lvl>
    <w:lvl w:ilvl="2">
      <w:start w:val="1"/>
      <w:numFmt w:val="bullet"/>
      <w:suff w:val="tab"/>
      <w:lvlText w:val="➢"/>
      <w:pPr>
        <w:spacing/>
        <w:ind w:left="0" w:firstLine="0"/>
      </w:pPr>
      <w:rPr>
        <w:vertAlign w:val="baseline"/>
      </w:rPr>
    </w:lvl>
    <w:lvl w:ilvl="3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4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5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6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7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8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</w:abstractNum>
  <w:abstractNum w:abstractNumId="5">
    <w:multiLevelType w:val="multilevel"/>
    <w:lvl w:ilvl="0">
      <w:start w:val="1"/>
      <w:numFmt w:val="bullet"/>
      <w:suff w:val="tab"/>
      <w:lvlText w:val="➢"/>
      <w:pPr>
        <w:spacing/>
        <w:ind w:left="0" w:firstLine="0"/>
      </w:pPr>
      <w:rPr>
        <w:vertAlign w:val="baseline"/>
      </w:rPr>
    </w:lvl>
    <w:lvl w:ilvl="1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2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3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4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5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6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7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8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  <w:sz w:val="28"/>
        <w:szCs w:val="28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firstLine="72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●"/>
      <w:pPr>
        <w:spacing/>
        <w:ind w:left="502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multilevel"/>
    <w:lvl w:ilvl="0">
      <w:start w:val="1"/>
      <w:numFmt w:val="bullet"/>
      <w:suff w:val="tab"/>
      <w:lvlText w:val="●"/>
      <w:pPr>
        <w:spacing/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2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3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4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5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6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7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  <w:lvl w:ilvl="8">
      <w:start w:val="1"/>
      <w:numFmt w:val="bullet"/>
      <w:suff w:val="tab"/>
      <w:lvlText w:val=""/>
      <w:pPr>
        <w:spacing/>
        <w:ind w:left="0" w:firstLine="0"/>
      </w:pPr>
      <w:rPr>
        <w:vertAlign w:val="baseline"/>
      </w:rPr>
    </w:lvl>
  </w:abstractNum>
  <w:abstractNum w:abstractNumId="11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86DDB96"/>
  <w15:docId xmlns:w15="http://schemas.microsoft.com/office/word/2012/wordml" w15:val="{E7035E64-25CF-4F05-B281-AC320B29464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Q6MR5" Type="http://schemas.openxmlformats.org/officeDocument/2006/relationships/image" Target="media/36SX7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583</TotalTime>
  <Pages>2</Pages>
  <Words>695</Words>
  <Characters>3476</Characters>
  <Application>Microsoft Office Word</Application>
  <DocSecurity>0</DocSecurity>
  <Lines>28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Nehman</dc:creator>
  <cp:lastModifiedBy>צמרת</cp:lastModifiedBy>
  <cp:revision>56</cp:revision>
  <dcterms:created xsi:type="dcterms:W3CDTF">2023-01-02T07:35:00Z</dcterms:created>
  <dcterms:modified xsi:type="dcterms:W3CDTF">2023-02-01T13:06:00Z</dcterms:modified>
</cp:coreProperties>
</file>