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010"/>
                    <pic:cNvPicPr/>
                  </pic:nvPicPr>
                  <pic:blipFill>
                    <a:blip xmlns:r="http://schemas.openxmlformats.org/officeDocument/2006/relationships" r:embed="rIdZ4GC4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/>
        <w:pict>
          <v:shape type="#_x0000_t202" style="position:absolute;margin-left:400.2pt;margin-top:143.55pt;width:451.4pt;height:644.8pt;z-index:251371520;mso-position-horizontal-relative:page;mso-position-vertical-relative:line;mso-position-horizontal:right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pStyle w:val="NoSpacing"/>
                    <w:spacing w:after="120" w:line="240" w:lineRule="auto"/>
                    <w:rPr>
                      <w:rFonts w:ascii="Arial Rounded MT Bold" w:eastAsia="Arial Rounded MT Bold" w:hAnsi="Arial Rounded MT Bold" w:cs="Arial Rounded MT Bold"/>
                    </w:rPr>
                  </w:pPr>
                  <w:r>
                    <w:rPr>
                      <w:rFonts w:ascii="Arial Rounded MT Bold" w:eastAsia="Arial Rounded MT Bold" w:hAnsi="Arial Rounded MT Bold" w:cs="Arial Rounded MT Bold" w:hint="cs"/>
                      <w:rtl/>
                      <w:lang w:eastAsia="en-US" w:bidi="he-IL"/>
                    </w:rPr>
                    <w:t xml:space="preserve"> </w:t>
                  </w:r>
                  <w:bookmarkStart w:id="2" w:name="_Hlk154651141"/>
                  <w:r>
                    <w:rPr>
                      <w:rFonts w:ascii="Arial Rounded MT Bold" w:eastAsia="Arial Rounded MT Bold" w:hAnsi="Arial Rounded MT Bold" w:cs="Arial Rounded MT Bold" w:hint="cs"/>
                      <w:lang w:eastAsia="en-US" w:bidi="he-IL"/>
                    </w:rPr>
                    <w:t xml:space="preserve">M</w:t>
                  </w: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AGAL</w:t>
                  </w: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: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202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1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-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Head of Presale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Manage the Presales team in Magal and lead the sales opportunities.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Multiple interfaces with Sales, Marketing, and R&amp;D to improve Sales results.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Managing the technical side of P&amp;Ls for the approval process with Magal management.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Leading the BID Management process from RFPs' response to the proposed solution.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Pricing estimates, BoM, P&amp;L, customer presentations, and scoping process.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Drive employee engagement and a high-performance culture remotely and on-site.</w:t>
                  </w:r>
                  <w:r>
                    <w:br/>
                  </w:r>
                  <w:bookmarkStart w:id="3" w:name="_Hlk154651262"/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COMSEC: 2019 - 2021 - Presale &amp; Account Manager 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Manage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Comsec’s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existing accounts and lead multiple projects. 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  <w:lang w:eastAsia="en-US" w:bidi="he-IL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Security Technology Knowledge at IoT, Cloud Solutions.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Manage test activities, including security, infrastructure, and penetration tests. </w:t>
                  </w:r>
                </w:p>
                <w:p>
                  <w:pPr>
                    <w:spacing/>
                    <w:ind w:left="360" w:right="401"/>
                    <w:rPr>
                      <w:rFonts w:hAnsiTheme="majorHAnsi" w:cstheme="majorHAnsi" w:ascii="Calibri Light" w:eastAsia="Calibri Light"/>
                      <w:lang w:eastAsia="en-US" w:bidi="he-IL"/>
                    </w:rPr>
                  </w:pPr>
                  <w:bookmarkStart w:id="4" w:name="_Hlk154651352"/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AMDOCS: 2007 - 2019</w:t>
                  </w: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  <w:sz w:val="24"/>
                      <w:szCs w:val="24"/>
                      <w:lang w:eastAsia="en-US" w:bidi="he-IL"/>
                    </w:rPr>
                  </w:pP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2017- 2019 -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Presale &amp; Solution Consultant Manager, Amdocs EMEA 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Leading the BID Management process from RFPs' response to the proposed solution and pricing.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Estimates, BoM, P&amp;L, customer presentations, and scoping process with the customers.</w:t>
                  </w:r>
                </w:p>
                <w:p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Collaboration with R&amp;D, Engineering, Marketing, and Sales Departments.</w:t>
                  </w:r>
                </w:p>
                <w:p>
                  <w:p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2014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-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2016 -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Customer Support Manager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,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Amdocs NBU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Version &amp; Release management, partnering with R&amp;D on new releases and Dev.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Skilled in Agile Software implementation practices and methodology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Manage scoping process, including deployment for convergence IT &amp; billing solutions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Experienced planning cloud-based applications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and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services: HW Virtualization and NFV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spacing w:after="60" w:line="240" w:lineRule="auto"/>
                    <w:ind w:right="403"/>
                    <w:rPr>
                      <w:rFonts w:hAnsiTheme="majorHAnsi" w:cstheme="majorHAnsi" w:ascii="Calibri Light" w:eastAsia="Calibri Light"/>
                    </w:rPr>
                  </w:pPr>
                </w:p>
                <w:p>
                  <w:pPr>
                    <w:spacing w:after="0" w:line="240" w:lineRule="auto"/>
                    <w:ind w:right="401"/>
                    <w:rPr>
                      <w:rFonts w:ascii="Arial Rounded MT Bold" w:eastAsia="Arial Rounded MT Bold" w:hAnsi="Arial Rounded MT Bold" w:cs="Arial Rounded MT Bold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200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7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-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20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13 -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Solution Architect Engineer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,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Amdocs SigValue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Technical authority for a Billing &amp;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Rating product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line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Building the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product’s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High-Level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Design documents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Provide support and training for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on-site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customer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s.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Resolve complex issues, responsible for Customer Experience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</w:p>
                <w:p>
                  <w:p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P</w:t>
                  </w: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ELEPHONE</w:t>
                  </w: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:</w:t>
                  </w:r>
                  <w:r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  <w:t xml:space="preserve"> 1997 - 2007</w:t>
                  </w: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  <w:lang w:eastAsia="en-US" w:bidi="he-IL"/>
                    </w:rPr>
                  </w:pPr>
                </w:p>
                <w:p>
                  <w:pPr>
                    <w:pStyle w:val="NoSpacing"/>
                    <w:spacing w:line="240" w:lineRule="auto"/>
                    <w:rPr>
                      <w:rFonts w:ascii="Arial Rounded MT Bold" w:eastAsia="Arial Rounded MT Bold" w:hAnsi="Arial Rounded MT Bold" w:cs="Arial Rounded MT Bold"/>
                    </w:rPr>
                  </w:pP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1997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-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200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7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 -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Network &amp; Services Engineering Manager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, </w:t>
                  </w:r>
                  <w:r>
                    <w:rPr>
                      <w:rFonts w:ascii="Arial Rounded MT Bold" w:eastAsia="Arial Rounded MT Bold" w:hAnsi="Arial Rounded MT Bold" w:cs="Arial Rounded MT Bold"/>
                    </w:rPr>
                    <w:t xml:space="preserve">Pelephone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Building Network Engineering Procedures and Processes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Manager of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cross-network cellular projects: HLRs MTX, IN, SMS and Roaming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Solving complex business cases with partners and customers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Responsible for network configuration, monitoring, integration, 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switches,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 and firewalls</w:t>
                  </w:r>
                  <w:r>
                    <w:rPr>
                      <w:rFonts w:hAnsiTheme="majorHAnsi" w:cstheme="majorHAnsi" w:ascii="Calibri Light" w:eastAsia="Calibri Light"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after="0" w:line="240" w:lineRule="auto"/>
                    <w:ind w:right="401"/>
                    <w:rPr>
                      <w:rFonts w:hAnsiTheme="majorHAnsi" w:cstheme="majorHAnsi" w:ascii="Calibri Light" w:eastAsia="Calibri Light"/>
                    </w:rPr>
                  </w:pPr>
                  <w:r>
                    <w:rPr>
                      <w:rFonts w:hAnsiTheme="majorHAnsi" w:cstheme="majorHAnsi" w:ascii="Calibri Light" w:eastAsia="Calibri Light"/>
                    </w:rPr>
                    <w:t xml:space="preserve">Experience with Networking Technologies: Load balancer, Firewall, VPC, DNS, etc.</w:t>
                  </w:r>
                </w:p>
                <w:p>
                  <w:pPr>
                    <w:pStyle w:val="Heading1"/>
                    <w:spacing w:before="0"/>
                    <w:rPr>
                      <w:rFonts w:cstheme="minorBidi" w:ascii="Arial Rounded MT Bold" w:eastAsia="Arial Rounded MT Bold" w:hAnsi="Arial Rounded MT Bold"/>
                      <w:color w:val="auto"/>
                      <w:sz w:val="18"/>
                      <w:szCs w:val="18"/>
                    </w:rPr>
                  </w:pPr>
                </w:p>
                <w:p>
                  <w:pPr>
                    <w:pStyle w:val="Heading1"/>
                    <w:spacing w:before="0"/>
                    <w:rPr>
                      <w:rFonts w:eastAsiaTheme="minorHAnsi" w:hAnsiTheme="minorHAnsi" w:cstheme="minorBidi" w:ascii="Calibri"/>
                      <w:color w:val="auto"/>
                      <w:sz w:val="24"/>
                      <w:szCs w:val="24"/>
                    </w:rPr>
                  </w:pPr>
                  <w:r>
                    <w:rPr>
                      <w:rFonts w:cstheme="minorBidi" w:ascii="Arial Rounded MT Bold" w:eastAsia="Arial Rounded MT Bold" w:hAnsi="Arial Rounded MT Bold"/>
                      <w:color w:val="auto"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0pt;margin-top:-36pt;width:640.5pt;height:160.25pt;z-index:251276288;mso-position-horizontal-relative:page;mso-position-vertical-relative:line;mso-position-horizontal:left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after="0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20 years of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experience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, leading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as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Presale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, Solution Architecture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and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spacing w:after="0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BID Management roles in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Telecom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&amp; IT Industry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Extensive track record in Telco &amp; IT Innovations Inc.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 B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illing, Rating, CRM, 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HLS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and Cellular.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End-to-end trusted leader from RFP to contract agreement and implementation.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Flexible and creatively able to resolve complex issues and preserve customers' trust.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Reputation for successful, on-time delivery through solid management capabilities.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Strong presentation skills based on self-learning and product knowledge. 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Self-motivated with high-level management skills, working well under pressure.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Effectively directing multiple complex assignments with high communication skills.</w:t>
                  </w:r>
                </w:p>
                <w:p>
                  <w:pPr>
                    <w:spacing w:after="60" w:line="240" w:lineRule="auto"/>
                    <w:ind w:right="403"/>
                    <w:rPr>
                      <w:rFonts w:ascii="Arial" w:eastAsia="Arial" w:hAnsi="Arial" w:cs="Arial"/>
                      <w:color w:val="000000"/>
                    </w:rPr>
                  </w:pPr>
                </w:p>
                <w:p>
                  <w:pPr>
                    <w:spacing w:after="0" w:line="240" w:lineRule="auto"/>
                    <w:ind w:left="720" w:right="403"/>
                    <w:rPr>
                      <w:rFonts w:ascii="Arial" w:eastAsia="Arial" w:hAnsi="Arial" w:cs="Arial"/>
                      <w:color w:val="000000"/>
                    </w:rPr>
                  </w:pPr>
                </w:p>
                <w:p>
                  <w:pPr>
                    <w:spacing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.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0pt;margin-top:102.45pt;width:135.2pt;height:46.5pt;z-index:251802624;mso-position-horizontal-relative:page;mso-position-vertical-relative:line;mso-position-horizontal:left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ascii="Arial Black" w:eastAsia="Arial Black" w:hAnsi="Arial Black" w:cs="Arial Black"/>
                      <w:color w:val="FFFFFF"/>
                      <w:sz w:val="52"/>
                      <w:szCs w:val="52"/>
                    </w:rPr>
                  </w:pPr>
                  <w:r>
                    <w:rPr>
                      <w:rFonts w:ascii="Arial Black" w:eastAsia="Arial Black" w:hAnsi="Arial Black" w:cs="Arial Black"/>
                      <w:color w:val="FFFFFF"/>
                      <w:sz w:val="52"/>
                      <w:szCs w:val="52"/>
                    </w:rPr>
                    <w:t xml:space="preserve">Avi </w:t>
                  </w:r>
                  <w:r>
                    <w:rPr>
                      <w:rFonts w:ascii="Arial Black" w:eastAsia="Arial Black" w:hAnsi="Arial Black" w:cs="Arial Black"/>
                      <w:color w:val="FFFFFF"/>
                      <w:sz w:val="44"/>
                      <w:szCs w:val="44"/>
                    </w:rPr>
                    <w:t xml:space="preserve">Forty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69BAAEAA" id="Oval 20" o:spid="_x0000_s1026" style="position:absolute;margin-left:125.45pt;margin-top:334.1pt;width:4.65pt;height:4.4pt;z-index:25205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14ED9C55" id="Oval 22" o:spid="_x0000_s1026" style="position:absolute;margin-left:125.95pt;margin-top:455.5pt;width:4.65pt;height:4.4pt;z-index:25209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21CF9A21" id="Oval 23" o:spid="_x0000_s1026" style="position:absolute;margin-left:125.65pt;margin-top:552pt;width:4.65pt;height:4.4pt;z-index:25213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290EDF5E" id="Oval 24" o:spid="_x0000_s1026" style="position:absolute;margin-left:126.15pt;margin-top:631.4pt;width:4.65pt;height:4.4pt;z-index:252167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/>
        <w:pict>
          <v:shape type="#_x0000_t202" style="position:absolute;margin-left:192.4pt;margin-top:109.9pt;width:252.3pt;height:36.65pt;z-index:251850752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jc w:val="center"/>
                    <w:rPr>
                      <w:rFonts w:ascii="Arial" w:eastAsia="Arial" w:hAnsi="Arial" w:cs="Arial"/>
                      <w:b/>
                      <w:bCs/>
                      <w:shadow/>
                      <w:color w:val="000000"/>
                      <w:sz w:val="48"/>
                      <w:szCs w:val="4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hadow/>
                      <w:color w:val="000000"/>
                      <w:sz w:val="48"/>
                      <w:szCs w:val="48"/>
                    </w:rPr>
                    <w:t xml:space="preserve">Work </w:t>
                  </w:r>
                  <w:r>
                    <w:rPr>
                      <w:rFonts w:ascii="Arial" w:eastAsia="Arial" w:hAnsi="Arial" w:cs="Arial"/>
                      <w:b/>
                      <w:bCs/>
                      <w:shadow/>
                      <w:color w:val="000000"/>
                      <w:sz w:val="48"/>
                      <w:szCs w:val="48"/>
                    </w:rPr>
                    <w:t xml:space="preserve">Experience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0pt;margin-top:131.3pt;width:155.25pt;height:624.2pt;z-index:251436032;mso-position-horizontal-relative:page;mso-position-vertical-relative:line;mso-position-horizontal:left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pStyle w:val="NoSpacing"/>
                    <w:spacing w:line="240" w:lineRule="auto"/>
                    <w:jc w:val="both"/>
                    <w:rPr>
                      <w:b/>
                      <w:bCs/>
                      <w:sz w:val="24"/>
                      <w:szCs w:val="24"/>
                      <w:lang w:val="pl-PL"/>
                    </w:rPr>
                  </w:pPr>
                </w:p>
                <w:p>
                  <w:pPr>
                    <w:pStyle w:val="NoSpacing"/>
                    <w:numPr>
                      <w:ilvl w:val="0"/>
                      <w:numId w:val="5"/>
                    </w:numPr>
                    <w:spacing w:line="240" w:lineRule="auto"/>
                    <w:jc w:val="both"/>
                    <w:rPr>
                      <w:sz w:val="24"/>
                      <w:szCs w:val="24"/>
                      <w:lang w:val="pl-PL"/>
                    </w:rPr>
                  </w:pPr>
                  <w:bookmarkStart w:id="5" w:name="_Hlk154651426"/>
                  <w:r>
                    <w:rPr>
                      <w:sz w:val="24"/>
                      <w:szCs w:val="24"/>
                      <w:lang w:val="pl-PL"/>
                    </w:rPr>
                    <w:t xml:space="preserve">+</w:t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972</w:t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-</w:t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54</w:t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-</w:t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2265188</w:t>
                  </w:r>
                </w:p>
                <w:p>
                  <w:pPr>
                    <w:pStyle w:val="NoSpacing"/>
                    <w:numPr>
                      <w:ilvl w:val="0"/>
                      <w:numId w:val="5"/>
                    </w:numPr>
                    <w:spacing w:line="240" w:lineRule="auto"/>
                    <w:jc w:val="both"/>
                    <w:rPr>
                      <w:sz w:val="24"/>
                      <w:szCs w:val="24"/>
                      <w:lang w:val="pl-PL"/>
                    </w:rPr>
                  </w:pPr>
                  <w:r>
                    <w:rPr>
                      <w:sz w:val="24"/>
                      <w:szCs w:val="24"/>
                      <w:lang w:val="pl-PL"/>
                    </w:rPr>
                    <w:t xml:space="preserve">054-2265188</w:t>
                  </w:r>
                </w:p>
                <w:p>
                  <w:pPr>
                    <w:pStyle w:val="NoSpacing"/>
                    <w:spacing w:before="120" w:line="240" w:lineRule="auto"/>
                    <w:rPr>
                      <w:rStyle w:val="Hyperlink"/>
                      <w:color w:val="0D0D0D"/>
                      <w:sz w:val="24"/>
                      <w:szCs w:val="24"/>
                      <w:lang w:val="pl-PL"/>
                    </w:rPr>
                  </w:pPr>
                  <w:r>
                    <w:rPr>
                      <w:noProof/>
                      <w:lang w:eastAsia="en-US" w:bidi="he-IL"/>
                    </w:rPr>
                    <w:drawing>
                      <wp:inline>
                        <wp:extent cx="190500" cy="156210"/>
                        <wp:effectExtent xmlns:wp="http://schemas.openxmlformats.org/drawingml/2006/wordprocessingDrawing" l="0" t="0" r="0" b="0"/>
                        <wp:docPr id="1" name="" descr="Email icon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56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lang w:val="pl-PL"/>
                    </w:rPr>
                    <w:t xml:space="preserve"> </w:t>
                  </w:r>
                  <w:hyperlink r:id="rId3" w:history="1">
                    <w:r>
                      <w:rPr>
                        <w:rStyle w:val="Hyperlink"/>
                        <w:sz w:val="24"/>
                        <w:szCs w:val="24"/>
                        <w:lang w:val="pl-PL"/>
                      </w:rPr>
                      <w:t xml:space="preserve">avi.forty@gmail.com</w:t>
                    </w:r>
                  </w:hyperlink>
                </w:p>
                <w:p>
                  <w:pPr>
                    <w:pStyle w:val="NoSpacing"/>
                    <w:spacing w:line="240" w:lineRule="auto"/>
                    <w:rPr>
                      <w:b/>
                      <w:bCs/>
                      <w:sz w:val="24"/>
                      <w:szCs w:val="24"/>
                      <w:lang w:val="pl-PL"/>
                    </w:rPr>
                  </w:pPr>
                  <w:r>
                    <w:rPr>
                      <w:noProof/>
                      <w:lang w:eastAsia="en-US" w:bidi="he-IL"/>
                    </w:rPr>
                    <w:drawing>
                      <wp:inline>
                        <wp:extent cx="190500" cy="180975"/>
                        <wp:effectExtent xmlns:wp="http://schemas.openxmlformats.org/drawingml/2006/wordprocessingDrawing" l="0" t="0" r="0" b="9525"/>
                        <wp:docPr id="2" name="" descr="Globe icon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sz w:val="24"/>
                      <w:szCs w:val="24"/>
                      <w:lang w:val="pl-PL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  <w:lang w:val="pl-PL"/>
                    </w:rPr>
                    <w:t xml:space="preserve">Linkedin:</w:t>
                  </w:r>
                </w:p>
                <w:p>
                  <w:pPr>
                    <w:pStyle w:val="Heading1"/>
                    <w:spacing w:before="120" w:after="120"/>
                    <w:rPr>
                      <w:rStyle w:val="Hyperlink"/>
                      <w:rFonts w:eastAsiaTheme="minorHAnsi" w:hAnsiTheme="minorHAnsi" w:cstheme="minorBidi" w:ascii="Calibri"/>
                      <w:sz w:val="24"/>
                      <w:szCs w:val="24"/>
                      <w:lang w:val="pl-PL"/>
                    </w:rPr>
                  </w:pPr>
                  <w:hyperlink r:id="rId6" w:history="1">
                    <w:r>
                      <w:rPr>
                        <w:rStyle w:val="Hyperlink"/>
                        <w:rFonts w:eastAsiaTheme="minorHAnsi" w:hAnsiTheme="minorHAnsi" w:cstheme="minorBidi" w:ascii="Calibri"/>
                        <w:sz w:val="24"/>
                        <w:szCs w:val="24"/>
                        <w:lang w:val="pl-PL"/>
                      </w:rPr>
                      <w:t xml:space="preserve">https://www.linkedin.com/in/avi-forty-presale-sales-account-manager/</w:t>
                    </w:r>
                  </w:hyperlink>
                </w:p>
                <w:p>
                  <w:pPr>
                    <w:pStyle w:val="Heading1"/>
                    <w:spacing w:before="120" w:after="1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Skill Highlights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Team</w:t>
                  </w:r>
                  <w:r>
                    <w:rPr/>
                    <w:t xml:space="preserve"> management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D</w:t>
                  </w:r>
                  <w:r>
                    <w:rPr/>
                    <w:t xml:space="preserve">ecision</w:t>
                  </w:r>
                  <w:r>
                    <w:rPr/>
                    <w:t xml:space="preserve">-</w:t>
                  </w:r>
                  <w:r>
                    <w:rPr/>
                    <w:t xml:space="preserve">maker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Strategic thinker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Analytical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Creative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Innovative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Growth mindset approach</w:t>
                  </w:r>
                </w:p>
                <w:p>
                  <w:pPr>
                    <w:pStyle w:val="Heading1"/>
                    <w:spacing w:before="0" w:after="1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Languages</w:t>
                  </w:r>
                </w:p>
                <w:p>
                  <w:pPr>
                    <w:spacing w:after="0" w:line="240" w:lineRule="auto"/>
                    <w:ind w:right="40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Hebrew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Mother tongue</w:t>
                  </w:r>
                </w:p>
                <w:p>
                  <w:pPr>
                    <w:spacing w:after="0" w:line="240" w:lineRule="auto"/>
                    <w:ind w:right="40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English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–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Fluent</w:t>
                  </w:r>
                </w:p>
                <w:p>
                  <w:pPr>
                    <w:pStyle w:val="Heading1"/>
                    <w:spacing w:before="120" w:after="1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Prof. Training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Salesforce Administration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Sales </w:t>
                  </w:r>
                  <w:r>
                    <w:rPr/>
                    <w:t xml:space="preserve">Negotiation </w:t>
                  </w:r>
                  <w:r>
                    <w:rPr/>
                    <w:t xml:space="preserve">Strategy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PMO Methodology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ERP, CRM, Billing &amp; Rating </w:t>
                  </w:r>
                </w:p>
                <w:p>
                  <w:pPr>
                    <w:pStyle w:val="NoSpacing"/>
                    <w:numPr>
                      <w:ilvl w:val="0"/>
                      <w:numId w:val="6"/>
                    </w:numPr>
                    <w:spacing w:line="240" w:lineRule="auto"/>
                    <w:rPr/>
                  </w:pPr>
                  <w:r>
                    <w:rPr/>
                    <w:t xml:space="preserve">Cloud configuration</w:t>
                  </w:r>
                  <w:r>
                    <w:rPr/>
                    <w:t xml:space="preserve"> (SAAS)</w:t>
                  </w:r>
                </w:p>
                <w:p>
                  <w:pPr>
                    <w:pStyle w:val="NoSpacing"/>
                    <w:spacing w:line="240" w:lineRule="auto"/>
                    <w:rPr/>
                  </w:pPr>
                </w:p>
                <w:p>
                  <w:pPr>
                    <w:pStyle w:val="Heading1"/>
                    <w:spacing w:before="0" w:after="1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Formal </w:t>
                  </w:r>
                  <w:r>
                    <w:rPr>
                      <w:sz w:val="28"/>
                      <w:szCs w:val="28"/>
                    </w:rPr>
                    <w:t xml:space="preserve">Education</w:t>
                  </w:r>
                </w:p>
                <w:p>
                  <w:pPr>
                    <w:spacing w:after="120" w:line="240" w:lineRule="auto"/>
                    <w:ind w:right="40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2000 – 2004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B.Sc.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Tech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Industrial Engineering &amp; Data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Mgmt.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Ariel University</w:t>
                  </w:r>
                </w:p>
                <w:p>
                  <w:pPr>
                    <w:spacing w:after="120" w:line="240" w:lineRule="auto"/>
                    <w:ind w:right="40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199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3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 -199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7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: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B.A. Business Marketing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Mgmt.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Open University</w:t>
                  </w:r>
                </w:p>
                <w:p>
                  <w:pPr>
                    <w:spacing w:after="0" w:line="240" w:lineRule="auto"/>
                    <w:ind w:right="40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199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1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 - 199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2</w:t>
                  </w: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 xml:space="preserve">: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Diploma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Technical Electricity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Ort College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,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Kfar-Saba </w:t>
                  </w:r>
                </w:p>
                <w:p>
                  <w:pPr>
                    <w:pStyle w:val="NoSpacing"/>
                    <w:spacing w:line="240" w:lineRule="auto"/>
                    <w:rPr>
                      <w:sz w:val="24"/>
                      <w:szCs w:val="24"/>
                    </w:rPr>
                  </w:pPr>
                </w:p>
                <w:p>
                  <w:pPr>
                    <w:pStyle w:val="NoSpacing"/>
                    <w:spacing w:line="240" w:lineRule="auto"/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  <w:lang w:eastAsia="en-US" w:bidi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66CD83D" id="Straight Connector 6" o:spid="_x0000_s1026" style="position:absolute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4.05pt,151pt" to="164.05pt,7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" strokecolor="black [3200]" strokeweight=".5pt">
            <v:stroke joinstyle="miter"/>
            <w10:wrap xmlns:w10="urn:schemas-microsoft-com:office:word" anchorx="page"/>
          </v:line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04F321B7" id="Oval 26" o:spid="_x0000_s1026" style="position:absolute;margin-left:125.7pt;margin-top:702.35pt;width:4.65pt;height:4.4pt;z-index:25221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3308D02A" id="Oval 13" o:spid="_x0000_s1026" style="position:absolute;margin-left:125.5pt;margin-top:242.2pt;width:4.65pt;height:4.4pt;z-index:25196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" fillcolor="#555 [2160]" strokecolor="black [3200]" strokeweight=".5pt">
            <v:fill color2="#313131 [2608]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07449348"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xmlns:o="urn:schemas-microsoft-com:office:office" xmlns:v="urn:schemas-microsoft-com:vml" id="Isosceles Triangle 9" o:spid="_x0000_s1026" type="#_x0000_t5" style="position:absolute;margin-left:125.3pt;margin-top:141.5pt;width:6.15pt;height:7.05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" fillcolor="#555 [2160]" strokecolor="black [3200]" strokeweight=".5pt">
            <v:fill color2="#313131 [2608]" rotate="t" colors="0 #9b9b9b;.5 #8e8e8e;1 #797979" focus="100%" type="gradient">
              <o:fill v:ext="view" type="gradientUnscaled"/>
            </v:fill>
          </v:shape>
        </w:pict>
      </w:r>
      <w:r>
        <w:rPr>
          <w:noProof/>
          <w:lang w:eastAsia="en-US" w:bidi="he-IL"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79359EE7" id="Oval 18" o:spid="_x0000_s1026" style="position:absolute;margin-left:125.85pt;margin-top:148.9pt;width:4.65pt;height: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" fillcolor="#9b9b9b" strokecolor="windowText" strokeweight=".5pt">
            <v:fill color2="#797979" rotate="t" colors="0 #9b9b9b;.5 #8e8e8e;1 #797979" focus="100%" type="gradient">
              <o:fill v:ext="view" type="gradientUnscaled"/>
            </v:fill>
            <v:stroke joinstyle="miter"/>
          </v:oval>
        </w:pict>
      </w:r>
      <w:r>
        <w:rPr>
          <w:noProof/>
          <w:lang w:eastAsia="en-US" w:bidi="he-IL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7B2FC16F" id="Prostokąt 11" o:spid="_x0000_s1026" style="position:absolute;margin-left:0;margin-top:109.8pt;width:624pt;height:33.8pt;z-index: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" fillcolor="#2f5496 [2408]" stroked="f" strokeweight="1pt">
            <v:fill opacity="51657f"/>
            <w10:wrap xmlns:w10="urn:schemas-microsoft-com:office:word" anchorx="page"/>
          </v:rect>
        </w:pict>
      </w:r>
      <w:r>
        <w:rPr>
          <w:noProof/>
          <w:lang w:eastAsia="en-US" w:bidi="he-IL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6BC5F7D1" id="Prostokąt 1" o:spid="_x0000_s1026" style="position:absolute;left:0;text-align:left;margin-left:0;margin-top:-35.75pt;width:160.8pt;height:813pt;z-index:2511349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" fillcolor="#d8d8d8 [2732]" stroked="f" strokeweight="1pt">
            <w10:wrap xmlns:w10="urn:schemas-microsoft-com:office:word" anchorx="page"/>
          </v:rect>
        </w:pict>
      </w:r>
      <w:r>
        <w:rPr>
          <w:noProof/>
          <w:lang w:eastAsia="en-US" w:bidi="he-IL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01F8D86B" id="Prostokąt 2" o:spid="_x0000_s1026" style="position:absolute;margin-left:0;margin-top:-36pt;width:613.5pt;height:147.5pt;z-index:2511984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" fillcolor="#d8d8d8 [2732]" stroked="f" strokeweight="1pt">
            <w10:wrap xmlns:w10="urn:schemas-microsoft-com:office:word" anchorx="page"/>
          </v:rect>
        </w:pict>
      </w:r>
      <w:r>
        <w:rPr/>
        <w:t xml:space="preserve">`</w:t>
      </w:r>
    </w:p>
    <w:sectPr>
      <w:headerReference w:type="first" r:id="rId7"/>
      <w:headerReference w:type="even" r:id="rId8"/>
      <w:headerReference w:type="default" r:id="rId9"/>
      <w:type w:val="nextPage"/>
      <w:pgSz w:w="12240" w:h="15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75pt;height:70.5pt" o:bullet="t">
        <v:imagedata r:id="rId10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-34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15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2A7BB48"/>
  <w15:chartTrackingRefBased xmlns:w15="http://schemas.microsoft.com/office/word/2012/wordml"/>
  <w15:docId xmlns:w15="http://schemas.microsoft.com/office/word/2012/wordml" w15:val="{A3E590D4-9A41-4830-9951-6E11BB562F9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  <w:docVars>
    <w:docVar w:name="__Grammarly_42____i" w:val="H4sIAAAAAAAEAKtWckksSQxILCpxzi/NK1GyMqwFAAEhoTITAAAA"/>
    <w:docVar w:name="__Grammarly_42___1" w:val="H4sIAAAAAAAEAKtWcslP9kxRslIyNDYyNTQwNTczNjUwM7IwNDRU0lEKTi0uzszPAykwNK4FAMv1ajAtAAAA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pBdr>
        <w:bottom w:val="single" w:sz="4" w:space="20" w:color="262626"/>
      </w:pBdr>
      <w:spacing w:before="240" w:after="240"/>
      <w:outlineLvl w:val="0"/>
    </w:pPr>
    <w:rPr>
      <w:rFonts w:eastAsiaTheme="majorEastAsia" w:cstheme="majorBidi" w:ascii="Arial Black" w:hAnsi="Arial Black"/>
      <w:color w:val="262626"/>
      <w:sz w:val="32"/>
      <w:szCs w:val="3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eastAsiaTheme="majorEastAsia" w:cstheme="majorBidi" w:ascii="Arial Black" w:hAnsi="Arial Black"/>
      <w:color w:val="262626"/>
      <w:sz w:val="32"/>
      <w:szCs w:val="32"/>
    </w:rPr>
  </w:style>
  <w:style w:type="paragraph" w:styleId="NoSpacing" w:customStyle="1">
    <w:name w:val="No Spacing"/>
    <w:next w:val="NoSpacing"/>
    <w:qFormat/>
    <w:pPr>
      <w:spacing w:after="0" w:line="240" w:lineRule="auto"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1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  <w:style w:type="character" w:styleId="mr1" w:customStyle="1">
    <w:name w:val="mr1"/>
    <w:basedOn w:val="DefaultParagraphFont"/>
    <w:rPr/>
  </w:style>
  <w:style w:type="character" w:styleId="white-space-pre" w:customStyle="1">
    <w:name w:val="white-space-pre"/>
    <w:basedOn w:val="DefaultParagraphFont"/>
    <w:rPr/>
  </w:style>
  <w:style w:type="character" w:styleId="visually-hidden" w:customStyle="1">
    <w:name w:val="visually-hidden"/>
    <w:basedOn w:val="DefaultParagraphFont"/>
    <w:rPr/>
  </w:style>
  <w:style w:type="character" w:styleId="t-14" w:customStyle="1">
    <w:name w:val="t-14"/>
    <w:basedOn w:val="DefaultParagraphFont"/>
    <w:rPr/>
  </w:style>
  <w:style w:type="paragraph" w:styleId="pvs-listitem--with-top-padding" w:customStyle="1">
    <w:name w:val="pvs-list__item--with-top-padding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20" Type="http://schemas.openxmlformats.org/officeDocument/2006/relationships/fontTable" Target="fontTable.xml" /><Relationship Id="rId21" Type="http://schemas.openxmlformats.org/officeDocument/2006/relationships/theme" Target="theme/theme1.xml" /><Relationship Id="rId2" Type="http://schemas.openxmlformats.org/officeDocument/2006/relationships/image" Target="media/image2.jpeg" /><Relationship Id="rId5" Type="http://schemas.openxmlformats.org/officeDocument/2006/relationships/image" Target="media/image5.jpeg" /><Relationship Id="rId3" Type="http://schemas.openxmlformats.org/officeDocument/2006/relationships/hyperlink" Target="mailto:avi.forty@gmail.com" TargetMode="External" /><Relationship Id="rId6" Type="http://schemas.openxmlformats.org/officeDocument/2006/relationships/hyperlink" Target="https://www.linkedin.com/in/avi-forty-presale-sales-account-manager/" TargetMode="External" /><Relationship Id="rIdZ4GC44" Type="http://schemas.openxmlformats.org/officeDocument/2006/relationships/image" Target="media/HBG37B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35</TotalTime>
  <Pages>1</Pages>
  <Words>2</Words>
  <Characters>17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Avi Forty</cp:lastModifiedBy>
  <cp:lastPrinted>2023-03-08T14:30:00Z</cp:lastPrinted>
  <cp:revision>6</cp:revision>
  <dcterms:created xsi:type="dcterms:W3CDTF">2023-12-28T08:23:00Z</dcterms:created>
  <dcterms:modified xsi:type="dcterms:W3CDTF">2023-12-28T08:58:00Z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  <property fmtid="{D5CDD505-2E9C-101B-9397-08002B2CF9AE}" name="GrammarlyDocumentId" pid="3">
    <vt:lpstr/>
  </property>
</Properties>
</file>