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020"/>
                    <pic:cNvPicPr/>
                  </pic:nvPicPr>
                  <pic:blipFill>
                    <a:blip xmlns:r="http://schemas.openxmlformats.org/officeDocument/2006/relationships" r:embed="rId6LNNX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000" w:firstRow="0" w:lastRow="0" w:firstColumn="0" w:lastColumn="0" w:noHBand="0" w:noVBand="0"/>
        <w:tblCaption w:val=""/>
        <w:tblDescription w:val=""/>
        <w:tblpPr w:tblpY="721" w:leftFromText="180" w:rightFromText="180" w:vertAnchor="page" w:horzAnchor="margin"/>
        <w:tblW w:w="0" w:type="auto"/>
        <w:jc w:val="lef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000"/>
        <w:gridCol w:w="440"/>
        <w:gridCol w:w="560"/>
        <w:gridCol w:w="87"/>
        <w:gridCol w:w="913"/>
        <w:gridCol w:w="650"/>
        <w:gridCol w:w="310"/>
        <w:gridCol w:w="214"/>
        <w:gridCol w:w="326"/>
        <w:gridCol w:w="825"/>
        <w:gridCol w:w="435"/>
        <w:gridCol w:w="501"/>
        <w:gridCol w:w="2199"/>
      </w:tblGrid>
      <w:tr>
        <w:trPr>
          <w:trHeight w:val="175" w:hRule="atLeast"/>
        </w:trPr>
        <w:tc>
          <w:tcPr>
            <w:tcW w:type="dxa" w:w="5325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 w:hint="cs"/>
                <w:sz w:val="20"/>
                <w:szCs w:val="20"/>
              </w:rPr>
            </w:pPr>
          </w:p>
        </w:tc>
        <w:tc>
          <w:tcPr>
            <w:tcW w:type="dxa" w:w="3135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465" w:hRule="atLeast"/>
        </w:trPr>
        <w:tc>
          <w:tcPr>
            <w:tcW w:type="dxa" w:w="5325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ind w:left="108"/>
              <w:rPr>
                <w:rFonts w:ascii="Arial" w:eastAsia="Arial" w:hAnsi="Arial" w:cs="Guttman Aharoni"/>
                <w:sz w:val="40"/>
                <w:szCs w:val="40"/>
              </w:rPr>
            </w:pPr>
            <w:r>
              <w:rPr>
                <w:rFonts w:ascii="Arial" w:eastAsia="Arial" w:hAnsi="Arial" w:cs="Guttman Aharoni"/>
                <w:shadow/>
                <w:color w:val="000000"/>
                <w:sz w:val="40"/>
                <w:szCs w:val="40"/>
                <w:rtl/>
              </w:rPr>
              <w:t xml:space="preserve">קורות חיים</w:t>
            </w:r>
          </w:p>
        </w:tc>
        <w:tc>
          <w:tcPr>
            <w:tcW w:type="dxa" w:w="3135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>
        <w:trPr>
          <w:trHeight w:val="98" w:hRule="atLeast"/>
        </w:trPr>
        <w:tc>
          <w:tcPr>
            <w:tcW w:type="dxa" w:w="5325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ind w:left="108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type="dxa" w:w="3135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121" w:hRule="atLeast"/>
        </w:trPr>
        <w:tc>
          <w:tcPr>
            <w:tcW w:type="dxa" w:w="3960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  <w:rtl/>
              </w:rPr>
              <w:t xml:space="preserve">פרטים אישיים:</w:t>
            </w:r>
          </w:p>
        </w:tc>
        <w:tc>
          <w:tcPr>
            <w:tcW w:type="dxa" w:w="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type="dxa" w:w="3960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  <w:rtl/>
              </w:rPr>
              <w:t xml:space="preserve">פרטי התקשרות:</w:t>
            </w:r>
          </w:p>
        </w:tc>
      </w:tr>
      <w:tr>
        <w:trPr>
          <w:trHeight w:val="117" w:hRule="atLeast"/>
        </w:trPr>
        <w:tc>
          <w:tcPr>
            <w:tcW w:type="dxa" w:w="14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 xml:space="preserve">שם מלא:</w:t>
            </w:r>
          </w:p>
        </w:tc>
        <w:tc>
          <w:tcPr>
            <w:tcW w:type="dxa" w:w="252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שיינרמן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אבי</w:t>
            </w:r>
          </w:p>
        </w:tc>
        <w:tc>
          <w:tcPr>
            <w:tcW w:type="dxa" w:w="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type="dxa" w:w="12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 xml:space="preserve">סלולארי:</w:t>
            </w:r>
          </w:p>
        </w:tc>
        <w:tc>
          <w:tcPr>
            <w:tcW w:type="dxa" w:w="27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0505230423</w:t>
            </w:r>
          </w:p>
        </w:tc>
      </w:tr>
      <w:tr>
        <w:trPr>
          <w:trHeight w:val="168" w:hRule="atLeast"/>
        </w:trPr>
        <w:tc>
          <w:tcPr>
            <w:tcW w:type="dxa" w:w="14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 xml:space="preserve">תעודת זהות:</w:t>
            </w:r>
          </w:p>
        </w:tc>
        <w:tc>
          <w:tcPr>
            <w:tcW w:type="dxa" w:w="252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044515435</w:t>
            </w:r>
          </w:p>
        </w:tc>
        <w:tc>
          <w:tcPr>
            <w:tcW w:type="dxa" w:w="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type="dxa" w:w="12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 xml:space="preserve">אימייל:</w:t>
            </w:r>
          </w:p>
        </w:tc>
        <w:tc>
          <w:tcPr>
            <w:tcW w:type="dxa" w:w="27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kerencom@netvision.net.il</w:t>
            </w:r>
          </w:p>
        </w:tc>
      </w:tr>
      <w:tr>
        <w:trPr>
          <w:trHeight w:val="80" w:hRule="atLeast"/>
        </w:trPr>
        <w:tc>
          <w:tcPr>
            <w:tcW w:type="dxa" w:w="14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 xml:space="preserve">שנת לידה:</w:t>
            </w:r>
          </w:p>
        </w:tc>
        <w:tc>
          <w:tcPr>
            <w:tcW w:type="dxa" w:w="252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1944</w:t>
            </w:r>
          </w:p>
        </w:tc>
        <w:tc>
          <w:tcPr>
            <w:tcW w:type="dxa" w:w="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type="dxa" w:w="12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7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>
        <w:trPr>
          <w:trHeight w:val="80" w:hRule="atLeast"/>
        </w:trPr>
        <w:tc>
          <w:tcPr>
            <w:tcW w:type="dxa" w:w="14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 xml:space="preserve">ישוב:</w:t>
            </w:r>
          </w:p>
        </w:tc>
        <w:tc>
          <w:tcPr>
            <w:tcW w:type="dxa" w:w="252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ההסתדרות 1 הרצלייה</w:t>
            </w:r>
          </w:p>
        </w:tc>
        <w:tc>
          <w:tcPr>
            <w:tcW w:type="dxa" w:w="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type="dxa" w:w="12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7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>
        <w:trPr>
          <w:trHeight w:val="241" w:hRule="atLeast"/>
        </w:trPr>
        <w:tc>
          <w:tcPr>
            <w:tcW w:type="dxa" w:w="14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 xml:space="preserve">ארץ לידה:</w:t>
            </w:r>
          </w:p>
        </w:tc>
        <w:tc>
          <w:tcPr>
            <w:tcW w:type="dxa" w:w="252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רומניה</w:t>
            </w:r>
          </w:p>
        </w:tc>
        <w:tc>
          <w:tcPr>
            <w:tcW w:type="dxa" w:w="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type="dxa" w:w="12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type="dxa" w:w="27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>
        <w:trPr>
          <w:trHeight w:val="113" w:hRule="atLeast"/>
        </w:trPr>
        <w:tc>
          <w:tcPr>
            <w:tcW w:type="dxa" w:w="846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>
        <w:trPr>
          <w:trHeight w:val="345" w:hRule="atLeast"/>
        </w:trPr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u w:val="single"/>
                <w:rtl/>
              </w:rPr>
              <w:t xml:space="preserve">שפות</w:t>
            </w:r>
          </w:p>
        </w:tc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u w:val="single"/>
                <w:rtl/>
              </w:rPr>
              <w:t xml:space="preserve">דיבור</w:t>
            </w:r>
          </w:p>
        </w:tc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u w:val="single"/>
                <w:rtl/>
              </w:rPr>
              <w:t xml:space="preserve">כתיבה/קריאה</w:t>
            </w:r>
          </w:p>
        </w:tc>
        <w:tc>
          <w:tcPr>
            <w:tcW w:type="dxa" w:w="2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u w:val="single"/>
                <w:rtl/>
              </w:rPr>
              <w:t xml:space="preserve">הקלדה</w:t>
            </w:r>
          </w:p>
        </w:tc>
      </w:tr>
      <w:tr>
        <w:trPr>
          <w:trHeight w:val="195" w:hRule="atLeast"/>
        </w:trPr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עברית</w:t>
            </w:r>
          </w:p>
        </w:tc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שפת אם</w:t>
            </w:r>
          </w:p>
        </w:tc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שפת אם</w:t>
            </w:r>
          </w:p>
        </w:tc>
        <w:tc>
          <w:tcPr>
            <w:tcW w:type="dxa" w:w="2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מהירה</w:t>
            </w:r>
          </w:p>
        </w:tc>
      </w:tr>
      <w:tr>
        <w:trPr>
          <w:trHeight w:val="195" w:hRule="atLeast"/>
        </w:trPr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רומנית</w:t>
            </w:r>
          </w:p>
        </w:tc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טוב</w:t>
            </w:r>
          </w:p>
        </w:tc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-</w:t>
            </w:r>
          </w:p>
        </w:tc>
        <w:tc>
          <w:tcPr>
            <w:tcW w:type="dxa" w:w="2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-</w:t>
            </w:r>
          </w:p>
        </w:tc>
      </w:tr>
      <w:tr>
        <w:trPr>
          <w:trHeight w:val="195" w:hRule="atLeast"/>
        </w:trPr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אנגלית</w:t>
            </w:r>
          </w:p>
        </w:tc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טוב מאוד</w:t>
            </w:r>
          </w:p>
        </w:tc>
        <w:tc>
          <w:tcPr>
            <w:tcW w:type="dxa" w:w="2087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טוב</w:t>
            </w:r>
          </w:p>
        </w:tc>
        <w:tc>
          <w:tcPr>
            <w:tcW w:type="dxa" w:w="2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-</w:t>
            </w:r>
          </w:p>
        </w:tc>
      </w:tr>
      <w:tr>
        <w:trPr>
          <w:trHeight w:val="38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2"/>
                <w:u w:val="single"/>
                <w:rtl/>
              </w:rPr>
              <w:t xml:space="preserve">השכלה ותארים:</w:t>
            </w:r>
          </w:p>
        </w:tc>
      </w:tr>
      <w:tr>
        <w:trPr>
          <w:trHeight w:val="195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34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מתאריך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עד</w:t>
            </w:r>
          </w:p>
        </w:tc>
        <w:tc>
          <w:tcPr>
            <w:tcW w:type="dxa" w:w="6350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1/1973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10/1973</w:t>
            </w:r>
          </w:p>
        </w:tc>
        <w:tc>
          <w:tcPr>
            <w:tcW w:type="dxa" w:w="6350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cs="Arial"/>
                <w:szCs w:val="20"/>
                <w:rtl/>
              </w:rPr>
              <w:t xml:space="preserve">12 שנות לימוד</w:t>
            </w:r>
          </w:p>
          <w:p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cs="Arial"/>
                <w:szCs w:val="20"/>
                <w:rtl/>
              </w:rPr>
              <w:t xml:space="preserve">1 שנה אוניברסיטא</w:t>
            </w:r>
            <w:r>
              <w:rPr>
                <w:rFonts w:cs="Arial" w:hint="cs"/>
                <w:szCs w:val="20"/>
                <w:rtl/>
              </w:rPr>
              <w:t xml:space="preserve">י</w:t>
            </w:r>
            <w:r>
              <w:rPr>
                <w:rFonts w:cs="Arial"/>
                <w:szCs w:val="20"/>
                <w:rtl/>
              </w:rPr>
              <w:t xml:space="preserve">ת תל אביב כלכלה</w:t>
            </w:r>
          </w:p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ומנהל עסקים</w:t>
            </w:r>
          </w:p>
        </w:tc>
      </w:tr>
      <w:tr>
        <w:trPr>
          <w:trHeight w:val="38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2"/>
                <w:u w:val="single"/>
                <w:rtl/>
              </w:rPr>
              <w:t xml:space="preserve">תעסוקה ופרויקטים:</w:t>
            </w:r>
          </w:p>
        </w:tc>
      </w:tr>
      <w:tr>
        <w:trPr>
          <w:trHeight w:val="195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34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מתאריך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עד</w:t>
            </w:r>
          </w:p>
        </w:tc>
        <w:tc>
          <w:tcPr>
            <w:tcW w:type="dxa" w:w="6350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5/1974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היום</w:t>
            </w:r>
          </w:p>
        </w:tc>
        <w:tc>
          <w:tcPr>
            <w:tcW w:type="dxa" w:w="6350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בעל חברה בע"מ ואחר כך משרד עצמאי להקלדת נתוני קלט לעיבוד נתונים במערכות מידע</w:t>
            </w:r>
          </w:p>
        </w:tc>
      </w:tr>
      <w:tr>
        <w:trPr>
          <w:trHeight w:val="10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1/1969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4/1974</w:t>
            </w:r>
          </w:p>
        </w:tc>
        <w:tc>
          <w:tcPr>
            <w:tcW w:type="dxa" w:w="6350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חברת </w:t>
            </w:r>
            <w:r>
              <w:rPr>
                <w:rFonts w:ascii="Arial" w:eastAsia="Arial" w:hAnsi="Arial" w:cs="Arial"/>
                <w:sz w:val="20"/>
              </w:rPr>
              <w:t xml:space="preserve"> IBM </w:t>
            </w:r>
            <w:r>
              <w:rPr>
                <w:rFonts w:cs="Arial"/>
                <w:szCs w:val="20"/>
                <w:rtl/>
              </w:rPr>
              <w:t xml:space="preserve"> ישראל מנהל מחלקת </w:t>
            </w:r>
            <w:r>
              <w:rPr>
                <w:rFonts w:ascii="Arial" w:eastAsia="Arial" w:hAnsi="Arial" w:cs="Arial"/>
                <w:sz w:val="20"/>
              </w:rPr>
              <w:t xml:space="preserve"> DATA ENTRY </w:t>
            </w:r>
            <w:r>
              <w:rPr>
                <w:rFonts w:cs="Arial"/>
                <w:szCs w:val="20"/>
                <w:rtl/>
              </w:rPr>
              <w:t xml:space="preserve"> אחראי על כ 40 קלדניות</w:t>
            </w:r>
          </w:p>
        </w:tc>
      </w:tr>
      <w:tr>
        <w:trPr>
          <w:trHeight w:val="10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1/1965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1/1969</w:t>
            </w:r>
          </w:p>
        </w:tc>
        <w:tc>
          <w:tcPr>
            <w:tcW w:type="dxa" w:w="6350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חברת חיש לעיבוד נתונים במחשב</w:t>
            </w:r>
          </w:p>
        </w:tc>
      </w:tr>
      <w:tr>
        <w:trPr>
          <w:trHeight w:val="38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2"/>
                <w:u w:val="single"/>
                <w:rtl/>
              </w:rPr>
              <w:t xml:space="preserve">שירות צבאי:</w:t>
            </w:r>
          </w:p>
        </w:tc>
      </w:tr>
      <w:tr>
        <w:trPr>
          <w:trHeight w:val="195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34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מתאריך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עד</w:t>
            </w:r>
          </w:p>
        </w:tc>
        <w:tc>
          <w:tcPr>
            <w:tcW w:type="dxa" w:w="6350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1/1963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1/1965</w:t>
            </w:r>
          </w:p>
        </w:tc>
        <w:tc>
          <w:tcPr>
            <w:tcW w:type="dxa" w:w="6350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משנת 1963 ועד 1965 חיל האוויר בתחום אגף התקשורת</w:t>
            </w:r>
          </w:p>
        </w:tc>
      </w:tr>
      <w:tr>
        <w:trPr>
          <w:trHeight w:val="38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195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2"/>
                <w:u w:val="single"/>
                <w:rtl/>
              </w:rPr>
              <w:t xml:space="preserve">התמחויות</w:t>
            </w:r>
          </w:p>
        </w:tc>
      </w:tr>
      <w:tr>
        <w:trPr>
          <w:trHeight w:val="195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34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מתאריך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עד</w:t>
            </w:r>
          </w:p>
        </w:tc>
        <w:tc>
          <w:tcPr>
            <w:tcW w:type="dxa" w:w="165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תחום</w:t>
            </w:r>
          </w:p>
        </w:tc>
        <w:tc>
          <w:tcPr>
            <w:tcW w:type="dxa" w:w="4700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23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1/1974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1/2008</w:t>
            </w:r>
          </w:p>
        </w:tc>
        <w:tc>
          <w:tcPr>
            <w:tcW w:type="dxa" w:w="165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בעל חברה בע"מ</w:t>
            </w:r>
          </w:p>
        </w:tc>
        <w:tc>
          <w:tcPr>
            <w:tcW w:type="dxa" w:w="4700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הניהול של חברה המעסיקה למעלה מ 50 קלדניות ,הקמת מערך קשר עם לקוחות מהגדולים במשק הישראלי,</w:t>
            </w:r>
            <w:r>
              <w:rPr>
                <w:rFonts w:cs="Arial" w:hint="cs"/>
                <w:szCs w:val="20"/>
                <w:rtl/>
              </w:rPr>
              <w:t xml:space="preserve"> </w:t>
            </w:r>
            <w:r>
              <w:rPr>
                <w:rFonts w:cs="Arial"/>
                <w:szCs w:val="20"/>
                <w:rtl/>
              </w:rPr>
              <w:t xml:space="preserve">בנקים חברות בניה,</w:t>
            </w:r>
            <w:r>
              <w:rPr>
                <w:rFonts w:cs="Arial" w:hint="cs"/>
                <w:szCs w:val="20"/>
                <w:rtl/>
              </w:rPr>
              <w:t xml:space="preserve"> </w:t>
            </w:r>
            <w:r>
              <w:rPr>
                <w:rFonts w:cs="Arial"/>
                <w:szCs w:val="20"/>
                <w:rtl/>
              </w:rPr>
              <w:t xml:space="preserve">קופות חולים,</w:t>
            </w:r>
            <w:r>
              <w:rPr>
                <w:rFonts w:cs="Arial" w:hint="cs"/>
                <w:szCs w:val="20"/>
                <w:rtl/>
              </w:rPr>
              <w:t xml:space="preserve"> </w:t>
            </w:r>
            <w:r>
              <w:rPr>
                <w:rFonts w:cs="Arial"/>
                <w:szCs w:val="20"/>
                <w:rtl/>
              </w:rPr>
              <w:t xml:space="preserve">חברות הי</w:t>
            </w:r>
            <w:r>
              <w:rPr>
                <w:rFonts w:cs="Arial" w:hint="cs"/>
                <w:szCs w:val="20"/>
                <w:rtl/>
              </w:rPr>
              <w:t xml:space="preserve">י</w:t>
            </w:r>
            <w:r>
              <w:rPr>
                <w:rFonts w:cs="Arial"/>
                <w:szCs w:val="20"/>
                <w:rtl/>
              </w:rPr>
              <w:t xml:space="preserve">טק,</w:t>
            </w:r>
            <w:r>
              <w:rPr>
                <w:rFonts w:cs="Arial" w:hint="cs"/>
                <w:szCs w:val="20"/>
                <w:rtl/>
              </w:rPr>
              <w:t xml:space="preserve"> </w:t>
            </w:r>
            <w:r>
              <w:rPr>
                <w:rFonts w:cs="Arial"/>
                <w:szCs w:val="20"/>
                <w:rtl/>
              </w:rPr>
              <w:t xml:space="preserve">ועוד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.</w:t>
            </w:r>
          </w:p>
        </w:tc>
      </w:tr>
      <w:tr>
        <w:trPr>
          <w:trHeight w:val="10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235" w:hRule="atLeast"/>
        </w:trPr>
        <w:tc>
          <w:tcPr>
            <w:tcW w:type="dxa" w:w="1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1/1969</w:t>
            </w:r>
          </w:p>
        </w:tc>
        <w:tc>
          <w:tcPr>
            <w:tcW w:type="dxa" w:w="100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1/1974</w:t>
            </w:r>
          </w:p>
        </w:tc>
        <w:tc>
          <w:tcPr>
            <w:tcW w:type="dxa" w:w="1650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עיבוד נתונים</w:t>
            </w:r>
          </w:p>
        </w:tc>
        <w:tc>
          <w:tcPr>
            <w:tcW w:type="dxa" w:w="4700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szCs w:val="20"/>
                <w:rtl/>
              </w:rPr>
              <w:t xml:space="preserve">קורסים שונים בחברת </w:t>
            </w:r>
            <w:r>
              <w:rPr>
                <w:rFonts w:ascii="Arial" w:eastAsia="Arial" w:hAnsi="Arial" w:cs="Arial"/>
                <w:sz w:val="20"/>
              </w:rPr>
              <w:t xml:space="preserve"> IBM </w:t>
            </w:r>
            <w:r>
              <w:rPr>
                <w:rFonts w:cs="Arial"/>
                <w:szCs w:val="20"/>
                <w:rtl/>
              </w:rPr>
              <w:t xml:space="preserve"> בתחום תוכנה</w:t>
            </w:r>
            <w:r>
              <w:rPr>
                <w:rFonts w:cs="Arial" w:hint="cs"/>
                <w:szCs w:val="20"/>
                <w:rtl/>
              </w:rPr>
              <w:t xml:space="preserve">,</w:t>
            </w:r>
            <w:r>
              <w:rPr>
                <w:rFonts w:cs="Arial"/>
                <w:szCs w:val="20"/>
                <w:rtl/>
              </w:rPr>
              <w:t xml:space="preserve"> ניהול משאבי אנוש </w:t>
            </w:r>
            <w:r>
              <w:rPr>
                <w:rFonts w:cs="Arial" w:hint="cs"/>
                <w:szCs w:val="20"/>
                <w:rtl/>
              </w:rPr>
              <w:t xml:space="preserve">, </w:t>
            </w:r>
            <w:r>
              <w:rPr>
                <w:rFonts w:cs="Arial"/>
                <w:szCs w:val="20"/>
                <w:rtl/>
              </w:rPr>
              <w:t xml:space="preserve">ועוד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.</w:t>
            </w:r>
          </w:p>
        </w:tc>
      </w:tr>
      <w:tr>
        <w:trPr>
          <w:trHeight w:val="38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235" w:hRule="atLeast"/>
        </w:trPr>
        <w:tc>
          <w:tcPr>
            <w:tcW w:type="dxa" w:w="300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cs="Arial"/>
                <w:bCs/>
                <w:szCs w:val="20"/>
                <w:rtl/>
              </w:rPr>
              <w:t xml:space="preserve">פרפקציוניסט</w:t>
            </w:r>
          </w:p>
        </w:tc>
        <w:tc>
          <w:tcPr>
            <w:tcW w:type="dxa" w:w="5350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  <w:rtl/>
              </w:rPr>
            </w:pPr>
            <w:r>
              <w:rPr>
                <w:rFonts w:cs="Arial"/>
                <w:szCs w:val="20"/>
                <w:rtl/>
              </w:rPr>
              <w:t xml:space="preserve">חתירה להשגת המטרות תוך כדי עמידה ביעדים וביצוע ברמה הגבוהה ביותר שניתן בתחום הכנת נתוני קלט למערכות מידע</w:t>
            </w:r>
          </w:p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>
        <w:trPr>
          <w:trHeight w:val="380" w:hRule="atLeast"/>
        </w:trPr>
        <w:tc>
          <w:tcPr>
            <w:tcW w:type="dxa" w:w="8350"/>
            <w:gridSpan w:val="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>
      <w:pPr>
        <w:spacing w:line="240" w:lineRule="auto"/>
        <w:rPr>
          <w:rtl/>
        </w:rPr>
      </w:pPr>
      <w:r>
        <w:rPr>
          <w:rFonts w:hint="cs"/>
          <w:rtl/>
        </w:rPr>
        <w:t xml:space="preserve">כיום מפעיל משרד עצמאי להקלדת נתונים למערכות סקר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ם, גביה, וכדומה, עבודה מהבית.</w:t>
      </w:r>
    </w:p>
    <w:p>
      <w:pPr>
        <w:spacing w:line="240" w:lineRule="auto"/>
        <w:rPr>
          <w:rtl/>
        </w:rPr>
      </w:pPr>
      <w:r>
        <w:rPr/>
        <w:t xml:space="preserve"> </w:t>
      </w:r>
      <w:r>
        <w:rPr>
          <w:rFonts w:hint="cs"/>
          <w:rtl/>
        </w:rPr>
        <w:t xml:space="preserve">מעסיק כ 3-4 קלדניות כקבלניות עצמאיות בביתן.</w:t>
      </w:r>
    </w:p>
    <w:p>
      <w:pPr>
        <w:spacing w:line="240" w:lineRule="auto"/>
        <w:rPr>
          <w:rtl/>
        </w:rPr>
      </w:pP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מתמחה  בעיקר באיסוף נתונים והקלדה של נתוני סקרים , רשימות גביה וכדומה.</w:t>
      </w:r>
    </w:p>
    <w:p>
      <w:pPr>
        <w:spacing w:line="240" w:lineRule="auto"/>
        <w:rPr>
          <w:rtl/>
        </w:rPr>
      </w:pP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ללא עבודה מסוג שווק רב שכבתי-</w:t>
      </w:r>
      <w:r>
        <w:rPr>
          <w:rFonts w:hint="cs"/>
        </w:rPr>
        <w:t xml:space="preserve">M</w:t>
      </w:r>
      <w:r>
        <w:rPr/>
        <w:t xml:space="preserve">.L.M</w:t>
      </w:r>
    </w:p>
    <w:p>
      <w:pPr>
        <w:spacing w:line="240" w:lineRule="auto"/>
        <w:rPr>
          <w:rtl/>
        </w:rPr>
      </w:pP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מעונין בעבודה מהבית</w:t>
      </w:r>
      <w:r>
        <w:rPr>
          <w:rFonts w:hint="cs"/>
          <w:rtl/>
        </w:rPr>
        <w:t xml:space="preserve">.</w:t>
      </w: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ttman Aharon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doNotHyphenateCap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ABDB391"/>
  <w14:defaultImageDpi xmlns:w14="http://schemas.microsoft.com/office/word/2010/wordml" w14:val="0"/>
  <w15:docId xmlns:w15="http://schemas.microsoft.com/office/word/2012/wordml" w15:val="{1B8EC09E-6F55-4B76-BC77-A5C4C57ADA0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6LNNXD" Type="http://schemas.openxmlformats.org/officeDocument/2006/relationships/image" Target="media/HXVY7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2</Pages>
  <Words>226</Words>
  <Characters>1211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mcmatrk</dc:creator>
  <cp:keywords/>
  <dc:description/>
  <cp:lastModifiedBy>Gigabyte</cp:lastModifiedBy>
  <cp:lastPrinted>2007-08-20T06:46:00Z</cp:lastPrinted>
  <cp:revision>2</cp:revision>
  <dcterms:created xsi:type="dcterms:W3CDTF">2023-05-17T05:29:00Z</dcterms:created>
  <dcterms:modified xsi:type="dcterms:W3CDTF">2023-05-17T05:29:00Z</dcterms:modified>
</cp:coreProperties>
</file>