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5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964"/>
                    <pic:cNvPicPr/>
                  </pic:nvPicPr>
                  <pic:blipFill>
                    <a:blip xmlns:r="http://schemas.openxmlformats.org/officeDocument/2006/relationships" r:embed="rId5EFDV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 w:right="0" w:hanging="2"/>
        <w:suppressAutoHyphens/>
        <w:jc w:val="center"/>
        <w:rPr>
          <w:rFonts w:ascii="Arial" w:eastAsia="Arial" w:hAnsi="Arial" w:cs="Arial"/>
          <w:b/>
          <w:color w:val="auto"/>
          <w:spacing w:val="0"/>
          <w:position w:val="-1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-1"/>
          <w:sz w:val="24"/>
          <w:shd w:val="clear" w:color="auto" w:fill="auto"/>
        </w:rPr>
        <w:t xml:space="preserve">קורות חיים</w:t>
      </w:r>
      <w:r>
        <w:rPr>
          <w:rFonts w:ascii="Arial" w:eastAsia="Arial" w:hAnsi="Arial" w:cs="Arial"/>
          <w:b/>
          <w:color w:val="auto"/>
          <w:spacing w:val="0"/>
          <w:position w:val="-1"/>
          <w:sz w:val="24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-1"/>
          <w:sz w:val="24"/>
          <w:shd w:val="clear" w:color="auto" w:fill="auto"/>
        </w:rPr>
        <w:t xml:space="preserve">אוראל שמר</w:t>
      </w:r>
    </w:p>
    <w:p>
      <w:pPr>
        <w:spacing w:before="0" w:after="0" w:line="240" w:lineRule="auto"/>
        <w:ind w:left="0" w:right="0" w:hanging="2"/>
        <w:suppressAutoHyphens/>
        <w:jc w:val="center"/>
        <w:rPr>
          <w:rFonts w:ascii="Arial" w:eastAsia="Arial" w:hAnsi="Arial" w:cs="Arial"/>
          <w:b/>
          <w:color w:val="auto"/>
          <w:spacing w:val="0"/>
          <w:position w:val="-1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-1"/>
          <w:sz w:val="24"/>
          <w:shd w:val="clear" w:color="auto" w:fill="auto"/>
        </w:rPr>
        <w:t xml:space="preserve">orelshemer@gmail.com </w:t>
      </w:r>
      <w:r>
        <w:rPr>
          <w:rFonts w:ascii="Arial" w:eastAsia="Arial" w:hAnsi="Arial" w:cs="Arial"/>
          <w:b/>
          <w:color w:val="auto"/>
          <w:spacing w:val="0"/>
          <w:position w:val="-1"/>
          <w:sz w:val="24"/>
          <w:shd w:val="clear" w:color="auto" w:fill="auto"/>
        </w:rPr>
        <w:t xml:space="preserve">כתובת מייל</w:t>
      </w:r>
      <w:r>
        <w:rPr>
          <w:rFonts w:ascii="Arial" w:eastAsia="Arial" w:hAnsi="Arial" w:cs="Arial"/>
          <w:b/>
          <w:color w:val="auto"/>
          <w:spacing w:val="0"/>
          <w:position w:val="-1"/>
          <w:sz w:val="24"/>
          <w:shd w:val="clear" w:color="auto" w:fill="auto"/>
        </w:rPr>
        <w:t xml:space="preserve">-</w:t>
      </w:r>
      <w:r>
        <w:rPr>
          <w:rFonts w:ascii="Arial" w:eastAsia="Arial" w:hAnsi="Arial" w:cs="Arial"/>
          <w:b/>
          <w:color w:val="auto"/>
          <w:spacing w:val="0"/>
          <w:position w:val="-1"/>
          <w:sz w:val="24"/>
          <w:shd w:val="clear" w:color="auto" w:fill="auto"/>
        </w:rPr>
        <w:t xml:space="preserve"> </w:t>
      </w:r>
    </w:p>
    <w:p>
      <w:pPr>
        <w:spacing w:before="0" w:after="0" w:line="240" w:lineRule="auto"/>
        <w:ind w:left="0" w:right="0" w:hanging="2"/>
        <w:suppressAutoHyphens/>
        <w:jc w:val="center"/>
        <w:rPr>
          <w:rFonts w:ascii="Arial" w:eastAsia="Arial" w:hAnsi="Arial" w:cs="Arial"/>
          <w:b/>
          <w:color w:val="auto"/>
          <w:spacing w:val="0"/>
          <w:position w:val="-1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-1"/>
          <w:sz w:val="24"/>
          <w:shd w:val="clear" w:color="auto" w:fill="auto"/>
        </w:rPr>
        <w:t xml:space="preserve">054</w:t>
      </w:r>
      <w:r>
        <w:rPr>
          <w:rFonts w:ascii="Arial" w:eastAsia="Arial" w:hAnsi="Arial" w:cs="Arial"/>
          <w:b/>
          <w:color w:val="auto"/>
          <w:spacing w:val="0"/>
          <w:position w:val="-1"/>
          <w:sz w:val="24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-1"/>
          <w:sz w:val="24"/>
          <w:shd w:val="clear" w:color="auto" w:fill="auto"/>
        </w:rPr>
        <w:t xml:space="preserve">9104545 </w:t>
      </w:r>
      <w:r>
        <w:rPr>
          <w:rFonts w:ascii="Arial" w:eastAsia="Arial" w:hAnsi="Arial" w:cs="Arial"/>
          <w:b/>
          <w:color w:val="auto"/>
          <w:spacing w:val="0"/>
          <w:position w:val="-1"/>
          <w:sz w:val="24"/>
          <w:shd w:val="clear" w:color="auto" w:fill="auto"/>
        </w:rPr>
        <w:t xml:space="preserve">מספר טלפון</w:t>
      </w:r>
      <w:r>
        <w:rPr>
          <w:rFonts w:ascii="Arial" w:eastAsia="Arial" w:hAnsi="Arial" w:cs="Arial"/>
          <w:b/>
          <w:color w:val="auto"/>
          <w:spacing w:val="0"/>
          <w:position w:val="-1"/>
          <w:sz w:val="24"/>
          <w:shd w:val="clear" w:color="auto" w:fill="auto"/>
        </w:rPr>
        <w:t xml:space="preserve">-</w:t>
      </w:r>
    </w:p>
    <w:p>
      <w:pPr>
        <w:spacing w:before="0" w:after="0" w:line="240" w:lineRule="auto"/>
        <w:ind w:left="0" w:right="0" w:hanging="2"/>
        <w:suppressAutoHyphens/>
        <w:jc w:val="right"/>
        <w:rPr>
          <w:rFonts w:ascii="Arial" w:eastAsia="Arial" w:hAnsi="Arial" w:cs="Arial"/>
          <w:color w:val="auto"/>
          <w:spacing w:val="0"/>
          <w:position w:val="-1"/>
          <w:sz w:val="24"/>
          <w:u w:val="single"/>
          <w:shd w:val="clear" w:color="auto" w:fill="auto"/>
        </w:rPr>
      </w:pPr>
    </w:p>
    <w:p>
      <w:pPr>
        <w:bidi/>
        <w:spacing w:before="0" w:after="0" w:line="360" w:lineRule="auto"/>
        <w:ind w:left="0" w:right="0" w:hanging="2"/>
        <w:suppressAutoHyphens/>
        <w:jc w:val="center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בעלת יכולת ניהול והנעת תהליכים ועובדים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,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יחסי אנוש מצוינים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,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יכולת למידה עצמית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 </w:t>
      </w:r>
    </w:p>
    <w:p>
      <w:pPr>
        <w:bidi/>
        <w:spacing w:before="0" w:after="0" w:line="360" w:lineRule="auto"/>
        <w:ind w:left="0" w:right="0" w:hanging="2"/>
        <w:suppressAutoHyphens/>
        <w:jc w:val="center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גבוהה ונכונות להשקעה רבה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 </w:t>
      </w:r>
    </w:p>
    <w:p>
      <w:pPr>
        <w:bidi/>
        <w:spacing w:before="0" w:after="0" w:line="360" w:lineRule="auto"/>
        <w:ind w:left="0" w:right="0" w:hanging="2"/>
        <w:suppressAutoHyphens/>
        <w:jc w:val="left"/>
        <w:rPr>
          <w:rFonts w:ascii="Arial" w:eastAsia="Arial" w:hAnsi="Arial" w:cs="Arial"/>
          <w:b/>
          <w:color w:val="auto"/>
          <w:spacing w:val="0"/>
          <w:position w:val="-1"/>
          <w:sz w:val="22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-1"/>
          <w:sz w:val="22"/>
          <w:u w:val="single"/>
          <w:shd w:val="clear" w:color="auto" w:fill="auto"/>
        </w:rPr>
        <w:t xml:space="preserve">השכלה</w:t>
      </w:r>
    </w:p>
    <w:p>
      <w:pPr>
        <w:bidi/>
        <w:spacing w:before="0" w:after="0" w:line="360" w:lineRule="auto"/>
        <w:ind w:left="0" w:right="0" w:hanging="2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2012</w:t>
      </w: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2009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A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B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 בתקשורת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אוניברסיטת חיפה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</w:p>
    <w:p>
      <w:pPr>
        <w:bidi/>
        <w:spacing w:before="0" w:after="0" w:line="360" w:lineRule="auto"/>
        <w:ind w:left="0" w:right="0" w:hanging="2"/>
        <w:suppressAutoHyphens/>
        <w:jc w:val="left"/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-1"/>
          <w:sz w:val="22"/>
          <w:u w:val="single"/>
          <w:shd w:val="clear" w:color="auto" w:fill="auto"/>
        </w:rPr>
        <w:t xml:space="preserve">ניסיון תעסוקתי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:</w:t>
      </w:r>
    </w:p>
    <w:p>
      <w:pPr>
        <w:bidi/>
        <w:spacing w:before="0" w:after="0" w:line="360" w:lineRule="auto"/>
        <w:ind w:left="0" w:right="0" w:hanging="2"/>
        <w:suppressAutoHyphens/>
        <w:jc w:val="left"/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2120</w:t>
      </w: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היום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אחראית שיווק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ברא צמחים</w:t>
      </w:r>
    </w:p>
    <w:p>
      <w:pPr>
        <w:numPr>
          <w:ilvl w:val="0"/>
          <w:numId w:val="6"/>
        </w:numPr>
        <w:bidi/>
        <w:spacing w:before="0" w:after="0" w:line="360" w:lineRule="auto"/>
        <w:ind w:left="927" w:right="0" w:hanging="360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בניית תוכנית שיווקית שנתית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/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חודשית וניהול תקציבים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</w:p>
    <w:p>
      <w:pPr>
        <w:numPr>
          <w:ilvl w:val="0"/>
          <w:numId w:val="6"/>
        </w:numPr>
        <w:bidi/>
        <w:spacing w:before="0" w:after="0" w:line="360" w:lineRule="auto"/>
        <w:ind w:left="927" w:right="0" w:hanging="360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כתיבת תכנים אינפורמטיביים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/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שיווקיים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</w:p>
    <w:p>
      <w:pPr>
        <w:numPr>
          <w:ilvl w:val="0"/>
          <w:numId w:val="6"/>
        </w:numPr>
        <w:bidi/>
        <w:spacing w:before="0" w:after="0" w:line="360" w:lineRule="auto"/>
        <w:ind w:left="927" w:right="0" w:hanging="360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ניהול שוטף של נראות נק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'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מכירה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(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BTL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)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קידום מבצעי הרשת מול מרכזי קניות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</w:p>
    <w:p>
      <w:pPr>
        <w:numPr>
          <w:ilvl w:val="0"/>
          <w:numId w:val="6"/>
        </w:numPr>
        <w:bidi/>
        <w:spacing w:before="0" w:after="0" w:line="360" w:lineRule="auto"/>
        <w:ind w:left="927" w:right="0" w:hanging="360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ניתוח דאטה והסקת מסקנות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דיוק וירידה לפרטים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</w:p>
    <w:p>
      <w:pPr>
        <w:numPr>
          <w:ilvl w:val="0"/>
          <w:numId w:val="6"/>
        </w:numPr>
        <w:bidi/>
        <w:spacing w:before="0" w:after="0" w:line="360" w:lineRule="auto"/>
        <w:ind w:left="927" w:right="0" w:hanging="360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ניהול ספקים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משרד פרסום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יח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צ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מעצבים גרפים ועוד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</w:p>
    <w:p>
      <w:pPr>
        <w:bidi/>
        <w:spacing w:before="0" w:after="0" w:line="360" w:lineRule="auto"/>
        <w:ind w:left="0" w:right="0" w:hanging="2"/>
        <w:suppressAutoHyphens/>
        <w:jc w:val="left"/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2120</w:t>
      </w: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2017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רפרנטית שיווק 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–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ENERGYM SPORT</w:t>
      </w:r>
    </w:p>
    <w:p>
      <w:pPr>
        <w:numPr>
          <w:ilvl w:val="0"/>
          <w:numId w:val="5"/>
        </w:numPr>
        <w:bidi/>
        <w:spacing w:before="0" w:after="0" w:line="360" w:lineRule="auto"/>
        <w:ind w:left="990" w:right="0" w:hanging="360"/>
        <w:suppressAutoHyphens/>
        <w:jc w:val="left"/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תכנון והטמעת אסטרטגיה שיווקית של מותג החברה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פנים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/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חוץ ארגוני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</w:p>
    <w:p>
      <w:pPr>
        <w:numPr>
          <w:ilvl w:val="0"/>
          <w:numId w:val="5"/>
        </w:numPr>
        <w:bidi/>
        <w:spacing w:before="0" w:after="0" w:line="360" w:lineRule="auto"/>
        <w:ind w:left="990" w:right="0" w:hanging="360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ניהול קמפיינים אונליין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/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אופליין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ללקוחות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B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2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B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 ו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B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2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C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ניתוח נתונים והסקת מסקנות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</w:p>
    <w:p>
      <w:pPr>
        <w:numPr>
          <w:ilvl w:val="0"/>
          <w:numId w:val="5"/>
        </w:numPr>
        <w:bidi/>
        <w:spacing w:before="0" w:after="0" w:line="360" w:lineRule="auto"/>
        <w:ind w:left="990" w:right="0" w:hanging="360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אחריות על אתר החברה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שיפור חווית משתמש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אחריות על תוכן ונראות האתר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</w:p>
    <w:p>
      <w:pPr>
        <w:numPr>
          <w:ilvl w:val="0"/>
          <w:numId w:val="5"/>
        </w:numPr>
        <w:bidi/>
        <w:spacing w:before="0" w:after="0" w:line="360" w:lineRule="auto"/>
        <w:ind w:left="990" w:right="0" w:hanging="360"/>
        <w:suppressAutoHyphens/>
        <w:jc w:val="left"/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ניהול מועדוני לקוחות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כתיבה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/ 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הפצה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/ 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ניתוח ניוזלטר ו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sms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.</w:t>
      </w:r>
    </w:p>
    <w:p>
      <w:pPr>
        <w:numPr>
          <w:ilvl w:val="0"/>
          <w:numId w:val="5"/>
        </w:numPr>
        <w:bidi/>
        <w:spacing w:before="0" w:after="0" w:line="360" w:lineRule="auto"/>
        <w:ind w:left="990" w:right="0" w:hanging="360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ייזום וארגון פעילויות קד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מ וכנסים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קביעת מסרים שיווקיים ותפעולם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</w:p>
    <w:p>
      <w:pPr>
        <w:numPr>
          <w:ilvl w:val="0"/>
          <w:numId w:val="5"/>
        </w:numPr>
        <w:bidi/>
        <w:spacing w:before="0" w:after="0" w:line="360" w:lineRule="auto"/>
        <w:ind w:left="990" w:right="0" w:hanging="360"/>
        <w:suppressAutoHyphens/>
        <w:jc w:val="left"/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ניהול ספקים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משרד פרסום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משרד יח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צ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מעצבים גרפים ועוד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</w:p>
    <w:p>
      <w:pPr>
        <w:bidi/>
        <w:spacing w:before="0" w:after="0" w:line="360" w:lineRule="auto"/>
        <w:ind w:left="-2" w:right="0" w:firstLine="0"/>
        <w:suppressAutoHyphens/>
        <w:jc w:val="left"/>
        <w:rPr>
          <w:rFonts w:ascii="Arial" w:eastAsia="Arial" w:hAnsi="Arial" w:cs="Arial"/>
          <w:color w:val="FF0000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2017</w:t>
      </w: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2015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אנליסטית ואחראית שירות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שב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"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א</w:t>
      </w:r>
    </w:p>
    <w:p>
      <w:pPr>
        <w:numPr>
          <w:ilvl w:val="0"/>
          <w:numId w:val="4"/>
        </w:numPr>
        <w:bidi/>
        <w:spacing w:before="0" w:after="0" w:line="360" w:lineRule="auto"/>
        <w:ind w:left="927" w:right="0" w:hanging="360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הקמה וניהול ממשקים של יצרני מסופים וחברות אשראי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</w:p>
    <w:p>
      <w:pPr>
        <w:numPr>
          <w:ilvl w:val="0"/>
          <w:numId w:val="4"/>
        </w:numPr>
        <w:bidi/>
        <w:spacing w:before="0" w:after="0" w:line="360" w:lineRule="auto"/>
        <w:ind w:left="927" w:right="0" w:hanging="360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בקרה על דוחות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בנק ישראל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חברות אשראי וחברות יצרניות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איתור תקלות וטיפולן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</w:p>
    <w:p>
      <w:pPr>
        <w:numPr>
          <w:ilvl w:val="0"/>
          <w:numId w:val="4"/>
        </w:numPr>
        <w:bidi/>
        <w:spacing w:before="0" w:after="0" w:line="360" w:lineRule="auto"/>
        <w:ind w:left="927" w:right="0" w:hanging="360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מתן שירות לבעלי עסקים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חברות אשראי ויצרני מסופים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</w:p>
    <w:p>
      <w:pPr>
        <w:numPr>
          <w:ilvl w:val="0"/>
          <w:numId w:val="4"/>
        </w:numPr>
        <w:bidi/>
        <w:spacing w:before="0" w:after="0" w:line="360" w:lineRule="auto"/>
        <w:ind w:left="927" w:right="0" w:hanging="360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התפקיד כלל דיוק ויכולת אנליטית גבוהה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</w:p>
    <w:p>
      <w:pPr>
        <w:tabs>
          <w:tab w:pos="10754" w:val="right"/>
        </w:tabs>
        <w:bidi/>
        <w:spacing w:before="0" w:after="0" w:line="360" w:lineRule="auto"/>
        <w:ind w:left="0" w:right="0" w:hanging="2"/>
        <w:suppressAutoHyphens/>
        <w:jc w:val="left"/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2015</w:t>
      </w: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2013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: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אחראית תחום שיווק וקידום מכירות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TICKETIM</w:t>
      </w:r>
    </w:p>
    <w:p>
      <w:pPr>
        <w:numPr>
          <w:ilvl w:val="0"/>
          <w:numId w:val="3"/>
        </w:numPr>
        <w:tabs>
          <w:tab w:pos="10754" w:val="right"/>
        </w:tabs>
        <w:bidi/>
        <w:spacing w:before="0" w:after="0" w:line="360" w:lineRule="auto"/>
        <w:ind w:left="1054" w:right="0" w:hanging="360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ניהול אתר הבית ודף הפייסבוק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יצירת תכנים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אחריות על נראות האתר ושיפור חווית משתמש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</w:p>
    <w:p>
      <w:pPr>
        <w:numPr>
          <w:ilvl w:val="0"/>
          <w:numId w:val="3"/>
        </w:numPr>
        <w:tabs>
          <w:tab w:pos="10754" w:val="right"/>
        </w:tabs>
        <w:bidi/>
        <w:spacing w:before="0" w:after="0" w:line="360" w:lineRule="auto"/>
        <w:ind w:left="1054" w:right="0" w:hanging="360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הנעת תהליכי מכירה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עבודה מול סוכני מכירות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ביצוע בקרת איכות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</w:p>
    <w:p>
      <w:pPr>
        <w:numPr>
          <w:ilvl w:val="0"/>
          <w:numId w:val="3"/>
        </w:numPr>
        <w:tabs>
          <w:tab w:pos="10754" w:val="right"/>
        </w:tabs>
        <w:bidi/>
        <w:spacing w:before="0" w:after="0" w:line="360" w:lineRule="auto"/>
        <w:ind w:left="1054" w:right="0" w:hanging="360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שמירה על קשר רציף עם לקוחות הקצה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 </w:t>
      </w:r>
    </w:p>
    <w:p>
      <w:pPr>
        <w:bidi/>
        <w:spacing w:before="0" w:after="0" w:line="360" w:lineRule="auto"/>
        <w:ind w:left="0" w:right="0" w:hanging="2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2013</w:t>
      </w: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2009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מנהלת קשרי לקוחות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013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NETVISION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</w:p>
    <w:p>
      <w:pPr>
        <w:bidi/>
        <w:spacing w:before="0" w:after="0" w:line="360" w:lineRule="auto"/>
        <w:ind w:left="0" w:right="0" w:hanging="2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קורסים והתמחויות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: </w:t>
      </w:r>
    </w:p>
    <w:p>
      <w:pPr>
        <w:bidi/>
        <w:spacing w:before="0" w:after="0" w:line="360" w:lineRule="auto"/>
        <w:ind w:left="0" w:right="0" w:hanging="2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שרות צבאי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:</w:t>
      </w: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2004-2006</w:t>
      </w: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צילום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-1"/>
          <w:sz w:val="22"/>
          <w:shd w:val="clear" w:color="auto" w:fill="auto"/>
        </w:rPr>
        <w:t xml:space="preserve">ועריכת וידאו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חיל אוויר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 </w:t>
      </w:r>
    </w:p>
    <w:p>
      <w:pPr>
        <w:bidi/>
        <w:spacing w:before="0" w:after="0" w:line="360" w:lineRule="auto"/>
        <w:ind w:left="0" w:right="0" w:hanging="2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ידע במחשבים רמה גבוהה מאוד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OFFICE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MICROSOFT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CANVA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, ,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ACTIVE TRAIL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GOOGLE ANALITYTICS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ab/>
      </w:r>
    </w:p>
    <w:p>
      <w:pPr>
        <w:bidi/>
        <w:spacing w:before="0" w:after="0" w:line="360" w:lineRule="auto"/>
        <w:ind w:left="0" w:right="0" w:hanging="2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  <w:t xml:space="preserve">שפות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עברית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שפת אם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אנגלית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ברמה גבוהה מאוד</w:t>
      </w:r>
      <w:r>
        <w:rPr>
          <w:rFonts w:ascii="Arial" w:eastAsia="Arial" w:hAnsi="Arial" w:cs="Arial"/>
          <w:color w:val="auto"/>
          <w:spacing w:val="0"/>
          <w:position w:val="-1"/>
          <w:sz w:val="22"/>
          <w:shd w:val="clear" w:color="auto" w:fill="auto"/>
        </w:rPr>
        <w:t xml:space="preserve">.</w:t>
      </w:r>
    </w:p>
    <w:p>
      <w:pPr>
        <w:bidi/>
        <w:spacing w:before="0" w:after="0" w:line="360" w:lineRule="auto"/>
        <w:ind w:left="0" w:right="0" w:hanging="2"/>
        <w:suppressAutoHyphens/>
        <w:jc w:val="left"/>
        <w:rPr>
          <w:rFonts w:ascii="Arial" w:eastAsia="Arial" w:hAnsi="Arial" w:cs="Arial"/>
          <w:color w:val="auto"/>
          <w:spacing w:val="0"/>
          <w:position w:val="-1"/>
          <w:sz w:val="22"/>
          <w:u w:val="single"/>
          <w:shd w:val="clear" w:color="auto" w:fill="auto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00" w:right="1000" w:bottom="400" w:left="100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3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4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5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eastAsia="Times New Roman" w:hAnsi="Times New Roman"/>
      <w:sz w:val="24"/>
      <w:szCs w:val="24"/>
      <w:lang w:val="en-US"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5EFDVQ" Type="http://schemas.openxmlformats.org/officeDocument/2006/relationships/image" Target="media/JH96KM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