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061"/>
                    <pic:cNvPicPr/>
                  </pic:nvPicPr>
                  <pic:blipFill>
                    <a:blip xmlns:r="http://schemas.openxmlformats.org/officeDocument/2006/relationships" r:embed="rIdGPW7N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outlineLvl w:val="0"/>
        <w:rPr>
          <w:rFonts w:hAnsiTheme="minorBidi" w:cstheme="minorBidi" w:ascii="Arial" w:eastAsia="Arial"/>
          <w:b/>
          <w:bCs/>
          <w:sz w:val="32"/>
          <w:szCs w:val="32"/>
          <w:rtl/>
        </w:rPr>
      </w:pP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אורלי גולדשטיין 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- מזכירה</w:t>
      </w:r>
    </w:p>
    <w:p>
      <w:pPr>
        <w:spacing w:line="240" w:lineRule="auto"/>
        <w:jc w:val="center"/>
        <w:outlineLvl w:val="0"/>
        <w:rPr>
          <w:rFonts w:hAnsiTheme="minorBidi" w:cstheme="minorBidi" w:ascii="Arial" w:eastAsia="Arial"/>
          <w:b/>
          <w:bCs/>
          <w:sz w:val="32"/>
          <w:szCs w:val="32"/>
          <w:rtl/>
        </w:rPr>
      </w:pPr>
    </w:p>
    <w:p>
      <w:pPr>
        <w:spacing w:line="240" w:lineRule="auto"/>
        <w:rPr>
          <w:rFonts w:hAnsiTheme="minorBidi" w:cstheme="minorBidi" w:ascii="Arial" w:eastAsia="Arial"/>
          <w:rtl/>
        </w:rPr>
      </w:pPr>
      <w:hyperlink r:id="rId1" w:history="1">
        <w:r>
          <w:rPr>
            <w:rStyle w:val="Hyperlink"/>
            <w:rFonts w:hAnsiTheme="minorBidi" w:cstheme="minorBidi" w:ascii="Arial" w:eastAsia="Arial"/>
            <w:b/>
            <w:bCs/>
            <w:sz w:val="28"/>
            <w:szCs w:val="28"/>
          </w:rPr>
          <w:t xml:space="preserve">orly_goldstein@hotmail.com</w:t>
        </w:r>
      </w:hyperlink>
      <w:r>
        <w:rPr>
          <w:rFonts w:hAnsiTheme="minorBidi" w:cstheme="minorBidi" w:ascii="Arial" w:eastAsia="Arial"/>
        </w:rPr>
        <w:tab/>
      </w:r>
      <w:r>
        <w:rPr>
          <w:rFonts w:hAnsiTheme="minorBidi" w:cstheme="minorBidi" w:ascii="Arial" w:eastAsia="Arial"/>
        </w:rPr>
        <w:tab/>
      </w:r>
      <w:r>
        <w:rPr>
          <w:rFonts w:hAnsiTheme="minorBidi" w:cstheme="minorBidi" w:ascii="Arial" w:eastAsia="Arial"/>
        </w:rPr>
        <w:tab/>
      </w: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נייד: 054-8384854</w:t>
      </w: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36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תמצית</w:t>
      </w:r>
    </w:p>
    <w:p>
      <w:pPr>
        <w:pStyle w:val="ListParagraph"/>
        <w:numPr>
          <w:ilvl w:val="0"/>
          <w:numId w:val="6"/>
        </w:numPr>
        <w:spacing w:line="36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ניסיון רב </w:t>
      </w:r>
      <w:r>
        <w:rPr>
          <w:rFonts w:hAnsiTheme="minorBidi" w:cstheme="minorBidi" w:ascii="Arial" w:eastAsia="Arial" w:hint="cs"/>
          <w:rtl/>
        </w:rPr>
        <w:t xml:space="preserve">בתפקידים </w:t>
      </w:r>
      <w:r>
        <w:rPr>
          <w:rFonts w:hAnsiTheme="minorBidi" w:cstheme="minorBidi" w:ascii="Arial" w:eastAsia="Arial" w:hint="cs"/>
          <w:rtl/>
        </w:rPr>
        <w:t xml:space="preserve">אדמיניסטרטיבי</w:t>
      </w:r>
      <w:r>
        <w:rPr>
          <w:rFonts w:hAnsiTheme="minorBidi" w:cstheme="minorBidi" w:ascii="Arial" w:eastAsia="Arial" w:hint="cs"/>
          <w:rtl/>
        </w:rPr>
        <w:t xml:space="preserve">ים</w:t>
      </w:r>
      <w:r>
        <w:rPr>
          <w:rFonts w:hAnsiTheme="minorBidi" w:cstheme="minorBidi" w:ascii="Arial" w:eastAsia="Arial"/>
          <w:rtl/>
        </w:rPr>
        <w:t xml:space="preserve">, </w:t>
      </w:r>
      <w:r>
        <w:rPr>
          <w:rFonts w:hAnsiTheme="minorBidi" w:cstheme="minorBidi" w:ascii="Arial" w:eastAsia="Arial" w:hint="cs"/>
          <w:rtl/>
        </w:rPr>
        <w:t xml:space="preserve">מתן </w:t>
      </w:r>
      <w:r>
        <w:rPr>
          <w:rFonts w:hAnsiTheme="minorBidi" w:cstheme="minorBidi" w:ascii="Arial" w:eastAsia="Arial"/>
          <w:rtl/>
        </w:rPr>
        <w:t xml:space="preserve">שירות ומענה ללקוחות </w:t>
      </w:r>
      <w:r>
        <w:rPr>
          <w:rFonts w:hAnsiTheme="minorBidi" w:cstheme="minorBidi" w:ascii="Arial" w:eastAsia="Arial"/>
          <w:rtl/>
        </w:rPr>
        <w:t xml:space="preserve">ובק</w:t>
      </w:r>
      <w:r>
        <w:rPr>
          <w:rFonts w:hAnsiTheme="minorBidi" w:cstheme="minorBidi" w:ascii="Arial" w:eastAsia="Arial"/>
          <w:rtl/>
        </w:rPr>
        <w:t xml:space="preserve"> אופיס. </w:t>
      </w:r>
    </w:p>
    <w:p>
      <w:pPr>
        <w:pStyle w:val="ListParagraph"/>
        <w:numPr>
          <w:ilvl w:val="0"/>
          <w:numId w:val="6"/>
        </w:numPr>
        <w:spacing w:line="360" w:lineRule="auto"/>
        <w:outlineLvl w:val="0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בעלת </w:t>
      </w:r>
      <w:r>
        <w:rPr>
          <w:rFonts w:hAnsiTheme="minorBidi" w:cstheme="minorBidi" w:ascii="Arial" w:eastAsia="Arial" w:hint="cs"/>
          <w:rtl/>
        </w:rPr>
        <w:t xml:space="preserve">ידע ויכולות תקשורת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ב</w:t>
      </w:r>
      <w:r>
        <w:rPr>
          <w:rFonts w:hAnsiTheme="minorBidi" w:cstheme="minorBidi" w:ascii="Arial" w:eastAsia="Arial"/>
          <w:rtl/>
        </w:rPr>
        <w:t xml:space="preserve">עברית ואנגלית </w:t>
      </w:r>
      <w:r>
        <w:rPr>
          <w:rFonts w:hAnsiTheme="minorBidi" w:cstheme="minorBidi" w:ascii="Arial" w:eastAsia="Arial" w:hint="cs"/>
          <w:rtl/>
        </w:rPr>
        <w:t xml:space="preserve">ברמה </w:t>
      </w:r>
      <w:r>
        <w:rPr>
          <w:rFonts w:hAnsiTheme="minorBidi" w:cstheme="minorBidi" w:ascii="Arial" w:eastAsia="Arial" w:hint="cs"/>
          <w:rtl/>
        </w:rPr>
        <w:t xml:space="preserve">גבוהה</w:t>
      </w:r>
      <w:r>
        <w:rPr>
          <w:rFonts w:hAnsiTheme="minorBidi" w:cstheme="minorBidi" w:ascii="Arial" w:eastAsia="Arial" w:hint="cs"/>
          <w:rtl/>
        </w:rPr>
        <w:t xml:space="preserve">, בעלת ידע ושליטה ב</w:t>
      </w:r>
      <w:r>
        <w:rPr>
          <w:rFonts w:hAnsiTheme="minorBidi" w:cstheme="minorBidi" w:ascii="Arial" w:eastAsia="Arial" w:hint="cs"/>
          <w:rtl/>
        </w:rPr>
        <w:t xml:space="preserve">יישומי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אופיס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 w:hint="cs"/>
          <w:rtl/>
        </w:rPr>
        <w:t xml:space="preserve">כושר ביטוי ברמה גבוהה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 w:hint="cs"/>
          <w:rtl/>
        </w:rPr>
        <w:t xml:space="preserve">ניהול </w:t>
      </w:r>
      <w:r>
        <w:rPr>
          <w:rFonts w:hAnsiTheme="minorBidi" w:cstheme="minorBidi" w:ascii="Arial" w:eastAsia="Arial" w:hint="cs"/>
          <w:rtl/>
        </w:rPr>
        <w:t xml:space="preserve">יומ</w:t>
      </w:r>
      <w:r>
        <w:rPr>
          <w:rFonts w:hAnsiTheme="minorBidi" w:cstheme="minorBidi" w:ascii="Arial" w:eastAsia="Arial" w:hint="cs"/>
          <w:rtl/>
        </w:rPr>
        <w:t xml:space="preserve">ן</w:t>
      </w:r>
      <w:r>
        <w:rPr>
          <w:rFonts w:hAnsiTheme="minorBidi" w:cstheme="minorBidi" w:ascii="Arial" w:eastAsia="Arial" w:hint="cs"/>
          <w:rtl/>
        </w:rPr>
        <w:t xml:space="preserve"> ותיאום פגישות.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spacing w:line="360" w:lineRule="auto"/>
        <w:outlineLvl w:val="0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עובדת מס</w:t>
      </w:r>
      <w:r>
        <w:rPr>
          <w:rFonts w:hAnsiTheme="minorBidi" w:cstheme="minorBidi" w:ascii="Arial" w:eastAsia="Arial"/>
          <w:rtl/>
        </w:rPr>
        <w:t xml:space="preserve">ורה, </w:t>
      </w:r>
      <w:r>
        <w:rPr>
          <w:rFonts w:hAnsiTheme="minorBidi" w:cstheme="minorBidi" w:ascii="Arial" w:eastAsia="Arial" w:hint="cs"/>
          <w:rtl/>
        </w:rPr>
        <w:t xml:space="preserve">סדר וארגון</w:t>
      </w:r>
      <w:bookmarkStart w:id="2" w:name="_GoBack"/>
      <w:bookmarkEnd w:id="2"/>
      <w:r>
        <w:rPr>
          <w:rFonts w:hAnsiTheme="minorBidi" w:cstheme="minorBidi" w:ascii="Arial" w:eastAsia="Arial" w:hint="cs"/>
          <w:rtl/>
        </w:rPr>
        <w:t xml:space="preserve"> ותודעת שירות גבוהה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 w:hint="cs"/>
          <w:rtl/>
        </w:rPr>
        <w:t xml:space="preserve">בעלת יכולת עבודה בצוות.</w:t>
      </w:r>
      <w:r>
        <w:rPr>
          <w:rFonts w:hAnsiTheme="minorBidi" w:cstheme="minorBidi" w:ascii="Arial" w:eastAsia="Arial" w:hint="cs"/>
          <w:rtl/>
        </w:rPr>
        <w:t xml:space="preserve"> </w:t>
      </w:r>
    </w:p>
    <w:p>
      <w:pPr>
        <w:pStyle w:val="ListParagraph"/>
        <w:spacing w:line="360" w:lineRule="auto"/>
        <w:ind w:left="1440"/>
        <w:outlineLvl w:val="0"/>
        <w:rPr>
          <w:rFonts w:hAnsiTheme="minorBidi" w:cstheme="minorBidi" w:ascii="Arial" w:eastAsia="Arial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ניסיון תעסוקתי: </w:t>
      </w: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2022 </w:t>
      </w:r>
      <w:r>
        <w:rPr>
          <w:rFonts w:hAnsiTheme="minorBidi" w:cstheme="minorBidi" w:ascii="Arial" w:eastAsia="Arial"/>
          <w:rtl/>
        </w:rPr>
        <w:t xml:space="preserve">–</w:t>
      </w:r>
      <w:r>
        <w:rPr>
          <w:rFonts w:hAnsiTheme="minorBidi" w:cstheme="minorBidi" w:ascii="Arial" w:eastAsia="Arial" w:hint="cs"/>
          <w:rtl/>
        </w:rPr>
        <w:t xml:space="preserve"> 2023  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עוזרת אדמיניסטרטיבית - 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אפ סוכנויות מזרח רחוק</w:t>
      </w: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</w:p>
    <w:p>
      <w:pPr>
        <w:pStyle w:val="ListParagraph"/>
        <w:numPr>
          <w:ilvl w:val="0"/>
          <w:numId w:val="7"/>
        </w:numPr>
        <w:spacing w:line="240" w:lineRule="auto"/>
        <w:outlineLvl w:val="0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אדמיניסטרציה</w:t>
      </w:r>
      <w:r>
        <w:rPr>
          <w:rFonts w:hAnsiTheme="minorBidi" w:cstheme="minorBidi" w:ascii="Arial" w:eastAsia="Arial" w:hint="cs"/>
          <w:rtl/>
        </w:rPr>
        <w:t xml:space="preserve">: מענה טלפוני ולמיילים, מעקב אחר משימות וביצוען, טיפול בענייני המשרד, מתן שירות ללקוחות ולספקים.</w:t>
      </w: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</w:p>
    <w:p>
      <w:pPr>
        <w:spacing w:line="240" w:lineRule="auto"/>
        <w:ind w:left="1440" w:hanging="1440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2020 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b/>
          <w:bCs/>
          <w:rtl/>
        </w:rPr>
        <w:t xml:space="preserve">כתיבה</w:t>
      </w:r>
      <w:r>
        <w:rPr>
          <w:rFonts w:hAnsiTheme="minorBidi" w:cstheme="minorBidi" w:ascii="Arial" w:eastAsia="Arial" w:hint="cs"/>
          <w:b/>
          <w:bCs/>
          <w:rtl/>
        </w:rPr>
        <w:t xml:space="preserve">, </w:t>
      </w:r>
      <w:r>
        <w:rPr>
          <w:rFonts w:hAnsiTheme="minorBidi" w:cstheme="minorBidi" w:ascii="Arial" w:eastAsia="Arial"/>
          <w:b/>
          <w:bCs/>
          <w:rtl/>
        </w:rPr>
        <w:t xml:space="preserve">מחקר והוצאת הספר</w:t>
      </w:r>
      <w:r>
        <w:rPr>
          <w:rFonts w:hAnsiTheme="minorBidi" w:cstheme="minorBidi" w:ascii="Arial" w:eastAsia="Arial"/>
          <w:rtl/>
        </w:rPr>
        <w:t xml:space="preserve">: יוסף גולדשטיין האיש והאגדה במכבי תל אביב ובנבחרת ישראל בכדורגל – ביוגרפיה על חיי אבי, כתיבה ותחקיר תוך ישיבה בארכיונים, ספריות, ראיונות וחיפושים באינטרנט</w:t>
      </w:r>
      <w:r>
        <w:rPr>
          <w:rFonts w:hAnsiTheme="minorBidi" w:cstheme="minorBidi" w:ascii="Arial" w:eastAsia="Arial" w:hint="cs"/>
          <w:rtl/>
        </w:rPr>
        <w:t xml:space="preserve">, שיווק והפצת הספר לעיתונאים ובעלי עניין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2017 - 2020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סוכנת תמיכת לקוחות -אופן סקי</w:t>
      </w: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</w:p>
    <w:p>
      <w:pPr>
        <w:pStyle w:val="ListParagraph"/>
        <w:numPr>
          <w:ilvl w:val="0"/>
          <w:numId w:val="4"/>
        </w:numPr>
        <w:spacing w:line="276" w:lineRule="auto"/>
        <w:outlineLvl w:val="0"/>
        <w:rPr>
          <w:rFonts w:hAnsiTheme="minorBidi" w:cstheme="minorBidi" w:ascii="Arial" w:eastAsia="Arial"/>
        </w:rPr>
      </w:pPr>
      <w:bookmarkStart w:id="3" w:name="_Hlk81226459"/>
      <w:r>
        <w:rPr>
          <w:rFonts w:hAnsiTheme="minorBidi" w:cstheme="minorBidi" w:ascii="Arial" w:eastAsia="Arial"/>
          <w:b/>
          <w:bCs/>
          <w:rtl/>
        </w:rPr>
        <w:t xml:space="preserve">אדמיניסטרציה</w:t>
      </w:r>
      <w:bookmarkStart w:id="4" w:name="_Hlk81228582"/>
      <w:r>
        <w:rPr>
          <w:rFonts w:hAnsiTheme="minorBidi" w:cstheme="minorBidi" w:ascii="Arial" w:eastAsia="Arial"/>
          <w:rtl/>
        </w:rPr>
        <w:t xml:space="preserve">: </w:t>
      </w:r>
      <w:r>
        <w:rPr>
          <w:rFonts w:hAnsiTheme="minorBidi" w:cstheme="minorBidi" w:ascii="Arial" w:eastAsia="Arial" w:hint="cs"/>
          <w:rtl/>
        </w:rPr>
        <w:t xml:space="preserve">הזמנת טיסות</w:t>
      </w:r>
      <w:r>
        <w:rPr>
          <w:rFonts w:hAnsiTheme="minorBidi" w:cstheme="minorBidi" w:ascii="Arial" w:eastAsia="Arial"/>
          <w:rtl/>
        </w:rPr>
        <w:t xml:space="preserve"> לחו"ל</w:t>
      </w:r>
      <w:r>
        <w:rPr>
          <w:rFonts w:hAnsiTheme="minorBidi" w:cstheme="minorBidi" w:ascii="Arial" w:eastAsia="Arial"/>
        </w:rPr>
        <w:t xml:space="preserve">,</w:t>
      </w:r>
      <w:r>
        <w:rPr>
          <w:rFonts w:hAnsiTheme="minorBidi" w:cstheme="minorBidi" w:ascii="Arial" w:eastAsia="Arial"/>
          <w:rtl/>
        </w:rPr>
        <w:t xml:space="preserve"> מעקב אחר הזמנות, מעקב אחר </w:t>
      </w:r>
      <w:r>
        <w:rPr>
          <w:rFonts w:hAnsiTheme="minorBidi" w:cstheme="minorBidi" w:ascii="Arial" w:eastAsia="Arial" w:hint="cs"/>
          <w:rtl/>
        </w:rPr>
        <w:t xml:space="preserve">משימות, </w:t>
      </w:r>
      <w:r>
        <w:rPr>
          <w:rFonts w:hAnsiTheme="minorBidi" w:cstheme="minorBidi" w:ascii="Arial" w:eastAsia="Arial"/>
          <w:rtl/>
        </w:rPr>
        <w:t xml:space="preserve">עמידה </w:t>
      </w:r>
      <w:bookmarkEnd w:id="4"/>
      <w:r>
        <w:rPr>
          <w:rFonts w:hAnsiTheme="minorBidi" w:cstheme="minorBidi" w:ascii="Arial" w:eastAsia="Arial"/>
          <w:rtl/>
        </w:rPr>
        <w:t xml:space="preserve">בלוחות זמני</w:t>
      </w:r>
      <w:r>
        <w:rPr>
          <w:rFonts w:hAnsiTheme="minorBidi" w:cstheme="minorBidi" w:ascii="Arial" w:eastAsia="Arial" w:hint="cs"/>
          <w:rtl/>
        </w:rPr>
        <w:t xml:space="preserve">ם,</w:t>
      </w:r>
      <w:r>
        <w:rPr>
          <w:rFonts w:hAnsiTheme="minorBidi" w:cstheme="minorBidi" w:ascii="Arial" w:eastAsia="Arial" w:hint="cs"/>
          <w:rtl/>
        </w:rPr>
        <w:t xml:space="preserve"> מתן </w:t>
      </w:r>
      <w:r>
        <w:rPr>
          <w:rFonts w:hAnsiTheme="minorBidi" w:cstheme="minorBidi" w:ascii="Arial" w:eastAsia="Arial" w:hint="cs"/>
          <w:rtl/>
        </w:rPr>
        <w:t xml:space="preserve">שירות, </w:t>
      </w:r>
      <w:r>
        <w:rPr>
          <w:rFonts w:hAnsiTheme="minorBidi" w:cstheme="minorBidi" w:ascii="Arial" w:eastAsia="Arial"/>
          <w:rtl/>
        </w:rPr>
        <w:t xml:space="preserve">מענה </w:t>
      </w:r>
      <w:r>
        <w:rPr>
          <w:rFonts w:hAnsiTheme="minorBidi" w:cstheme="minorBidi" w:ascii="Arial" w:eastAsia="Arial" w:hint="cs"/>
          <w:rtl/>
        </w:rPr>
        <w:t xml:space="preserve">טלפוני</w:t>
      </w:r>
      <w:r>
        <w:rPr>
          <w:rFonts w:hAnsiTheme="minorBidi" w:cstheme="minorBidi" w:ascii="Arial" w:eastAsia="Arial" w:hint="cs"/>
          <w:rtl/>
        </w:rPr>
        <w:t xml:space="preserve"> ולמיילים</w:t>
      </w:r>
      <w:r>
        <w:rPr>
          <w:rFonts w:hAnsiTheme="minorBidi" w:cstheme="minorBidi" w:ascii="Arial" w:eastAsia="Arial" w:hint="cs"/>
          <w:rtl/>
        </w:rPr>
        <w:t xml:space="preserve">, תמיכה אדמיניסטרטיבית בעובדי המשרד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spacing w:line="276" w:lineRule="auto"/>
        <w:outlineLvl w:val="0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/>
          <w:bCs/>
          <w:rtl/>
        </w:rPr>
        <w:t xml:space="preserve">לקוחות</w:t>
      </w:r>
      <w:r>
        <w:rPr>
          <w:rFonts w:hAnsiTheme="minorBidi" w:cstheme="minorBidi" w:ascii="Arial" w:eastAsia="Arial"/>
          <w:rtl/>
        </w:rPr>
        <w:t xml:space="preserve">: </w:t>
      </w:r>
      <w:r>
        <w:rPr>
          <w:rFonts w:hAnsiTheme="minorBidi" w:cstheme="minorBidi" w:ascii="Arial" w:eastAsia="Arial" w:hint="cs"/>
          <w:rtl/>
        </w:rPr>
        <w:t xml:space="preserve">עבודה מול</w:t>
      </w:r>
      <w:r>
        <w:rPr>
          <w:rFonts w:hAnsiTheme="minorBidi" w:cstheme="minorBidi" w:ascii="Arial" w:eastAsia="Arial"/>
          <w:rtl/>
        </w:rPr>
        <w:t xml:space="preserve"> לקוחות מהארץ ומחו"ל </w:t>
      </w:r>
      <w:r>
        <w:rPr>
          <w:rFonts w:hAnsiTheme="minorBidi" w:cstheme="minorBidi" w:ascii="Arial" w:eastAsia="Arial"/>
          <w:b/>
          <w:bCs/>
          <w:rtl/>
        </w:rPr>
        <w:t xml:space="preserve">פרטיים ועסקיים,</w:t>
      </w:r>
      <w:r>
        <w:rPr>
          <w:rFonts w:hAnsiTheme="minorBidi" w:cstheme="minorBidi" w:ascii="Arial" w:eastAsia="Arial"/>
          <w:rtl/>
        </w:rPr>
        <w:t xml:space="preserve"> הכנת הצעות מחיר</w:t>
      </w:r>
      <w:r>
        <w:rPr>
          <w:rFonts w:hAnsiTheme="minorBidi" w:cstheme="minorBidi" w:ascii="Arial" w:eastAsia="Arial" w:hint="cs"/>
          <w:rtl/>
        </w:rPr>
        <w:t xml:space="preserve">ים</w:t>
      </w:r>
      <w:r>
        <w:rPr>
          <w:rFonts w:hAnsiTheme="minorBidi" w:cstheme="minorBidi" w:ascii="Arial" w:eastAsia="Arial"/>
          <w:rtl/>
        </w:rPr>
        <w:t xml:space="preserve">, מתן מענה ופתרון סוגיות. </w:t>
      </w:r>
    </w:p>
    <w:p>
      <w:pPr>
        <w:pStyle w:val="ListParagraph"/>
        <w:numPr>
          <w:ilvl w:val="0"/>
          <w:numId w:val="4"/>
        </w:numPr>
        <w:spacing w:line="276" w:lineRule="auto"/>
        <w:outlineLvl w:val="0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/>
          <w:bCs/>
          <w:rtl/>
        </w:rPr>
        <w:t xml:space="preserve">עבודה עם ספקים</w:t>
      </w:r>
      <w:r>
        <w:rPr>
          <w:rFonts w:hAnsiTheme="minorBidi" w:cstheme="minorBidi" w:ascii="Arial" w:eastAsia="Arial"/>
          <w:rtl/>
        </w:rPr>
        <w:t xml:space="preserve">: טיפול בהזמנות, איתור ספקים בארץ ובחו"ל.</w:t>
      </w:r>
    </w:p>
    <w:p>
      <w:pPr>
        <w:pStyle w:val="ListParagraph"/>
        <w:spacing w:line="276" w:lineRule="auto"/>
        <w:ind w:left="1500"/>
        <w:outlineLvl w:val="0"/>
        <w:rPr>
          <w:rFonts w:hAnsiTheme="minorBidi" w:cstheme="minorBidi" w:ascii="Arial" w:eastAsia="Arial"/>
          <w:b/>
          <w:bCs/>
          <w:rtl/>
        </w:rPr>
      </w:pPr>
      <w:bookmarkEnd w:id="3"/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360" w:lineRule="auto"/>
        <w:outlineLvl w:val="0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rtl/>
        </w:rPr>
        <w:t xml:space="preserve">2016 - 2017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נציגת הזמנות ומכירות 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אירתור</w:t>
      </w:r>
    </w:p>
    <w:p>
      <w:pPr>
        <w:pStyle w:val="ListParagraph"/>
        <w:numPr>
          <w:ilvl w:val="0"/>
          <w:numId w:val="8"/>
        </w:numPr>
        <w:spacing w:line="36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אדמיניסטרציה</w:t>
      </w:r>
      <w:r>
        <w:rPr>
          <w:rFonts w:hAnsiTheme="minorBidi" w:cstheme="minorBidi" w:ascii="Arial" w:eastAsia="Arial"/>
          <w:rtl/>
        </w:rPr>
        <w:t xml:space="preserve">: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טיפול בנסיעות לחו"ל</w:t>
      </w:r>
      <w:r>
        <w:rPr>
          <w:rFonts w:hAnsiTheme="minorBidi" w:cstheme="minorBidi" w:ascii="Arial" w:eastAsia="Arial"/>
        </w:rPr>
        <w:t xml:space="preserve">,</w:t>
      </w:r>
      <w:r>
        <w:rPr>
          <w:rFonts w:hAnsiTheme="minorBidi" w:cstheme="minorBidi" w:ascii="Arial" w:eastAsia="Arial"/>
          <w:rtl/>
        </w:rPr>
        <w:t xml:space="preserve"> מעקב אחר הזמנות, מעקב אחר עמידה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בזמנים.</w:t>
      </w:r>
    </w:p>
    <w:p>
      <w:pPr>
        <w:pStyle w:val="ListParagraph"/>
        <w:numPr>
          <w:ilvl w:val="0"/>
          <w:numId w:val="8"/>
        </w:numPr>
        <w:spacing w:line="36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לקוחות: </w:t>
      </w:r>
      <w:r>
        <w:rPr>
          <w:rFonts w:hAnsiTheme="minorBidi" w:cstheme="minorBidi" w:ascii="Arial" w:eastAsia="Arial"/>
          <w:rtl/>
        </w:rPr>
        <w:t xml:space="preserve"> שירות לקוחות מהארץ, הכנת הצעות מחיר, מתן מענה ופתרון בעיות. </w:t>
      </w:r>
    </w:p>
    <w:p>
      <w:pPr>
        <w:pStyle w:val="ListParagraph"/>
        <w:numPr>
          <w:ilvl w:val="0"/>
          <w:numId w:val="8"/>
        </w:numPr>
        <w:spacing w:line="360" w:lineRule="auto"/>
        <w:outlineLvl w:val="0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/>
          <w:bCs/>
          <w:rtl/>
        </w:rPr>
        <w:t xml:space="preserve">עבודה עם ספקים</w:t>
      </w:r>
      <w:r>
        <w:rPr>
          <w:rFonts w:hAnsiTheme="minorBidi" w:cstheme="minorBidi" w:ascii="Arial" w:eastAsia="Arial"/>
          <w:rtl/>
        </w:rPr>
        <w:t xml:space="preserve">: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טיפול בהזמנות, איתור ספקים בארץ ובחו"ל.</w:t>
      </w:r>
    </w:p>
    <w:p>
      <w:pPr>
        <w:pStyle w:val="ListParagraph"/>
        <w:spacing w:line="360" w:lineRule="auto"/>
        <w:ind w:left="1440"/>
        <w:outlineLvl w:val="0"/>
        <w:rPr>
          <w:rFonts w:hAnsiTheme="minorBidi" w:cstheme="minorBidi" w:ascii="Arial" w:eastAsia="Arial"/>
          <w:rtl/>
        </w:rPr>
      </w:pPr>
    </w:p>
    <w:p>
      <w:pPr>
        <w:spacing w:line="360" w:lineRule="auto"/>
        <w:ind w:hanging="1425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2009-2015  ישראייר תעופה ותיירות-</w:t>
      </w:r>
      <w:r>
        <w:rPr>
          <w:rFonts w:hAnsiTheme="minorBidi" w:cstheme="minorBidi" w:ascii="Arial" w:eastAsia="Arial"/>
          <w:b/>
          <w:bCs/>
          <w:u w:val="single"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ב2- תפקידים </w:t>
      </w:r>
      <w:r>
        <w:rPr>
          <w:rFonts w:hAnsiTheme="minorBidi" w:cstheme="minorBidi" w:ascii="Arial" w:eastAsia="Arial"/>
          <w:b/>
          <w:bCs/>
          <w:u w:val="single"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</w:p>
    <w:p>
      <w:pPr>
        <w:spacing w:line="360" w:lineRule="auto"/>
        <w:ind w:hanging="1425"/>
        <w:outlineLvl w:val="0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2012-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2015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סוכנת תמיכת לקוחות</w:t>
      </w:r>
    </w:p>
    <w:p>
      <w:pPr>
        <w:pStyle w:val="ListParagraph"/>
        <w:spacing w:line="360" w:lineRule="auto"/>
        <w:outlineLvl w:val="0"/>
        <w:rPr>
          <w:rFonts w:hAnsiTheme="minorBidi" w:cstheme="minorBidi" w:ascii="Arial" w:eastAsia="Arial"/>
          <w:b/>
          <w:bCs/>
        </w:rPr>
      </w:pPr>
      <w:r>
        <w:rPr>
          <w:rFonts w:hAnsiTheme="minorBidi" w:cstheme="minorBidi" w:ascii="Arial" w:eastAsia="Arial"/>
          <w:b/>
          <w:bCs/>
          <w:rtl/>
        </w:rPr>
        <w:t xml:space="preserve">אדמיניסטרציה</w:t>
      </w:r>
      <w:r>
        <w:rPr>
          <w:rFonts w:hAnsiTheme="minorBidi" w:cstheme="minorBidi" w:ascii="Arial" w:eastAsia="Arial"/>
          <w:rtl/>
        </w:rPr>
        <w:t xml:space="preserve">: טיפול בנסיעות לחו"ל, מעקב אחר הזמנות, מעקב אחר עמידה בלוחות זמנים.</w:t>
      </w:r>
    </w:p>
    <w:p>
      <w:pPr>
        <w:pStyle w:val="ListParagraph"/>
        <w:spacing w:line="360" w:lineRule="auto"/>
        <w:outlineLvl w:val="0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לקוחות</w:t>
      </w:r>
      <w:r>
        <w:rPr>
          <w:rFonts w:hAnsiTheme="minorBidi" w:cstheme="minorBidi" w:ascii="Arial" w:eastAsia="Arial"/>
          <w:rtl/>
        </w:rPr>
        <w:t xml:space="preserve">: שירות לקוחות מהארץ ומחו"ל </w:t>
      </w:r>
      <w:r>
        <w:rPr>
          <w:rFonts w:hAnsiTheme="minorBidi" w:cstheme="minorBidi" w:ascii="Arial" w:eastAsia="Arial"/>
          <w:b/>
          <w:bCs/>
          <w:rtl/>
        </w:rPr>
        <w:t xml:space="preserve">פרטיים ועסקיים</w:t>
      </w:r>
      <w:r>
        <w:rPr>
          <w:rFonts w:hAnsiTheme="minorBidi" w:cstheme="minorBidi" w:ascii="Arial" w:eastAsia="Arial"/>
          <w:rtl/>
        </w:rPr>
        <w:t xml:space="preserve">, הכנת הצעות מחיר, מתן מענה ופתרון בעיות.</w:t>
      </w:r>
    </w:p>
    <w:p>
      <w:pPr>
        <w:pStyle w:val="ListParagraph"/>
        <w:spacing w:line="360" w:lineRule="auto"/>
        <w:outlineLvl w:val="0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עבודה עם ספקים</w:t>
      </w:r>
      <w:r>
        <w:rPr>
          <w:rFonts w:hAnsiTheme="minorBidi" w:cstheme="minorBidi" w:ascii="Arial" w:eastAsia="Arial"/>
          <w:rtl/>
        </w:rPr>
        <w:t xml:space="preserve">: טיפול בהזמנות, איתור ספקים בארץ ובחו"ל.</w:t>
      </w:r>
    </w:p>
    <w:p>
      <w:pPr>
        <w:pStyle w:val="ListParagraph"/>
        <w:spacing w:line="360" w:lineRule="auto"/>
        <w:ind w:left="0"/>
        <w:outlineLvl w:val="0"/>
        <w:rPr>
          <w:rFonts w:hAnsiTheme="minorBidi" w:cstheme="minorBidi" w:ascii="Arial" w:eastAsia="Arial"/>
          <w:rtl/>
        </w:rPr>
      </w:pPr>
    </w:p>
    <w:p>
      <w:pPr>
        <w:spacing w:line="36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2009 - 2012</w:t>
      </w:r>
      <w:r>
        <w:rPr>
          <w:rFonts w:hAnsiTheme="minorBidi" w:cstheme="minorBidi" w:ascii="Arial" w:eastAsia="Arial"/>
          <w:b/>
          <w:bCs/>
          <w:u w:val="single"/>
          <w:rtl/>
        </w:rPr>
        <w:tab/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אשת אדמיניסטרציה</w:t>
      </w:r>
    </w:p>
    <w:p>
      <w:pPr>
        <w:pStyle w:val="ListParagraph"/>
        <w:spacing w:line="360" w:lineRule="auto"/>
        <w:outlineLvl w:val="0"/>
        <w:rPr>
          <w:rFonts w:hAnsiTheme="minorBidi" w:cstheme="minorBidi" w:ascii="Arial" w:eastAsia="Arial"/>
          <w:rtl/>
        </w:rPr>
      </w:pPr>
      <w:bookmarkStart w:id="5" w:name="_Hlk81226603"/>
      <w:r>
        <w:rPr>
          <w:rFonts w:hAnsiTheme="minorBidi" w:cstheme="minorBidi" w:ascii="Arial" w:eastAsia="Arial"/>
          <w:b/>
          <w:bCs/>
          <w:rtl/>
        </w:rPr>
        <w:t xml:space="preserve">לקוחות </w:t>
      </w:r>
      <w:r>
        <w:rPr>
          <w:rFonts w:hAnsiTheme="minorBidi" w:cstheme="minorBidi" w:ascii="Arial" w:eastAsia="Arial"/>
          <w:rtl/>
        </w:rPr>
        <w:t xml:space="preserve"> שירות לקוחות מהארץ ומחו"ל, טיפול בהזמנות קיימות וחדשות, מתן מענה ופתרון בעיות.</w:t>
      </w:r>
    </w:p>
    <w:p>
      <w:pPr>
        <w:pStyle w:val="ListParagraph"/>
        <w:spacing w:line="360" w:lineRule="auto"/>
        <w:outlineLvl w:val="0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/>
          <w:bCs/>
          <w:rtl/>
        </w:rPr>
        <w:t xml:space="preserve">עבודה עם ספקים </w:t>
      </w:r>
      <w:r>
        <w:rPr>
          <w:rFonts w:hAnsiTheme="minorBidi" w:cstheme="minorBidi" w:ascii="Arial" w:eastAsia="Arial"/>
          <w:rtl/>
        </w:rPr>
        <w:t xml:space="preserve">טיפול בהזמנות קיימות וחדשות, </w:t>
      </w:r>
      <w:bookmarkEnd w:id="5"/>
      <w:r>
        <w:rPr>
          <w:rFonts w:hAnsiTheme="minorBidi" w:cstheme="minorBidi" w:ascii="Arial" w:eastAsia="Arial"/>
          <w:rtl/>
        </w:rPr>
        <w:t xml:space="preserve">איתור ספקים בארץ ובחו"ל.</w:t>
      </w: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2005 - 2008</w:t>
      </w:r>
      <w:r>
        <w:rPr>
          <w:rFonts w:hAnsiTheme="minorBidi" w:cstheme="minorBidi" w:ascii="Arial" w:eastAsia="Arial"/>
          <w:b/>
          <w:bCs/>
          <w:u w:val="single"/>
          <w:rtl/>
        </w:rPr>
        <w:tab/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נציגת הזמנות ומכירות ברשת מלונות דן.</w:t>
      </w: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ab/>
      </w:r>
    </w:p>
    <w:p>
      <w:pPr>
        <w:pStyle w:val="ListParagraph"/>
        <w:numPr>
          <w:ilvl w:val="0"/>
          <w:numId w:val="5"/>
        </w:numPr>
        <w:spacing w:line="36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לקוחות </w:t>
      </w:r>
      <w:r>
        <w:rPr>
          <w:rFonts w:hAnsiTheme="minorBidi" w:cstheme="minorBidi" w:ascii="Arial" w:eastAsia="Arial"/>
          <w:rtl/>
        </w:rPr>
        <w:t xml:space="preserve"> שירות לקוחות מהארץ, מתן מענה ופתרון בעיות</w:t>
      </w: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 xml:space="preserve">טיפול בהזמנות קיימות וחדשות.</w:t>
      </w:r>
    </w:p>
    <w:p>
      <w:pPr>
        <w:spacing w:line="240" w:lineRule="auto"/>
        <w:ind w:left="-1440"/>
        <w:rPr>
          <w:rFonts w:hAnsiTheme="minorBidi" w:cstheme="minorBidi" w:ascii="Arial" w:eastAsia="Arial"/>
          <w:rtl/>
        </w:rPr>
      </w:pPr>
    </w:p>
    <w:p>
      <w:pPr>
        <w:spacing w:line="240" w:lineRule="auto"/>
        <w:rPr>
          <w:rFonts w:hAnsiTheme="minorBidi" w:cstheme="minorBidi" w:ascii="Arial" w:eastAsia="Arial"/>
          <w:u w:val="single"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השכלה:</w:t>
      </w:r>
    </w:p>
    <w:p>
      <w:pPr>
        <w:pStyle w:val="ListParagraph"/>
        <w:numPr>
          <w:ilvl w:val="0"/>
          <w:numId w:val="5"/>
        </w:num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האוניברסיטה העברית, גבעת רם, לימודי תואר שני, במסגרת בית-הספר  לספרנות, ארכיונאות ומידע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</w:p>
    <w:p>
      <w:pPr>
        <w:pStyle w:val="ListParagraph"/>
        <w:numPr>
          <w:ilvl w:val="0"/>
          <w:numId w:val="5"/>
        </w:num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לימוד במגמת סוכני נסיעות, במסגרת בית-הספר לתיירות.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</w:p>
    <w:p>
      <w:pPr>
        <w:pStyle w:val="ListParagraph"/>
        <w:numPr>
          <w:ilvl w:val="0"/>
          <w:numId w:val="5"/>
        </w:num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אוניברסיטת תל-אביב, לימודי תואר ראשון. חוגים: היסטוריה כללית, והיסטוריה של עם-ישראל. </w:t>
      </w:r>
    </w:p>
    <w:p>
      <w:pPr>
        <w:spacing w:line="240" w:lineRule="auto"/>
        <w:rPr>
          <w:rFonts w:hAnsiTheme="minorBidi" w:cstheme="minorBidi" w:ascii="Arial" w:eastAsia="Arial"/>
          <w:u w:val="single"/>
          <w:rtl/>
        </w:rPr>
      </w:pP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ab/>
      </w:r>
    </w:p>
    <w:p>
      <w:pPr>
        <w:spacing w:line="240" w:lineRule="auto"/>
        <w:rPr>
          <w:rFonts w:hAnsiTheme="minorBidi" w:cstheme="minorBidi" w:ascii="Arial" w:eastAsia="Arial"/>
          <w:rtl/>
        </w:rPr>
      </w:pPr>
    </w:p>
    <w:p>
      <w:pPr>
        <w:spacing w:line="36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שירות צבאי – חיל אויר, בתפקיד הלחמה עדינה, דרגת סמל.</w:t>
      </w:r>
    </w:p>
    <w:p>
      <w:pPr>
        <w:spacing w:line="360" w:lineRule="auto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מיומנויות</w:t>
      </w:r>
      <w:r>
        <w:rPr>
          <w:rFonts w:hAnsiTheme="minorBidi" w:cstheme="minorBidi" w:ascii="Arial" w:eastAsia="Arial"/>
          <w:u w:val="single"/>
          <w:rtl/>
        </w:rPr>
        <w:t xml:space="preserve">:</w:t>
      </w:r>
      <w:r>
        <w:rPr>
          <w:rFonts w:hAnsiTheme="minorBidi" w:cstheme="minorBidi" w:ascii="Arial" w:eastAsia="Arial"/>
          <w:rtl/>
        </w:rPr>
        <w:t xml:space="preserve"> </w:t>
      </w:r>
    </w:p>
    <w:p>
      <w:pPr>
        <w:spacing w:line="240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</w:rPr>
        <w:t xml:space="preserve">WORD</w:t>
      </w:r>
    </w:p>
    <w:p>
      <w:pPr>
        <w:spacing w:line="240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</w:rPr>
        <w:t xml:space="preserve">OUTLOOK</w:t>
      </w:r>
    </w:p>
    <w:p>
      <w:pPr>
        <w:spacing w:line="240" w:lineRule="auto"/>
        <w:outlineLvl w:val="0"/>
        <w:rPr>
          <w:rFonts w:hAnsiTheme="minorBidi" w:cstheme="minorBidi" w:ascii="Arial" w:eastAsia="Arial"/>
          <w:u w:val="single"/>
          <w:rtl/>
        </w:rPr>
      </w:pPr>
      <w:r>
        <w:rPr>
          <w:rFonts w:hAnsiTheme="minorBidi" w:cstheme="minorBidi" w:ascii="Arial" w:eastAsia="Arial"/>
        </w:rPr>
        <w:t xml:space="preserve">EXCEL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</w:rPr>
        <w:t xml:space="preserve">AMADEUS</w:t>
      </w:r>
    </w:p>
    <w:p>
      <w:pPr>
        <w:spacing w:line="240" w:lineRule="auto"/>
        <w:outlineLvl w:val="0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spacing w:line="240" w:lineRule="auto"/>
        <w:outlineLvl w:val="0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שפות</w:t>
      </w:r>
      <w:r>
        <w:rPr>
          <w:rFonts w:hAnsiTheme="minorBidi" w:cstheme="minorBidi" w:ascii="Arial" w:eastAsia="Arial"/>
          <w:u w:val="single"/>
          <w:rtl/>
        </w:rPr>
        <w:t xml:space="preserve">: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עברית-שפת אם.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אנגלית- רמת שפת אם.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צרפתית-ברמת שיחה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גרמנית-ברמת שיחה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 xml:space="preserve">        </w:t>
      </w:r>
    </w:p>
    <w:p>
      <w:pPr>
        <w:spacing w:line="240" w:lineRule="auto"/>
        <w:rPr>
          <w:rFonts w:hAnsiTheme="minorBidi" w:cstheme="minorBidi" w:ascii="Arial" w:eastAsia="Arial"/>
          <w:rtl/>
        </w:rPr>
      </w:pPr>
    </w:p>
    <w:p>
      <w:pPr>
        <w:spacing w:line="240" w:lineRule="auto"/>
        <w:rPr>
          <w:rFonts w:hAnsiTheme="minorBidi" w:cstheme="minorBidi" w:ascii="Arial" w:eastAsia="Arial"/>
        </w:rPr>
      </w:pPr>
    </w:p>
    <w:p>
      <w:pPr>
        <w:spacing w:line="240" w:lineRule="auto"/>
        <w:rPr>
          <w:rFonts w:hAnsiTheme="minorBidi" w:cstheme="minorBidi" w:ascii="Arial" w:eastAsia="Arial"/>
        </w:rPr>
      </w:pP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0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/>
        <w:color w:val="auto"/>
      </w:rPr>
    </w:lvl>
    <w:lvl w:ilvl="1">
      <w:start w:val="0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  <w:color w:val="auto"/>
      </w:rPr>
    </w:lvl>
    <w:lvl w:ilvl="2">
      <w:start w:val="0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/>
        <w:color w:val="auto"/>
      </w:rPr>
    </w:lvl>
    <w:lvl w:ilvl="3">
      <w:start w:val="0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/>
        <w:color w:val="auto"/>
      </w:rPr>
    </w:lvl>
    <w:lvl w:ilvl="4">
      <w:start w:val="0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/>
        <w:color w:val="auto"/>
      </w:rPr>
    </w:lvl>
    <w:lvl w:ilvl="5">
      <w:start w:val="0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/>
        <w:color w:val="auto"/>
      </w:rPr>
    </w:lvl>
    <w:lvl w:ilvl="6">
      <w:start w:val="0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/>
        <w:color w:val="auto"/>
      </w:rPr>
    </w:lvl>
    <w:lvl w:ilvl="7">
      <w:start w:val="0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/>
        <w:color w:val="auto"/>
      </w:rPr>
    </w:lvl>
    <w:lvl w:ilvl="8">
      <w:start w:val="0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/>
        <w:color w:val="auto"/>
      </w:rPr>
    </w:lvl>
  </w:abstractNum>
  <w:abstractNum w:abstractNumId="3">
    <w:multiLevelType w:val="multilevel"/>
    <w:lvl w:ilvl="0">
      <w:start w:val="0"/>
      <w:numFmt w:val="bullet"/>
      <w:suff w:val="tab"/>
      <w:lvlText w:val=""/>
      <w:pPr>
        <w:spacing/>
        <w:ind w:left="1500" w:hanging="360"/>
      </w:pPr>
      <w:rPr>
        <w:rFonts w:ascii="Symbol" w:eastAsia="Symbol" w:hAnsi="Symbol" w:cs="Symbol"/>
        <w:color w:val="auto"/>
      </w:rPr>
    </w:lvl>
    <w:lvl w:ilvl="1">
      <w:start w:val="0"/>
      <w:numFmt w:val="bullet"/>
      <w:suff w:val="tab"/>
      <w:lvlText w:val="o"/>
      <w:pPr>
        <w:spacing/>
        <w:ind w:left="2220" w:hanging="360"/>
      </w:pPr>
      <w:rPr>
        <w:rFonts w:ascii="Courier New" w:eastAsia="Courier New" w:hAnsi="Courier New" w:cs="Courier New"/>
        <w:color w:val="auto"/>
      </w:rPr>
    </w:lvl>
    <w:lvl w:ilvl="2">
      <w:start w:val="0"/>
      <w:numFmt w:val="bullet"/>
      <w:suff w:val="tab"/>
      <w:lvlText w:val=""/>
      <w:pPr>
        <w:spacing/>
        <w:ind w:left="2940" w:hanging="360"/>
      </w:pPr>
      <w:rPr>
        <w:rFonts w:ascii="Wingdings" w:eastAsia="Wingdings" w:hAnsi="Wingdings" w:cs="Wingdings"/>
        <w:color w:val="auto"/>
      </w:rPr>
    </w:lvl>
    <w:lvl w:ilvl="3">
      <w:start w:val="0"/>
      <w:numFmt w:val="bullet"/>
      <w:suff w:val="tab"/>
      <w:lvlText w:val=""/>
      <w:pPr>
        <w:spacing/>
        <w:ind w:left="3660" w:hanging="360"/>
      </w:pPr>
      <w:rPr>
        <w:rFonts w:ascii="Symbol" w:eastAsia="Symbol" w:hAnsi="Symbol" w:cs="Symbol"/>
        <w:color w:val="auto"/>
      </w:rPr>
    </w:lvl>
    <w:lvl w:ilvl="4">
      <w:start w:val="0"/>
      <w:numFmt w:val="bullet"/>
      <w:suff w:val="tab"/>
      <w:lvlText w:val="o"/>
      <w:pPr>
        <w:spacing/>
        <w:ind w:left="4380" w:hanging="360"/>
      </w:pPr>
      <w:rPr>
        <w:rFonts w:ascii="Courier New" w:eastAsia="Courier New" w:hAnsi="Courier New" w:cs="Courier New"/>
        <w:color w:val="auto"/>
      </w:rPr>
    </w:lvl>
    <w:lvl w:ilvl="5">
      <w:start w:val="0"/>
      <w:numFmt w:val="bullet"/>
      <w:suff w:val="tab"/>
      <w:lvlText w:val=""/>
      <w:pPr>
        <w:spacing/>
        <w:ind w:left="5100" w:hanging="360"/>
      </w:pPr>
      <w:rPr>
        <w:rFonts w:ascii="Wingdings" w:eastAsia="Wingdings" w:hAnsi="Wingdings" w:cs="Wingdings"/>
        <w:color w:val="auto"/>
      </w:rPr>
    </w:lvl>
    <w:lvl w:ilvl="6">
      <w:start w:val="0"/>
      <w:numFmt w:val="bullet"/>
      <w:suff w:val="tab"/>
      <w:lvlText w:val=""/>
      <w:pPr>
        <w:spacing/>
        <w:ind w:left="5820" w:hanging="360"/>
      </w:pPr>
      <w:rPr>
        <w:rFonts w:ascii="Symbol" w:eastAsia="Symbol" w:hAnsi="Symbol" w:cs="Symbol"/>
        <w:color w:val="auto"/>
      </w:rPr>
    </w:lvl>
    <w:lvl w:ilvl="7">
      <w:start w:val="0"/>
      <w:numFmt w:val="bullet"/>
      <w:suff w:val="tab"/>
      <w:lvlText w:val="o"/>
      <w:pPr>
        <w:spacing/>
        <w:ind w:left="6540" w:hanging="360"/>
      </w:pPr>
      <w:rPr>
        <w:rFonts w:ascii="Courier New" w:eastAsia="Courier New" w:hAnsi="Courier New" w:cs="Courier New"/>
        <w:color w:val="auto"/>
      </w:rPr>
    </w:lvl>
    <w:lvl w:ilvl="8">
      <w:start w:val="0"/>
      <w:numFmt w:val="bullet"/>
      <w:suff w:val="tab"/>
      <w:lvlText w:val=""/>
      <w:pPr>
        <w:spacing/>
        <w:ind w:left="7260" w:hanging="360"/>
      </w:pPr>
      <w:rPr>
        <w:rFonts w:ascii="Wingdings" w:eastAsia="Wingdings" w:hAnsi="Wingdings" w:cs="Wingdings"/>
        <w:color w:val="auto"/>
      </w:rPr>
    </w:lvl>
  </w:abstractNum>
  <w:abstractNum w:abstractNumId="4">
    <w:multiLevelType w:val="multilevel"/>
    <w:lvl w:ilvl="0">
      <w:start w:val="0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/>
        <w:color w:val="auto"/>
      </w:rPr>
    </w:lvl>
    <w:lvl w:ilvl="1">
      <w:start w:val="0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  <w:color w:val="auto"/>
      </w:rPr>
    </w:lvl>
    <w:lvl w:ilvl="2">
      <w:start w:val="0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/>
        <w:color w:val="auto"/>
      </w:rPr>
    </w:lvl>
    <w:lvl w:ilvl="3">
      <w:start w:val="0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/>
        <w:color w:val="auto"/>
      </w:rPr>
    </w:lvl>
    <w:lvl w:ilvl="4">
      <w:start w:val="0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/>
        <w:color w:val="auto"/>
      </w:rPr>
    </w:lvl>
    <w:lvl w:ilvl="5">
      <w:start w:val="0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/>
        <w:color w:val="auto"/>
      </w:rPr>
    </w:lvl>
    <w:lvl w:ilvl="6">
      <w:start w:val="0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/>
        <w:color w:val="auto"/>
      </w:rPr>
    </w:lvl>
    <w:lvl w:ilvl="7">
      <w:start w:val="0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/>
        <w:color w:val="auto"/>
      </w:rPr>
    </w:lvl>
    <w:lvl w:ilvl="8">
      <w:start w:val="0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/>
        <w:color w:val="auto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0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/>
        <w:color w:val="auto"/>
      </w:rPr>
    </w:lvl>
    <w:lvl w:ilvl="1">
      <w:start w:val="0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  <w:color w:val="auto"/>
      </w:rPr>
    </w:lvl>
    <w:lvl w:ilvl="2">
      <w:start w:val="0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/>
        <w:color w:val="auto"/>
      </w:rPr>
    </w:lvl>
    <w:lvl w:ilvl="3">
      <w:start w:val="0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/>
        <w:color w:val="auto"/>
      </w:rPr>
    </w:lvl>
    <w:lvl w:ilvl="4">
      <w:start w:val="0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/>
        <w:color w:val="auto"/>
      </w:rPr>
    </w:lvl>
    <w:lvl w:ilvl="5">
      <w:start w:val="0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/>
        <w:color w:val="auto"/>
      </w:rPr>
    </w:lvl>
    <w:lvl w:ilvl="6">
      <w:start w:val="0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/>
        <w:color w:val="auto"/>
      </w:rPr>
    </w:lvl>
    <w:lvl w:ilvl="7">
      <w:start w:val="0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/>
        <w:color w:val="auto"/>
      </w:rPr>
    </w:lvl>
    <w:lvl w:ilvl="8">
      <w:start w:val="0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/>
        <w:color w:va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9CD544"/>
  <w15:docId xmlns:w15="http://schemas.microsoft.com/office/word/2012/wordml" w15:val="{69B5AC03-AA98-4027-BF2A-BD5838D205C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next w:val="Normal"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link w:val="Heading2Char"/>
    <w:next w:val="Normal"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link w:val="Heading3Char"/>
    <w:next w:val="Normal"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</w:rPr>
  </w:style>
  <w:style w:type="paragraph" w:styleId="Heading4">
    <w:name w:val="Heading 4"/>
    <w:basedOn w:val="Normal"/>
    <w:link w:val="Heading4Char"/>
    <w:next w:val="Normal"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link w:val="Heading5Char"/>
    <w:next w:val="Normal"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link w:val="Heading6Char"/>
    <w:next w:val="Normal"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eading1Char" w:customStyle="1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styleId="Heading6Char" w:customStyle="1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orly_goldstein@hotmail.com" TargetMode="External" /><Relationship Id="rIdGPW7NK" Type="http://schemas.openxmlformats.org/officeDocument/2006/relationships/image" Target="media/N4MQZA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3</Pages>
  <Words>412</Words>
  <Characters>2062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Orly Goldstein</cp:lastModifiedBy>
  <cp:revision>3</cp:revision>
  <dcterms:created xsi:type="dcterms:W3CDTF">2024-02-24T13:08:00Z</dcterms:created>
  <dcterms:modified xsi:type="dcterms:W3CDTF">2024-02-24T13:09:00Z</dcterms:modified>
</cp:coreProperties>
</file>