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1280"/>
            <a:graphic xmlns:a="http://schemas.openxmlformats.org/drawingml/2006/main">
              <a:graphicData uri="http://schemas.openxmlformats.org/drawingml/2006/picture">
                <pic:pic xmlns:pic="http://schemas.openxmlformats.org/drawingml/2006/picture">
                  <pic:nvPicPr>
                    <pic:cNvPr name="" id="104235"/>
                    <pic:cNvPicPr/>
                  </pic:nvPicPr>
                  <pic:blipFill>
                    <a:blip xmlns:r="http://schemas.openxmlformats.org/officeDocument/2006/relationships" r:embed="rId9JYDS7"/>
                    <a:stretch>
                      <a:fillRect/>
                    </a:stretch>
                  </pic:blipFill>
                  <pic:spPr>
                    <a:xfrm>
                      <a:off y="0" x="0"/>
                      <a:ext cy="400000" cx="400000"/>
                    </a:xfrm>
                    <a:prstGeom prst="rect">
                      <a:avLst/>
                    </a:prstGeom>
                  </pic:spPr>
                </pic:pic>
              </a:graphicData>
            </a:graphic>
          </wp:anchor>
        </w:drawing>
      </w:r>
    </w:p>
    <w:p w14:paraId="2D69247B" w14:textId="77777777" w:rsidR="0066123D" w:rsidRDefault="0066123D" w:rsidP="0066123D">
      <w:pPr>
        <w:spacing w:line="240" w:lineRule="auto"/>
        <w:rPr>
          <w:rFonts w:asciiTheme="minorBidi" w:eastAsia="Times New Roman" w:hAnsiTheme="minorBidi"/>
          <w:b/>
          <w:bCs/>
          <w:noProof/>
          <w:color w:val="333333"/>
          <w:sz w:val="24"/>
          <w:szCs w:val="24"/>
        </w:rPr>
      </w:pPr>
      <w:r>
        <w:rPr>
          <w:rFonts w:asciiTheme="minorBidi" w:eastAsia="Times New Roman" w:hAnsiTheme="minorBidi"/>
          <w:b/>
          <w:bCs/>
          <w:noProof/>
          <w:color w:val="333333"/>
          <w:sz w:val="24"/>
          <w:szCs w:val="24"/>
          <w:rtl/>
        </w:rPr>
        <w:t>אורנה הדר</w:t>
      </w:r>
    </w:p>
    <w:p w14:paraId="35A94838"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noProof/>
          <w:color w:val="333333"/>
          <w:sz w:val="24"/>
          <w:szCs w:val="24"/>
          <w:rtl/>
        </w:rPr>
        <w:t>אימייל:</w:t>
      </w:r>
      <w:r>
        <w:rPr>
          <w:rFonts w:asciiTheme="minorBidi" w:eastAsia="Times New Roman" w:hAnsiTheme="minorBidi"/>
          <w:noProof/>
          <w:color w:val="333333"/>
          <w:sz w:val="24"/>
          <w:szCs w:val="24"/>
        </w:rPr>
        <w:t>orhadar544@gmail.com</w:t>
      </w:r>
    </w:p>
    <w:p w14:paraId="3A445566" w14:textId="77777777" w:rsidR="0066123D" w:rsidRDefault="0066123D" w:rsidP="0066123D">
      <w:pPr>
        <w:spacing w:line="240" w:lineRule="auto"/>
        <w:rPr>
          <w:rFonts w:asciiTheme="minorBidi" w:eastAsia="Times New Roman" w:hAnsiTheme="minorBidi"/>
          <w:noProof/>
          <w:color w:val="333333"/>
          <w:sz w:val="24"/>
          <w:szCs w:val="24"/>
        </w:rPr>
      </w:pPr>
      <w:r>
        <w:rPr>
          <w:rFonts w:asciiTheme="minorBidi" w:eastAsia="Times New Roman" w:hAnsiTheme="minorBidi"/>
          <w:noProof/>
          <w:color w:val="333333"/>
          <w:sz w:val="24"/>
          <w:szCs w:val="24"/>
          <w:rtl/>
        </w:rPr>
        <w:t>טלפון: 053-4688805</w:t>
      </w:r>
    </w:p>
    <w:p w14:paraId="6A8D07B6" w14:textId="77777777" w:rsidR="0066123D" w:rsidRDefault="0066123D" w:rsidP="0066123D">
      <w:pPr>
        <w:spacing w:line="240" w:lineRule="auto"/>
        <w:rPr>
          <w:rFonts w:asciiTheme="minorBidi" w:eastAsia="Times New Roman" w:hAnsiTheme="minorBidi"/>
          <w:b/>
          <w:bCs/>
          <w:noProof/>
          <w:color w:val="333333"/>
          <w:sz w:val="24"/>
          <w:szCs w:val="24"/>
          <w:rtl/>
        </w:rPr>
      </w:pPr>
      <w:r>
        <w:rPr>
          <w:rFonts w:asciiTheme="minorBidi" w:eastAsia="Times New Roman" w:hAnsiTheme="minorBidi"/>
          <w:b/>
          <w:bCs/>
          <w:noProof/>
          <w:color w:val="333333"/>
          <w:sz w:val="24"/>
          <w:szCs w:val="24"/>
          <w:rtl/>
        </w:rPr>
        <w:t>כישורים אישיים:</w:t>
      </w:r>
    </w:p>
    <w:p w14:paraId="3F6DD345" w14:textId="77777777" w:rsidR="0066123D" w:rsidRDefault="0066123D" w:rsidP="0066123D">
      <w:pPr>
        <w:tabs>
          <w:tab w:val="left" w:pos="4841"/>
        </w:tabs>
        <w:spacing w:line="240" w:lineRule="auto"/>
        <w:rPr>
          <w:rFonts w:asciiTheme="minorBidi" w:eastAsia="Times New Roman" w:hAnsiTheme="minorBidi"/>
          <w:noProof/>
          <w:color w:val="333333"/>
          <w:sz w:val="24"/>
          <w:szCs w:val="24"/>
          <w:rtl/>
        </w:rPr>
      </w:pPr>
      <w:r>
        <w:rPr>
          <w:rFonts w:asciiTheme="minorBidi" w:eastAsia="Times New Roman" w:hAnsiTheme="minorBidi"/>
          <w:noProof/>
          <w:color w:val="333333"/>
          <w:sz w:val="24"/>
          <w:szCs w:val="24"/>
          <w:rtl/>
        </w:rPr>
        <w:t>אנגלית ועברית ברמה רהוטה דיבור קרוא וכתוב</w:t>
      </w:r>
      <w:r>
        <w:rPr>
          <w:rFonts w:asciiTheme="minorBidi" w:eastAsia="Times New Roman" w:hAnsiTheme="minorBidi"/>
          <w:noProof/>
          <w:color w:val="333333"/>
          <w:sz w:val="24"/>
          <w:szCs w:val="24"/>
          <w:rtl/>
        </w:rPr>
        <w:tab/>
      </w:r>
    </w:p>
    <w:p w14:paraId="734EC518" w14:textId="77777777" w:rsidR="0066123D" w:rsidRDefault="0066123D" w:rsidP="0066123D">
      <w:pPr>
        <w:tabs>
          <w:tab w:val="left" w:pos="4841"/>
        </w:tabs>
        <w:spacing w:line="240" w:lineRule="auto"/>
        <w:rPr>
          <w:rFonts w:asciiTheme="minorBidi" w:eastAsia="Times New Roman" w:hAnsiTheme="minorBidi"/>
          <w:noProof/>
          <w:color w:val="333333"/>
          <w:sz w:val="24"/>
          <w:szCs w:val="24"/>
          <w:rtl/>
        </w:rPr>
      </w:pPr>
      <w:r>
        <w:rPr>
          <w:rFonts w:asciiTheme="minorBidi" w:eastAsia="Times New Roman" w:hAnsiTheme="minorBidi" w:hint="cs"/>
          <w:noProof/>
          <w:color w:val="333333"/>
          <w:sz w:val="24"/>
          <w:szCs w:val="24"/>
          <w:rtl/>
        </w:rPr>
        <w:t xml:space="preserve">ניסיון במכירות </w:t>
      </w:r>
    </w:p>
    <w:p w14:paraId="2FEC316A" w14:textId="77777777" w:rsidR="0066123D" w:rsidRDefault="0066123D" w:rsidP="0066123D">
      <w:pPr>
        <w:spacing w:line="240" w:lineRule="auto"/>
        <w:rPr>
          <w:rFonts w:asciiTheme="minorBidi" w:eastAsia="Times New Roman" w:hAnsiTheme="minorBidi"/>
          <w:b/>
          <w:bCs/>
          <w:noProof/>
          <w:color w:val="333333"/>
          <w:sz w:val="24"/>
          <w:szCs w:val="24"/>
          <w:rtl/>
        </w:rPr>
      </w:pPr>
      <w:r>
        <w:rPr>
          <w:rFonts w:asciiTheme="minorBidi" w:eastAsia="Times New Roman" w:hAnsiTheme="minorBidi"/>
          <w:b/>
          <w:bCs/>
          <w:noProof/>
          <w:color w:val="333333"/>
          <w:sz w:val="24"/>
          <w:szCs w:val="24"/>
          <w:rtl/>
        </w:rPr>
        <w:t>נסיון תעסוקתי:</w:t>
      </w:r>
    </w:p>
    <w:p w14:paraId="398ABA64" w14:textId="5F7FB8F4" w:rsidR="0066123D" w:rsidRPr="0066123D" w:rsidRDefault="0066123D" w:rsidP="0066123D">
      <w:pPr>
        <w:spacing w:line="240" w:lineRule="auto"/>
        <w:rPr>
          <w:rFonts w:asciiTheme="minorBidi" w:eastAsia="Times New Roman" w:hAnsiTheme="minorBidi" w:hint="cs"/>
          <w:noProof/>
          <w:color w:val="333333"/>
          <w:sz w:val="24"/>
          <w:szCs w:val="24"/>
          <w:rtl/>
        </w:rPr>
      </w:pPr>
      <w:r>
        <w:rPr>
          <w:rFonts w:asciiTheme="minorBidi" w:eastAsia="Times New Roman" w:hAnsiTheme="minorBidi" w:hint="cs"/>
          <w:b/>
          <w:bCs/>
          <w:noProof/>
          <w:color w:val="333333"/>
          <w:sz w:val="24"/>
          <w:szCs w:val="24"/>
          <w:rtl/>
        </w:rPr>
        <w:t xml:space="preserve">2022-2023 </w:t>
      </w:r>
      <w:r>
        <w:rPr>
          <w:rFonts w:asciiTheme="minorBidi" w:eastAsia="Times New Roman" w:hAnsiTheme="minorBidi" w:hint="cs"/>
          <w:noProof/>
          <w:color w:val="333333"/>
          <w:sz w:val="24"/>
          <w:szCs w:val="24"/>
          <w:rtl/>
        </w:rPr>
        <w:t>תיווך השכרה ומכירת דירות.</w:t>
      </w:r>
    </w:p>
    <w:p w14:paraId="47CCF01C"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hint="cs"/>
          <w:b/>
          <w:bCs/>
          <w:noProof/>
          <w:color w:val="333333"/>
          <w:sz w:val="24"/>
          <w:szCs w:val="24"/>
          <w:rtl/>
        </w:rPr>
        <w:t>2021-2022</w:t>
      </w:r>
      <w:r>
        <w:rPr>
          <w:rFonts w:asciiTheme="minorBidi" w:eastAsia="Times New Roman" w:hAnsiTheme="minorBidi"/>
          <w:b/>
          <w:bCs/>
          <w:noProof/>
          <w:color w:val="333333"/>
          <w:sz w:val="24"/>
          <w:szCs w:val="24"/>
          <w:rtl/>
        </w:rPr>
        <w:t xml:space="preserve"> ארקיע</w:t>
      </w:r>
      <w:r>
        <w:rPr>
          <w:rFonts w:asciiTheme="minorBidi" w:eastAsia="Times New Roman" w:hAnsiTheme="minorBidi"/>
          <w:noProof/>
          <w:color w:val="333333"/>
          <w:sz w:val="24"/>
          <w:szCs w:val="24"/>
          <w:rtl/>
        </w:rPr>
        <w:t xml:space="preserve"> </w:t>
      </w:r>
      <w:r>
        <w:rPr>
          <w:rFonts w:asciiTheme="minorBidi" w:eastAsia="Times New Roman" w:hAnsiTheme="minorBidi" w:hint="cs"/>
          <w:noProof/>
          <w:color w:val="333333"/>
          <w:sz w:val="24"/>
          <w:szCs w:val="24"/>
          <w:rtl/>
        </w:rPr>
        <w:t>פרילנסרית</w:t>
      </w:r>
    </w:p>
    <w:p w14:paraId="1C242B61"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noProof/>
          <w:color w:val="333333"/>
          <w:sz w:val="24"/>
          <w:szCs w:val="24"/>
          <w:rtl/>
        </w:rPr>
        <w:t>הזמנות טיסות וחדרים במלונות בארץ ובחו"ל</w:t>
      </w:r>
    </w:p>
    <w:p w14:paraId="32A0ED79" w14:textId="77777777" w:rsidR="0066123D" w:rsidRPr="00CC43E8" w:rsidRDefault="0066123D" w:rsidP="0066123D">
      <w:pPr>
        <w:spacing w:line="240" w:lineRule="auto"/>
        <w:rPr>
          <w:rFonts w:asciiTheme="minorBidi" w:eastAsia="Times New Roman" w:hAnsiTheme="minorBidi"/>
          <w:b/>
          <w:bCs/>
          <w:noProof/>
          <w:color w:val="333333"/>
          <w:sz w:val="24"/>
          <w:szCs w:val="24"/>
          <w:rtl/>
        </w:rPr>
      </w:pPr>
      <w:r>
        <w:rPr>
          <w:rFonts w:asciiTheme="minorBidi" w:eastAsia="Times New Roman" w:hAnsiTheme="minorBidi" w:hint="cs"/>
          <w:b/>
          <w:bCs/>
          <w:noProof/>
          <w:color w:val="333333"/>
          <w:sz w:val="24"/>
          <w:szCs w:val="24"/>
          <w:rtl/>
        </w:rPr>
        <w:t xml:space="preserve">2019-2021 :רונן חן :מכירות סניף הרצליה </w:t>
      </w:r>
    </w:p>
    <w:p w14:paraId="62C30E80"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b/>
          <w:bCs/>
          <w:noProof/>
          <w:color w:val="333333"/>
          <w:sz w:val="24"/>
          <w:szCs w:val="24"/>
          <w:rtl/>
        </w:rPr>
        <w:t>2017-2018</w:t>
      </w:r>
      <w:r>
        <w:rPr>
          <w:rFonts w:asciiTheme="minorBidi" w:eastAsia="Times New Roman" w:hAnsiTheme="minorBidi"/>
          <w:noProof/>
          <w:color w:val="333333"/>
          <w:sz w:val="24"/>
          <w:szCs w:val="24"/>
          <w:rtl/>
        </w:rPr>
        <w:t xml:space="preserve"> </w:t>
      </w:r>
      <w:r>
        <w:rPr>
          <w:rFonts w:asciiTheme="minorBidi" w:eastAsia="Times New Roman" w:hAnsiTheme="minorBidi"/>
          <w:b/>
          <w:bCs/>
          <w:noProof/>
          <w:color w:val="333333"/>
          <w:sz w:val="24"/>
          <w:szCs w:val="24"/>
          <w:rtl/>
        </w:rPr>
        <w:t>קשרי תרבות תבל</w:t>
      </w:r>
    </w:p>
    <w:p w14:paraId="701032A4"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noProof/>
          <w:color w:val="333333"/>
          <w:sz w:val="24"/>
          <w:szCs w:val="24"/>
          <w:rtl/>
        </w:rPr>
        <w:t>תפעול טיולים מאורגנים ותכתובת עם ספקים בחו"ל הזמנת טיסות כרטיסי טיסה</w:t>
      </w:r>
      <w:r>
        <w:rPr>
          <w:rFonts w:asciiTheme="minorBidi" w:eastAsia="Times New Roman" w:hAnsiTheme="minorBidi"/>
          <w:noProof/>
          <w:color w:val="333333"/>
          <w:sz w:val="24"/>
          <w:szCs w:val="24"/>
        </w:rPr>
        <w:t xml:space="preserve"> </w:t>
      </w:r>
      <w:r>
        <w:rPr>
          <w:rFonts w:asciiTheme="minorBidi" w:eastAsia="Times New Roman" w:hAnsiTheme="minorBidi"/>
          <w:noProof/>
          <w:color w:val="333333"/>
          <w:sz w:val="24"/>
          <w:szCs w:val="24"/>
          <w:rtl/>
        </w:rPr>
        <w:t>,</w:t>
      </w:r>
      <w:r>
        <w:rPr>
          <w:rFonts w:asciiTheme="minorBidi" w:eastAsia="Times New Roman" w:hAnsiTheme="minorBidi"/>
          <w:noProof/>
          <w:color w:val="333333"/>
          <w:sz w:val="24"/>
          <w:szCs w:val="24"/>
        </w:rPr>
        <w:t xml:space="preserve"> </w:t>
      </w:r>
      <w:r>
        <w:rPr>
          <w:rFonts w:asciiTheme="minorBidi" w:eastAsia="Times New Roman" w:hAnsiTheme="minorBidi"/>
          <w:noProof/>
          <w:color w:val="333333"/>
          <w:sz w:val="24"/>
          <w:szCs w:val="24"/>
          <w:rtl/>
        </w:rPr>
        <w:t>הסעות הכנה וטיפול בקבוצות היוצאות לחו"ל לרבות הכנת הצעות מחיר וטיפול שוטף בלוגיסטיקה לפני הגעת הקבוצה ובזמן שהייה בחו"ל.פירוט התפקיד עבודה מול ספקים הזמנת מלונות אוטובוסים אתרי תיירות מסעדות הכנת הצעות מחיר לקבוצות ריכוז כל האופרציה.</w:t>
      </w:r>
    </w:p>
    <w:p w14:paraId="3873BE3B"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b/>
          <w:bCs/>
          <w:noProof/>
          <w:color w:val="333333"/>
          <w:sz w:val="24"/>
          <w:szCs w:val="24"/>
          <w:rtl/>
        </w:rPr>
        <w:t>2016-2017</w:t>
      </w:r>
      <w:r>
        <w:rPr>
          <w:rFonts w:asciiTheme="minorBidi" w:eastAsia="Times New Roman" w:hAnsiTheme="minorBidi"/>
          <w:noProof/>
          <w:color w:val="333333"/>
          <w:sz w:val="24"/>
          <w:szCs w:val="24"/>
          <w:rtl/>
        </w:rPr>
        <w:t xml:space="preserve"> </w:t>
      </w:r>
      <w:r>
        <w:rPr>
          <w:rFonts w:asciiTheme="minorBidi" w:eastAsia="Times New Roman" w:hAnsiTheme="minorBidi"/>
          <w:b/>
          <w:bCs/>
          <w:noProof/>
          <w:color w:val="333333"/>
          <w:sz w:val="24"/>
          <w:szCs w:val="24"/>
          <w:rtl/>
        </w:rPr>
        <w:t>השטיח המעופף</w:t>
      </w:r>
      <w:r>
        <w:rPr>
          <w:rFonts w:asciiTheme="minorBidi" w:eastAsia="Times New Roman" w:hAnsiTheme="minorBidi"/>
          <w:noProof/>
          <w:color w:val="333333"/>
          <w:sz w:val="24"/>
          <w:szCs w:val="24"/>
          <w:rtl/>
        </w:rPr>
        <w:t xml:space="preserve"> </w:t>
      </w:r>
    </w:p>
    <w:p w14:paraId="4B55B2A0"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noProof/>
          <w:color w:val="333333"/>
          <w:sz w:val="24"/>
          <w:szCs w:val="24"/>
          <w:rtl/>
        </w:rPr>
        <w:t>מכירת חבילות נופש התאמת מוצרי תיירות ללקוח בהתאם לדרישה ותקציב סוג נופש.</w:t>
      </w:r>
    </w:p>
    <w:p w14:paraId="31B2921F"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b/>
          <w:bCs/>
          <w:noProof/>
          <w:color w:val="333333"/>
          <w:sz w:val="24"/>
          <w:szCs w:val="24"/>
          <w:rtl/>
        </w:rPr>
        <w:t>2015-2016</w:t>
      </w:r>
      <w:r>
        <w:rPr>
          <w:rFonts w:asciiTheme="minorBidi" w:eastAsia="Times New Roman" w:hAnsiTheme="minorBidi"/>
          <w:noProof/>
          <w:color w:val="333333"/>
          <w:sz w:val="24"/>
          <w:szCs w:val="24"/>
          <w:rtl/>
        </w:rPr>
        <w:t xml:space="preserve"> </w:t>
      </w:r>
      <w:r>
        <w:rPr>
          <w:rFonts w:asciiTheme="minorBidi" w:eastAsia="Times New Roman" w:hAnsiTheme="minorBidi"/>
          <w:b/>
          <w:bCs/>
          <w:noProof/>
          <w:color w:val="333333"/>
          <w:sz w:val="24"/>
          <w:szCs w:val="24"/>
          <w:rtl/>
        </w:rPr>
        <w:t>מדרפט טיולי שטח</w:t>
      </w:r>
    </w:p>
    <w:p w14:paraId="2A9C7B9E"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noProof/>
          <w:color w:val="333333"/>
          <w:sz w:val="24"/>
          <w:szCs w:val="24"/>
          <w:rtl/>
        </w:rPr>
        <w:t>תפעול הטיול ליעדים באירפה קשר עם ספקי בחו"ל להזמנת מלונות והעברות הזמנת כרטיסי טיסה תשלומים לספקים וקביעת ראיונות למדריכי טיולים ומלווי הקבוצה</w:t>
      </w:r>
    </w:p>
    <w:p w14:paraId="503F1365"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b/>
          <w:bCs/>
          <w:noProof/>
          <w:color w:val="333333"/>
          <w:sz w:val="24"/>
          <w:szCs w:val="24"/>
          <w:rtl/>
        </w:rPr>
        <w:t>2013-2015</w:t>
      </w:r>
      <w:r>
        <w:rPr>
          <w:rFonts w:asciiTheme="minorBidi" w:eastAsia="Times New Roman" w:hAnsiTheme="minorBidi"/>
          <w:noProof/>
          <w:color w:val="333333"/>
          <w:sz w:val="24"/>
          <w:szCs w:val="24"/>
          <w:rtl/>
        </w:rPr>
        <w:t xml:space="preserve"> </w:t>
      </w:r>
      <w:r>
        <w:rPr>
          <w:rFonts w:asciiTheme="minorBidi" w:eastAsia="Times New Roman" w:hAnsiTheme="minorBidi"/>
          <w:b/>
          <w:bCs/>
          <w:noProof/>
          <w:color w:val="333333"/>
          <w:sz w:val="24"/>
          <w:szCs w:val="24"/>
          <w:rtl/>
        </w:rPr>
        <w:t>לאונרדו פלזה תל אביב</w:t>
      </w:r>
      <w:r>
        <w:rPr>
          <w:rFonts w:asciiTheme="minorBidi" w:eastAsia="Times New Roman" w:hAnsiTheme="minorBidi"/>
          <w:noProof/>
          <w:color w:val="333333"/>
          <w:sz w:val="24"/>
          <w:szCs w:val="24"/>
          <w:rtl/>
        </w:rPr>
        <w:t xml:space="preserve"> </w:t>
      </w:r>
    </w:p>
    <w:p w14:paraId="1ED7EFF9"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noProof/>
          <w:color w:val="333333"/>
          <w:sz w:val="24"/>
          <w:szCs w:val="24"/>
          <w:rtl/>
        </w:rPr>
        <w:t>פקידת הזמנות חדרים ללקוחות עסקיים במלונות הרשת באמצעות דואר אלקטרוני בארץ ובחו"ל</w:t>
      </w:r>
    </w:p>
    <w:p w14:paraId="5D1DD49C"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b/>
          <w:bCs/>
          <w:noProof/>
          <w:color w:val="333333"/>
          <w:sz w:val="24"/>
          <w:szCs w:val="24"/>
          <w:rtl/>
        </w:rPr>
        <w:t>2011-2015</w:t>
      </w:r>
      <w:r>
        <w:rPr>
          <w:rFonts w:asciiTheme="minorBidi" w:eastAsia="Times New Roman" w:hAnsiTheme="minorBidi"/>
          <w:noProof/>
          <w:color w:val="333333"/>
          <w:sz w:val="24"/>
          <w:szCs w:val="24"/>
          <w:rtl/>
        </w:rPr>
        <w:t xml:space="preserve"> </w:t>
      </w:r>
      <w:r>
        <w:rPr>
          <w:rFonts w:asciiTheme="minorBidi" w:eastAsia="Times New Roman" w:hAnsiTheme="minorBidi"/>
          <w:b/>
          <w:bCs/>
          <w:noProof/>
          <w:color w:val="333333"/>
          <w:sz w:val="24"/>
          <w:szCs w:val="24"/>
          <w:rtl/>
        </w:rPr>
        <w:t>איסתא הרצליה</w:t>
      </w:r>
    </w:p>
    <w:p w14:paraId="5C724481"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noProof/>
          <w:color w:val="333333"/>
          <w:sz w:val="24"/>
          <w:szCs w:val="24"/>
          <w:rtl/>
        </w:rPr>
        <w:t xml:space="preserve"> סוכנת נסיעות פרונטלית ביצוע הזמנות של כל מוצרי התיירות חבילות סקי כרטיסי טיסה.</w:t>
      </w:r>
    </w:p>
    <w:p w14:paraId="26BAEEEB"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b/>
          <w:bCs/>
          <w:noProof/>
          <w:color w:val="333333"/>
          <w:sz w:val="24"/>
          <w:szCs w:val="24"/>
          <w:rtl/>
        </w:rPr>
        <w:t>2007-2011</w:t>
      </w:r>
      <w:r>
        <w:rPr>
          <w:rFonts w:asciiTheme="minorBidi" w:eastAsia="Times New Roman" w:hAnsiTheme="minorBidi"/>
          <w:noProof/>
          <w:color w:val="333333"/>
          <w:sz w:val="24"/>
          <w:szCs w:val="24"/>
          <w:rtl/>
        </w:rPr>
        <w:t xml:space="preserve"> </w:t>
      </w:r>
      <w:r>
        <w:rPr>
          <w:rFonts w:asciiTheme="minorBidi" w:eastAsia="Times New Roman" w:hAnsiTheme="minorBidi"/>
          <w:b/>
          <w:bCs/>
          <w:noProof/>
          <w:color w:val="333333"/>
          <w:sz w:val="24"/>
          <w:szCs w:val="24"/>
          <w:rtl/>
        </w:rPr>
        <w:t>אופיר טורס</w:t>
      </w:r>
    </w:p>
    <w:p w14:paraId="6C6C6FFB"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noProof/>
          <w:color w:val="333333"/>
          <w:sz w:val="24"/>
          <w:szCs w:val="24"/>
          <w:rtl/>
        </w:rPr>
        <w:t xml:space="preserve"> סוכנות נסיעות טלפוניות הזמנת טיסות חבילות נופש מאורגנים</w:t>
      </w:r>
    </w:p>
    <w:p w14:paraId="1710DC62"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b/>
          <w:bCs/>
          <w:noProof/>
          <w:color w:val="333333"/>
          <w:sz w:val="24"/>
          <w:szCs w:val="24"/>
          <w:rtl/>
        </w:rPr>
        <w:t>2006</w:t>
      </w:r>
      <w:r>
        <w:rPr>
          <w:rFonts w:asciiTheme="minorBidi" w:eastAsia="Times New Roman" w:hAnsiTheme="minorBidi"/>
          <w:noProof/>
          <w:color w:val="333333"/>
          <w:sz w:val="24"/>
          <w:szCs w:val="24"/>
          <w:rtl/>
        </w:rPr>
        <w:t xml:space="preserve"> </w:t>
      </w:r>
      <w:r>
        <w:rPr>
          <w:rFonts w:asciiTheme="minorBidi" w:eastAsia="Times New Roman" w:hAnsiTheme="minorBidi"/>
          <w:b/>
          <w:bCs/>
          <w:noProof/>
          <w:color w:val="333333"/>
          <w:sz w:val="24"/>
          <w:szCs w:val="24"/>
          <w:rtl/>
        </w:rPr>
        <w:t>הולידיי אין</w:t>
      </w:r>
    </w:p>
    <w:p w14:paraId="7CE35A2A"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noProof/>
          <w:color w:val="333333"/>
          <w:sz w:val="24"/>
          <w:szCs w:val="24"/>
          <w:rtl/>
        </w:rPr>
        <w:t>הזמנת חדרים למלונות הרשת</w:t>
      </w:r>
    </w:p>
    <w:p w14:paraId="3906F0CC" w14:textId="77777777" w:rsidR="0066123D" w:rsidRDefault="0066123D" w:rsidP="0066123D">
      <w:pPr>
        <w:spacing w:line="240" w:lineRule="auto"/>
        <w:rPr>
          <w:rFonts w:asciiTheme="minorBidi" w:eastAsia="Times New Roman" w:hAnsiTheme="minorBidi"/>
          <w:noProof/>
          <w:color w:val="333333"/>
          <w:sz w:val="24"/>
          <w:szCs w:val="24"/>
          <w:rtl/>
        </w:rPr>
      </w:pPr>
      <w:r>
        <w:rPr>
          <w:rFonts w:asciiTheme="minorBidi" w:eastAsia="Times New Roman" w:hAnsiTheme="minorBidi"/>
          <w:b/>
          <w:bCs/>
          <w:noProof/>
          <w:color w:val="333333"/>
          <w:sz w:val="24"/>
          <w:szCs w:val="24"/>
          <w:rtl/>
        </w:rPr>
        <w:t>השכלה:</w:t>
      </w:r>
      <w:r>
        <w:rPr>
          <w:rFonts w:asciiTheme="minorBidi" w:eastAsia="Times New Roman" w:hAnsiTheme="minorBidi"/>
          <w:noProof/>
          <w:color w:val="333333"/>
          <w:sz w:val="24"/>
          <w:szCs w:val="24"/>
          <w:rtl/>
        </w:rPr>
        <w:t xml:space="preserve"> 1978 תיכון עירוני הרצליה 2006 קורס סוכני נסיעות וקורסים נוספים</w:t>
      </w:r>
    </w:p>
    <w:p w14:paraId="5A509F8B" w14:textId="77777777" w:rsidR="0066123D" w:rsidRDefault="0066123D" w:rsidP="0066123D">
      <w:pPr>
        <w:spacing w:line="240" w:lineRule="auto"/>
        <w:rPr>
          <w:rFonts w:asciiTheme="minorBidi" w:eastAsia="Times New Roman" w:hAnsiTheme="minorBidi"/>
          <w:noProof/>
          <w:color w:val="333333"/>
          <w:sz w:val="24"/>
          <w:szCs w:val="24"/>
          <w:rtl/>
        </w:rPr>
      </w:pPr>
    </w:p>
    <w:p w14:paraId="620584BD" w14:textId="77777777" w:rsidR="0066123D" w:rsidRDefault="0066123D" w:rsidP="0066123D"/>
    <w:p w14:paraId="6A4EDEFE" w14:textId="77777777" w:rsidR="00A53969" w:rsidRPr="0066123D" w:rsidRDefault="00A53969"/>
    <w:sectPr w:rsidR="00A53969" w:rsidRPr="0066123D" w:rsidSect="00CE03E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340"/>
  <w:drawingGridVerticalSpacing w:val="181"/>
  <w:displayVerticalDrawingGridEvery w:val="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3D"/>
    <w:rsid w:val="000E117E"/>
    <w:rsid w:val="0066123D"/>
    <w:rsid w:val="00A53969"/>
    <w:rsid w:val="00CE03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216C5"/>
  <w15:chartTrackingRefBased/>
  <w15:docId w15:val="{8EEBE19D-1A16-4F0D-ABC3-D4BFEFC4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123D"/>
    <w:pPr>
      <w:bidi/>
      <w:spacing w:line="256" w:lineRule="auto"/>
    </w:pPr>
    <w:rPr>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9JYDS7" Type="http://schemas.openxmlformats.org/officeDocument/2006/relationships/image" Target="media/SV98CP.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215</Words>
  <Characters>1079</Characters>
  <Application>Microsoft Office Word</Application>
  <DocSecurity>0</DocSecurity>
  <Lines>8</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orna hadar</dc:creator>
  <cp:keywords/>
  <dc:description/>
  <cp:lastModifiedBy>orna hadar</cp:lastModifiedBy>
  <cp:revision>1</cp:revision>
  <dcterms:created xsi:type="dcterms:W3CDTF">2023-08-28T02:26:00Z</dcterms:created>
  <dcterms:modified xsi:type="dcterms:W3CDTF">2023-08-28T02:28:00Z</dcterms:modified>
</cp:coreProperties>
</file>