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2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656"/>
                    <pic:cNvPicPr/>
                  </pic:nvPicPr>
                  <pic:blipFill>
                    <a:blip xmlns:r="http://schemas.openxmlformats.org/officeDocument/2006/relationships" r:embed="rId63JAF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Look w:val="0000" w:firstRow="0" w:lastRow="0" w:firstColumn="0" w:lastColumn="0" w:noHBand="0" w:noVBand="0"/>
        <w:tblCaption w:val=""/>
        <w:tblDescription w:val=""/>
        <w:tblW w:w="0" w:type="auto"/>
        <w:jc w:val="left"/>
        <w:tblBorders>
          <w:top w:val="dotted" w:sz="2" w:space="0" w:color="DDDDDD"/>
          <w:left w:val="dotted" w:sz="2" w:space="0" w:color="DDDDDD"/>
          <w:bottom w:val="single" w:sz="4" w:space="0" w:color="auto"/>
          <w:right w:val="dotted" w:sz="2" w:space="0" w:color="DDDDDD"/>
          <w:insideH w:val="dotted" w:sz="2" w:space="0" w:color="DDDDDD"/>
          <w:insideV w:val="dotted" w:sz="2" w:space="0" w:color="DDDDDD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85"/>
        <w:gridCol w:w="71"/>
      </w:tblGrid>
      <w:tr>
        <w:trPr/>
        <w:tc>
          <w:tcPr>
            <w:tcW w:type="dxa" w:w="9356"/>
            <w:gridSpan w:val="2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/>
              <w:jc w:val="center"/>
              <w:rPr>
                <w:rFonts w:hAnsiTheme="minorHAnsi" w:cstheme="minorHAnsi" w:ascii="Calibri" w:eastAsia="Calibri"/>
                <w:b/>
                <w:bCs/>
                <w:sz w:val="40"/>
                <w:szCs w:val="40"/>
                <w:lang w:eastAsia="en-US"/>
              </w:rPr>
            </w:pPr>
            <w:r>
              <w:rPr>
                <w:rFonts w:hAnsiTheme="minorHAnsi" w:cstheme="minorHAnsi" w:ascii="Calibri" w:eastAsia="Calibri"/>
                <w:b/>
                <w:bCs/>
                <w:sz w:val="40"/>
                <w:szCs w:val="40"/>
                <w:lang w:eastAsia="en-US"/>
              </w:rPr>
              <w:fldChar w:fldCharType="begin"/>
            </w:r>
            <w:r>
              <w:rPr>
                <w:rFonts w:hAnsiTheme="minorHAnsi" w:cstheme="minorHAnsi" w:ascii="Calibri" w:eastAsia="Calibri"/>
                <w:b/>
                <w:bCs/>
                <w:sz w:val="40"/>
                <w:szCs w:val="40"/>
                <w:lang w:eastAsia="en-US"/>
              </w:rPr>
              <w:instrText xml:space="preserve">PRIVATE</w:instrText>
            </w:r>
            <w:r>
              <w:rPr>
                <w:rFonts w:hAnsiTheme="minorHAnsi" w:cstheme="minorHAnsi" w:ascii="Calibri" w:eastAsia="Calibri"/>
                <w:b/>
                <w:bCs/>
                <w:sz w:val="40"/>
                <w:szCs w:val="40"/>
                <w:lang w:eastAsia="en-US"/>
              </w:rPr>
              <w:fldChar w:fldCharType="end"/>
            </w:r>
            <w:r>
              <w:rPr>
                <w:rFonts w:hAnsiTheme="minorHAnsi" w:cstheme="minorHAnsi" w:ascii="Calibri" w:eastAsia="Calibri"/>
                <w:b/>
                <w:bCs/>
                <w:sz w:val="40"/>
                <w:szCs w:val="40"/>
                <w:rtl/>
                <w:lang w:eastAsia="en-US"/>
              </w:rPr>
              <w:t xml:space="preserve">אייל גרוסי</w:t>
            </w:r>
          </w:p>
        </w:tc>
      </w:tr>
      <w:tr>
        <w:trPr/>
        <w:tc>
          <w:tcPr>
            <w:tcW w:type="dxa" w:w="9356"/>
            <w:gridSpan w:val="2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/>
              <w:jc w:val="center"/>
              <w:rPr>
                <w:rFonts w:hAnsiTheme="minorHAnsi" w:cstheme="minorHAnsi" w:ascii="Calibri" w:eastAsia="Calibri"/>
                <w:b/>
                <w:bCs/>
                <w:sz w:val="24"/>
                <w:szCs w:val="24"/>
                <w:rtl/>
                <w:lang w:eastAsia="en-US"/>
              </w:rPr>
            </w:pPr>
          </w:p>
        </w:tc>
      </w:tr>
      <w:tr>
        <w:trPr/>
        <w:tc>
          <w:tcPr>
            <w:tcW w:type="dxa" w:w="9356"/>
            <w:gridSpan w:val="2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/>
              <w:jc w:val="center"/>
              <w:rPr>
                <w:rFonts w:hAnsiTheme="minorHAnsi" w:cstheme="minorHAnsi" w:ascii="Calibri" w:eastAsia="Calibri"/>
                <w:b/>
                <w:bCs/>
                <w:sz w:val="28"/>
                <w:szCs w:val="28"/>
                <w:rtl/>
                <w:lang w:eastAsia="en-US"/>
              </w:rPr>
            </w:pPr>
            <w:r>
              <w:rPr>
                <w:rFonts w:hAnsiTheme="minorHAnsi" w:cstheme="minorHAnsi" w:ascii="Calibri" w:eastAsia="Calibri"/>
                <w:sz w:val="28"/>
                <w:szCs w:val="28"/>
                <w:rtl/>
                <w:lang w:eastAsia="en-US"/>
              </w:rPr>
              <w:t xml:space="preserve">מייל</w:t>
            </w:r>
            <w:r>
              <w:rPr>
                <w:rFonts w:hAnsiTheme="minorHAnsi" w:cstheme="minorHAnsi" w:ascii="Calibri" w:eastAsia="Calibri"/>
                <w:b/>
                <w:bCs/>
                <w:sz w:val="28"/>
                <w:szCs w:val="28"/>
                <w:rtl/>
                <w:lang w:eastAsia="en-US"/>
              </w:rPr>
              <w:t xml:space="preserve">: </w:t>
            </w:r>
            <w:r>
              <w:rPr>
                <w:rStyle w:val="Hyperlink"/>
                <w:rFonts w:hAnsiTheme="minorHAnsi" w:cstheme="minorHAnsi" w:ascii="Calibri" w:eastAsia="Calibri"/>
                <w:b/>
                <w:bCs/>
                <w:color w:val="auto"/>
                <w:sz w:val="28"/>
                <w:szCs w:val="28"/>
                <w:lang w:eastAsia="en-US"/>
              </w:rPr>
              <w:t xml:space="preserve">eyal249@gmail.com</w:t>
            </w:r>
            <w:r>
              <w:rPr>
                <w:rFonts w:hAnsiTheme="minorHAnsi" w:cstheme="minorHAnsi" w:ascii="Calibri" w:eastAsia="Calibri"/>
                <w:b/>
                <w:bCs/>
                <w:sz w:val="28"/>
                <w:szCs w:val="28"/>
                <w:rtl/>
                <w:lang w:eastAsia="en-US"/>
              </w:rPr>
              <w:t xml:space="preserve">    </w:t>
            </w:r>
            <w:r>
              <w:rPr>
                <w:rFonts w:hAnsiTheme="minorHAnsi" w:cstheme="minorHAnsi" w:ascii="Calibri" w:eastAsia="Calibri"/>
                <w:sz w:val="28"/>
                <w:szCs w:val="28"/>
                <w:rtl/>
                <w:lang w:eastAsia="en-US"/>
              </w:rPr>
              <w:t xml:space="preserve">נייד:</w:t>
            </w:r>
            <w:r>
              <w:rPr>
                <w:rFonts w:hAnsiTheme="minorHAnsi" w:cstheme="minorHAnsi" w:ascii="Calibri" w:eastAsia="Calibri"/>
                <w:b/>
                <w:bCs/>
                <w:sz w:val="28"/>
                <w:szCs w:val="28"/>
                <w:rtl/>
                <w:lang w:eastAsia="en-US"/>
              </w:rPr>
              <w:t xml:space="preserve"> </w:t>
            </w:r>
            <w:r>
              <w:rPr>
                <w:rFonts w:hAnsiTheme="minorHAnsi" w:cstheme="minorHAnsi" w:ascii="Calibri" w:eastAsia="Calibri"/>
                <w:b/>
                <w:bCs/>
                <w:sz w:val="28"/>
                <w:szCs w:val="28"/>
                <w:lang w:eastAsia="en-US"/>
              </w:rPr>
              <w:t xml:space="preserve">054 2800660</w:t>
            </w:r>
          </w:p>
          <w:p>
            <w:pPr>
              <w:spacing/>
              <w:jc w:val="center"/>
              <w:rPr>
                <w:rFonts w:hAnsiTheme="minorHAnsi" w:cstheme="minorHAnsi" w:ascii="Calibri" w:eastAsia="Calibri"/>
                <w:b/>
                <w:bCs/>
                <w:sz w:val="28"/>
                <w:szCs w:val="28"/>
                <w:rtl/>
                <w:lang w:eastAsia="en-US"/>
              </w:rPr>
            </w:pPr>
          </w:p>
          <w:p>
            <w:pPr>
              <w:spacing/>
              <w:jc w:val="center"/>
              <w:rPr>
                <w:rFonts w:hAnsiTheme="minorHAnsi" w:cstheme="minorHAnsi" w:ascii="Calibri" w:eastAsia="Calibri"/>
                <w:b/>
                <w:bCs/>
                <w:sz w:val="24"/>
                <w:szCs w:val="24"/>
                <w:rtl/>
                <w:lang w:eastAsia="en-US"/>
              </w:rPr>
            </w:pPr>
            <w:r>
              <w:rPr>
                <w:rFonts w:hAnsiTheme="minorHAnsi" w:cstheme="minorHAnsi" w:ascii="Calibri" w:eastAsia="Calibri"/>
                <w:sz w:val="28"/>
                <w:szCs w:val="28"/>
                <w:rtl/>
                <w:lang w:eastAsia="en-US"/>
              </w:rPr>
              <w:t xml:space="preserve">מגורים:</w:t>
            </w:r>
            <w:r>
              <w:rPr>
                <w:rFonts w:hAnsiTheme="minorHAnsi" w:cstheme="minorHAnsi" w:ascii="Calibri" w:eastAsia="Calibri"/>
                <w:b/>
                <w:bCs/>
                <w:sz w:val="28"/>
                <w:szCs w:val="28"/>
                <w:rtl/>
                <w:lang w:eastAsia="en-US"/>
              </w:rPr>
              <w:t xml:space="preserve"> רמלה  </w:t>
            </w:r>
          </w:p>
        </w:tc>
      </w:tr>
      <w:tr>
        <w:trPr>
          <w:trHeight w:val="80" w:hRule="atLeast"/>
          <w:gridAfter w:val="1"/>
          <w:wAfter w:type="dxa" w:w="71"/>
        </w:trPr>
        <w:tc>
          <w:tcPr>
            <w:tcW w:type="dxa" w:w="9285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/>
              <w:rPr>
                <w:rFonts w:hAnsiTheme="minorHAnsi" w:cstheme="minorHAnsi" w:ascii="Calibri" w:eastAsia="Calibri" w:hint="cs"/>
                <w:b/>
                <w:bCs/>
                <w:sz w:val="24"/>
                <w:szCs w:val="24"/>
                <w:rtl/>
                <w:lang w:eastAsia="en-US"/>
              </w:rPr>
            </w:pPr>
          </w:p>
        </w:tc>
      </w:tr>
    </w:tbl>
    <w:p>
      <w:pPr>
        <w:spacing/>
        <w:rPr>
          <w:lang w:eastAsia="en-US"/>
        </w:rPr>
      </w:pPr>
      <w:r>
        <w:rPr>
          <w:lang w:eastAsia="en-US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27548FBF" id="Line 2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25pt,12pt" to="468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" o:allowincell="f" strokecolor="#d4d4d4" strokeweight="6pt">
            <v:shadow on="t" origin=".5,-.5" offset="0,-1pt"/>
          </v:line>
        </w:pict>
      </w:r>
    </w:p>
    <w:p>
      <w:pPr>
        <w:pStyle w:val="7"/>
        <w:spacing/>
        <w:rPr>
          <w:rFonts w:hAnsiTheme="minorHAnsi" w:cstheme="minorHAnsi" w:ascii="Calibri" w:eastAsia="Calibri"/>
          <w:bCs/>
          <w:color w:val="auto"/>
          <w:sz w:val="20"/>
          <w:szCs w:val="20"/>
          <w:rtl/>
        </w:rPr>
      </w:pPr>
    </w:p>
    <w:p>
      <w:pPr>
        <w:spacing/>
        <w:rPr>
          <w:rFonts w:hAnsiTheme="minorHAnsi" w:cstheme="minorHAnsi" w:ascii="Calibri" w:eastAsia="Calibri"/>
          <w:b/>
          <w:bCs/>
          <w:rtl/>
          <w:lang w:eastAsia="en-US"/>
        </w:rPr>
      </w:pPr>
      <w:r>
        <w:rPr>
          <w:rFonts w:hAnsiTheme="minorHAnsi" w:cstheme="minorHAnsi" w:ascii="Calibri" w:eastAsia="Calibri"/>
          <w:b/>
          <w:bCs/>
          <w:rtl/>
          <w:lang w:eastAsia="en-US"/>
        </w:rPr>
        <w:t xml:space="preserve">ניסיון של מעל </w:t>
      </w:r>
      <w:r>
        <w:rPr>
          <w:rFonts w:hAnsiTheme="minorHAnsi" w:cstheme="minorHAnsi" w:ascii="Calibri" w:eastAsia="Calibri"/>
          <w:b/>
          <w:bCs/>
          <w:rtl/>
          <w:lang w:eastAsia="en-US"/>
        </w:rPr>
        <w:t xml:space="preserve">20</w:t>
      </w:r>
      <w:r>
        <w:rPr>
          <w:rFonts w:hAnsiTheme="minorHAnsi" w:cstheme="minorHAnsi" w:ascii="Calibri" w:eastAsia="Calibri"/>
          <w:b/>
          <w:bCs/>
          <w:rtl/>
          <w:lang w:eastAsia="en-US"/>
        </w:rPr>
        <w:t xml:space="preserve"> שנה בתחום הטכני והשירות בעולם הרכב. </w:t>
      </w:r>
    </w:p>
    <w:p>
      <w:pPr>
        <w:spacing/>
        <w:rPr>
          <w:rFonts w:hAnsiTheme="minorHAnsi" w:cstheme="minorHAnsi" w:ascii="Calibri" w:eastAsia="Calibri"/>
          <w:b/>
          <w:bCs/>
          <w:rtl/>
          <w:lang w:eastAsia="en-US"/>
        </w:rPr>
      </w:pPr>
      <w:r>
        <w:rPr>
          <w:rFonts w:hAnsiTheme="minorHAnsi" w:cstheme="minorHAnsi" w:ascii="Calibri" w:eastAsia="Calibri"/>
          <w:b/>
          <w:bCs/>
          <w:rtl/>
          <w:lang w:eastAsia="en-US"/>
        </w:rPr>
        <w:t xml:space="preserve">מאז 1998 ממלא תפקידי </w:t>
      </w:r>
      <w:r>
        <w:rPr>
          <w:rFonts w:hAnsiTheme="minorHAnsi" w:cstheme="minorHAnsi" w:ascii="Calibri" w:eastAsia="Calibri"/>
          <w:b/>
          <w:bCs/>
          <w:rtl/>
          <w:lang w:eastAsia="en-US"/>
        </w:rPr>
        <w:t xml:space="preserve">הקמה וניהול </w:t>
      </w:r>
      <w:r>
        <w:rPr>
          <w:rFonts w:hAnsiTheme="minorHAnsi" w:cstheme="minorHAnsi" w:ascii="Calibri" w:eastAsia="Calibri"/>
          <w:b/>
          <w:bCs/>
          <w:rtl/>
          <w:lang w:eastAsia="en-US"/>
        </w:rPr>
        <w:t xml:space="preserve">שונים בתחום ה </w:t>
      </w:r>
      <w:r>
        <w:rPr>
          <w:rFonts w:hAnsiTheme="minorHAnsi" w:cstheme="minorHAnsi" w:ascii="Calibri" w:eastAsia="Calibri"/>
          <w:b/>
          <w:bCs/>
          <w:lang w:eastAsia="en-US"/>
        </w:rPr>
        <w:t xml:space="preserve">After Sales</w:t>
      </w:r>
      <w:r>
        <w:rPr>
          <w:rFonts w:hAnsiTheme="minorHAnsi" w:cstheme="minorHAnsi" w:ascii="Calibri" w:eastAsia="Calibri"/>
          <w:b/>
          <w:bCs/>
          <w:rtl/>
          <w:lang w:eastAsia="en-US"/>
        </w:rPr>
        <w:t xml:space="preserve">.</w:t>
      </w:r>
    </w:p>
    <w:p>
      <w:pPr>
        <w:spacing/>
        <w:rPr>
          <w:rFonts w:hAnsiTheme="minorHAnsi" w:cstheme="minorHAnsi" w:ascii="Calibri" w:eastAsia="Calibri"/>
          <w:b/>
          <w:bCs/>
          <w:rtl/>
          <w:lang w:eastAsia="en-US"/>
        </w:rPr>
      </w:pPr>
      <w:r>
        <w:rPr>
          <w:rFonts w:hAnsiTheme="minorHAnsi" w:cstheme="minorHAnsi" w:ascii="Calibri" w:eastAsia="Calibri"/>
          <w:b/>
          <w:bCs/>
          <w:rtl/>
          <w:lang w:eastAsia="en-US"/>
        </w:rPr>
        <w:t xml:space="preserve">ניסיון רב וייחודי בתחום התמיכה הטכנית וההדרכה.</w:t>
      </w:r>
    </w:p>
    <w:p>
      <w:pPr>
        <w:spacing/>
        <w:rPr>
          <w:rFonts w:hAnsiTheme="minorHAnsi" w:cstheme="minorHAnsi" w:ascii="Calibri" w:eastAsia="Calibri"/>
          <w:b/>
          <w:bCs/>
          <w:lang w:eastAsia="en-US"/>
        </w:rPr>
      </w:pPr>
      <w:r>
        <w:rPr>
          <w:rFonts w:hAnsiTheme="minorHAnsi" w:cstheme="minorHAnsi" w:ascii="Calibri" w:eastAsia="Calibri"/>
          <w:b/>
          <w:bCs/>
          <w:lang w:eastAsia="en-US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00A59DE0" id="Line 4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25pt,12pt" to="468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" o:allowincell="f" strokecolor="#d4d4d4" strokeweight="3pt">
            <v:shadow on="t" origin=".5,-.5" offset="0,-1pt"/>
          </v:line>
        </w:pict>
      </w:r>
    </w:p>
    <w:tbl>
      <w:tblPr>
        <w:tblLook w:val="0000" w:firstRow="0" w:lastRow="0" w:firstColumn="0" w:lastColumn="0" w:noHBand="0" w:noVBand="0"/>
        <w:tblCaption w:val=""/>
        <w:tblDescription w:val=""/>
        <w:tblW w:w="0" w:type="auto"/>
        <w:jc w:val="left"/>
        <w:tblInd w:w="11" w:type="dxa"/>
        <w:tblBorders>
          <w:top w:val="dotted" w:sz="2" w:space="0" w:color="DDDDDD"/>
          <w:left w:val="dotted" w:sz="2" w:space="0" w:color="DDDDDD"/>
          <w:bottom w:val="single" w:sz="4" w:space="0" w:color="auto"/>
          <w:right w:val="dotted" w:sz="2" w:space="0" w:color="DDDDDD"/>
          <w:insideH w:val="dotted" w:sz="2" w:space="0" w:color="DDDDDD"/>
          <w:insideV w:val="dotted" w:sz="2" w:space="0" w:color="DDDDDD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5"/>
      </w:tblGrid>
      <w:tr>
        <w:trPr>
          <w:trHeight w:val="285" w:hRule="atLeast"/>
        </w:trPr>
        <w:tc>
          <w:tcPr>
            <w:tcW w:type="dxa" w:w="1635"/>
            <w:tcBorders>
              <w:top w:val="nil"/>
              <w:left w:val="none" w:sz="0" w:space="0" w:color="auto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lang w:eastAsia="en-US"/>
              </w:rPr>
            </w:pPr>
          </w:p>
        </w:tc>
      </w:tr>
    </w:tbl>
    <w:p>
      <w:pPr>
        <w:pStyle w:val="7"/>
        <w:spacing/>
        <w:rPr>
          <w:rFonts w:hAnsiTheme="minorHAnsi" w:cstheme="minorHAnsi" w:ascii="Calibri" w:eastAsia="Calibri"/>
          <w:bCs/>
          <w:color w:val="auto"/>
          <w:sz w:val="20"/>
          <w:szCs w:val="20"/>
          <w:rtl/>
        </w:rPr>
      </w:pPr>
      <w:r>
        <w:rPr>
          <w:rFonts w:hAnsiTheme="minorHAnsi" w:cstheme="minorHAnsi" w:ascii="Calibri" w:eastAsia="Calibri"/>
          <w:bCs/>
          <w:color w:val="auto"/>
          <w:sz w:val="20"/>
          <w:szCs w:val="20"/>
          <w:rtl/>
        </w:rPr>
        <w:t xml:space="preserve">ניסיון </w:t>
      </w:r>
      <w:r>
        <w:rPr>
          <w:rFonts w:hAnsiTheme="minorHAnsi" w:cstheme="minorHAnsi" w:ascii="Calibri" w:eastAsia="Calibri"/>
          <w:bCs/>
          <w:color w:val="auto"/>
          <w:sz w:val="20"/>
          <w:szCs w:val="20"/>
          <w:rtl/>
        </w:rPr>
        <w:t xml:space="preserve">מקצועי</w:t>
      </w:r>
      <w:r>
        <w:rPr>
          <w:rFonts w:hAnsiTheme="minorHAnsi" w:cstheme="minorHAnsi" w:ascii="Calibri" w:eastAsia="Calibri" w:hint="cs"/>
          <w:bCs/>
          <w:color w:val="auto"/>
          <w:sz w:val="20"/>
          <w:szCs w:val="20"/>
          <w:rtl/>
        </w:rPr>
        <w:t xml:space="preserve">:</w:t>
      </w:r>
    </w:p>
    <w:p>
      <w:pPr>
        <w:spacing/>
        <w:rPr>
          <w:rFonts w:hAnsiTheme="minorHAnsi" w:cstheme="minorHAnsi" w:ascii="Calibri" w:eastAsia="Calibri"/>
          <w:rtl/>
          <w:lang w:eastAsia="en-US"/>
        </w:rPr>
      </w:pPr>
    </w:p>
    <w:tbl>
      <w:tblPr>
        <w:tblStyle w:val="a9"/>
        <w:tblLook w:val="0000" w:firstRow="0" w:lastRow="0" w:firstColumn="0" w:lastColumn="0" w:noHBand="0" w:noVBand="0"/>
        <w:tblCaption w:val=""/>
        <w:tblDescription w:val=""/>
        <w:tblW w:w="9371" w:type="dxa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6"/>
        <w:gridCol w:w="2175"/>
      </w:tblGrid>
      <w:tr>
        <w:trPr/>
        <w:tc>
          <w:tcPr>
            <w:tcW w:type="dxa" w:w="71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u w:val="single"/>
                <w:rtl/>
              </w:rPr>
            </w:pPr>
            <w:r>
              <w:rPr>
                <w:rFonts w:hAnsiTheme="minorHAnsi" w:cstheme="minorHAnsi" w:ascii="Calibri" w:eastAsia="Calibri"/>
                <w:b/>
                <w:bCs/>
                <w:sz w:val="24"/>
                <w:szCs w:val="24"/>
                <w:rtl/>
              </w:rPr>
              <w:t xml:space="preserve">אורכיד ספורטס קארס – יבואן פורשה</w:t>
            </w:r>
            <w:r>
              <w:rPr>
                <w:rFonts w:hAnsiTheme="minorHAnsi" w:cstheme="minorHAnsi" w:ascii="Calibri" w:eastAsia="Calibri" w:hint="cs"/>
                <w:b/>
                <w:bCs/>
                <w:sz w:val="24"/>
                <w:szCs w:val="24"/>
                <w:rtl/>
              </w:rPr>
              <w:t xml:space="preserve"> ובנטלי</w:t>
            </w:r>
            <w:r>
              <w:rPr>
                <w:rFonts w:hAnsiTheme="minorHAnsi" w:cstheme="minorHAnsi" w:ascii="Calibri" w:eastAsia="Calibri" w:hint="cs"/>
                <w:b/>
                <w:bCs/>
                <w:rtl/>
              </w:rPr>
              <w:t xml:space="preserve"> - </w:t>
            </w:r>
            <w:r>
              <w:rPr>
                <w:rFonts w:hAnsiTheme="minorHAnsi" w:cstheme="minorHAnsi" w:ascii="Calibri" w:eastAsia="Calibri"/>
                <w:b/>
                <w:bCs/>
                <w:u w:val="single"/>
                <w:rtl/>
              </w:rPr>
              <w:t xml:space="preserve">מנהל </w:t>
            </w:r>
            <w:r>
              <w:rPr>
                <w:rFonts w:hAnsiTheme="minorHAnsi" w:cstheme="minorHAnsi" w:ascii="Calibri" w:eastAsia="Calibri"/>
                <w:b/>
                <w:bCs/>
                <w:u w:val="single"/>
              </w:rPr>
              <w:t xml:space="preserve">After Sale</w:t>
            </w:r>
            <w:r>
              <w:rPr>
                <w:rFonts w:hAnsiTheme="minorHAnsi" w:cstheme="minorHAnsi" w:ascii="Calibri" w:eastAsia="Calibri"/>
                <w:b/>
                <w:bCs/>
                <w:u w:val="single"/>
                <w:rtl/>
              </w:rPr>
              <w:t xml:space="preserve"> (ניהול של 4 מנהלי תחומים ו 16 עובדים סה"כ)</w:t>
            </w:r>
          </w:p>
          <w:p>
            <w:pPr>
              <w:spacing/>
              <w:rPr>
                <w:rFonts w:hAnsiTheme="minorHAnsi" w:cstheme="minorHAnsi" w:ascii="Calibri" w:eastAsia="Calibri"/>
                <w:rtl/>
              </w:rPr>
            </w:pPr>
            <w:r>
              <w:rPr>
                <w:rFonts w:hAnsiTheme="minorHAnsi" w:cstheme="minorHAnsi" w:ascii="Calibri" w:eastAsia="Calibri"/>
                <w:rtl/>
              </w:rPr>
              <w:t xml:space="preserve">תחומי </w:t>
            </w:r>
            <w:r>
              <w:rPr>
                <w:rFonts w:hAnsiTheme="minorHAnsi" w:cstheme="minorHAnsi" w:ascii="Calibri" w:eastAsia="Calibri"/>
                <w:rtl/>
              </w:rPr>
              <w:t xml:space="preserve">ניהול</w:t>
            </w:r>
            <w:r>
              <w:rPr>
                <w:rFonts w:hAnsiTheme="minorHAnsi" w:cstheme="minorHAnsi" w:ascii="Calibri" w:eastAsia="Calibri"/>
                <w:rtl/>
              </w:rPr>
              <w:t xml:space="preserve">:</w:t>
            </w:r>
            <w:r>
              <w:rPr>
                <w:rFonts w:hAnsiTheme="minorHAnsi" w:cstheme="minorHAnsi" w:ascii="Calibri" w:eastAsia="Calibri"/>
                <w:rtl/>
              </w:rPr>
              <w:t xml:space="preserve"> </w:t>
            </w:r>
          </w:p>
          <w:p>
            <w:pPr>
              <w:spacing/>
              <w:rPr>
                <w:rFonts w:hAnsiTheme="minorHAnsi" w:cstheme="minorHAnsi" w:ascii="Calibri" w:eastAsia="Calibri"/>
              </w:rPr>
            </w:pPr>
            <w:r>
              <w:rPr>
                <w:rFonts w:hAnsiTheme="minorHAnsi" w:cstheme="minorHAnsi" w:ascii="Calibri" w:eastAsia="Calibri"/>
                <w:rtl/>
              </w:rPr>
              <w:t xml:space="preserve">שירות</w:t>
            </w:r>
            <w:r>
              <w:rPr>
                <w:rFonts w:hAnsiTheme="minorHAnsi" w:cstheme="minorHAnsi" w:ascii="Calibri" w:eastAsia="Calibri"/>
                <w:rtl/>
              </w:rPr>
              <w:t xml:space="preserve">,</w:t>
            </w:r>
            <w:r>
              <w:rPr>
                <w:rFonts w:hAnsiTheme="minorHAnsi" w:cstheme="minorHAnsi" w:ascii="Calibri" w:eastAsia="Calibri"/>
                <w:rtl/>
              </w:rPr>
              <w:t xml:space="preserve"> חלפים</w:t>
            </w:r>
            <w:r>
              <w:rPr>
                <w:rFonts w:hAnsiTheme="minorHAnsi" w:cstheme="minorHAnsi" w:ascii="Calibri" w:eastAsia="Calibri"/>
                <w:rtl/>
              </w:rPr>
              <w:t xml:space="preserve">, </w:t>
            </w:r>
            <w:r>
              <w:rPr>
                <w:rFonts w:hAnsiTheme="minorHAnsi" w:cstheme="minorHAnsi" w:ascii="Calibri" w:eastAsia="Calibri"/>
                <w:rtl/>
              </w:rPr>
              <w:t xml:space="preserve">טכני</w:t>
            </w:r>
            <w:r>
              <w:rPr>
                <w:rFonts w:hAnsiTheme="minorHAnsi" w:cstheme="minorHAnsi" w:ascii="Calibri" w:eastAsia="Calibri"/>
                <w:rtl/>
              </w:rPr>
              <w:t xml:space="preserve">, </w:t>
            </w:r>
            <w:r>
              <w:rPr>
                <w:rFonts w:hAnsiTheme="minorHAnsi" w:cstheme="minorHAnsi" w:ascii="Calibri" w:eastAsia="Calibri"/>
                <w:rtl/>
              </w:rPr>
              <w:t xml:space="preserve">יחידת רווח הפסד</w:t>
            </w:r>
            <w:r>
              <w:rPr>
                <w:rFonts w:hAnsiTheme="minorHAnsi" w:cstheme="minorHAnsi" w:ascii="Calibri" w:eastAsia="Calibri"/>
                <w:rtl/>
              </w:rPr>
              <w:t xml:space="preserve">, </w:t>
            </w:r>
            <w:r>
              <w:rPr>
                <w:rFonts w:hAnsiTheme="minorHAnsi" w:cstheme="minorHAnsi" w:ascii="Calibri" w:eastAsia="Calibri"/>
                <w:rtl/>
              </w:rPr>
              <w:t xml:space="preserve">מוסך מקצועית ופיננסית</w:t>
            </w:r>
            <w:r>
              <w:rPr>
                <w:rFonts w:hAnsiTheme="minorHAnsi" w:cstheme="minorHAnsi" w:ascii="Calibri" w:eastAsia="Calibri"/>
                <w:rtl/>
              </w:rPr>
              <w:t xml:space="preserve">, </w:t>
            </w:r>
            <w:r>
              <w:rPr>
                <w:rFonts w:hAnsiTheme="minorHAnsi" w:cstheme="minorHAnsi" w:ascii="Calibri" w:eastAsia="Calibri"/>
                <w:rtl/>
              </w:rPr>
              <w:t xml:space="preserve">שיווק השירות</w:t>
            </w:r>
            <w:r>
              <w:rPr>
                <w:rFonts w:hAnsiTheme="minorHAnsi" w:cstheme="minorHAnsi" w:ascii="Calibri" w:eastAsia="Calibri"/>
                <w:rtl/>
              </w:rPr>
              <w:t xml:space="preserve">, </w:t>
            </w:r>
            <w:r>
              <w:rPr>
                <w:rFonts w:hAnsiTheme="minorHAnsi" w:cstheme="minorHAnsi" w:ascii="Calibri" w:eastAsia="Calibri"/>
                <w:rtl/>
              </w:rPr>
              <w:t xml:space="preserve">אדמניסטרטיבי של מע' מידע יצרן כולל הדרכות עובדים</w:t>
            </w:r>
            <w:r>
              <w:rPr>
                <w:rFonts w:hAnsiTheme="minorHAnsi" w:cstheme="minorHAnsi" w:ascii="Calibri" w:eastAsia="Calibri"/>
                <w:rtl/>
              </w:rPr>
              <w:t xml:space="preserve">, </w:t>
            </w:r>
            <w:r>
              <w:rPr>
                <w:rFonts w:hAnsiTheme="minorHAnsi" w:cstheme="minorHAnsi" w:ascii="Calibri" w:eastAsia="Calibri"/>
                <w:rtl/>
              </w:rPr>
              <w:t xml:space="preserve">תביעות אחריות</w:t>
            </w:r>
            <w:r>
              <w:rPr>
                <w:rFonts w:hAnsiTheme="minorHAnsi" w:cstheme="minorHAnsi" w:ascii="Calibri" w:eastAsia="Calibri"/>
                <w:rtl/>
              </w:rPr>
              <w:t xml:space="preserve">, </w:t>
            </w:r>
            <w:r>
              <w:rPr>
                <w:rFonts w:hAnsiTheme="minorHAnsi" w:cstheme="minorHAnsi" w:ascii="Calibri" w:eastAsia="Calibri"/>
                <w:rtl/>
              </w:rPr>
              <w:t xml:space="preserve">אחראי תקינה והומולוגציה</w:t>
            </w:r>
          </w:p>
          <w:p>
            <w:pPr>
              <w:spacing/>
              <w:rPr>
                <w:rFonts w:hAnsiTheme="minorHAnsi" w:cstheme="minorHAnsi" w:ascii="Calibri" w:eastAsia="Calibri"/>
                <w:rtl/>
              </w:rPr>
            </w:pPr>
          </w:p>
        </w:tc>
        <w:tc>
          <w:tcPr>
            <w:tcW w:type="dxa" w:w="21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</w:pP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0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3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/2017 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–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 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01/2020</w:t>
            </w:r>
          </w:p>
        </w:tc>
      </w:tr>
      <w:tr>
        <w:trPr/>
        <w:tc>
          <w:tcPr>
            <w:tcW w:type="dxa" w:w="71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u w:val="single"/>
                <w:rtl/>
              </w:rPr>
            </w:pPr>
            <w:r>
              <w:rPr>
                <w:rFonts w:hAnsiTheme="minorHAnsi" w:cstheme="minorHAnsi" w:ascii="Calibri" w:eastAsia="Calibri"/>
                <w:b/>
                <w:bCs/>
                <w:sz w:val="24"/>
                <w:szCs w:val="24"/>
                <w:rtl/>
              </w:rPr>
              <w:t xml:space="preserve">מכשירי תנועה – יבואן </w:t>
            </w:r>
            <w:r>
              <w:rPr>
                <w:rFonts w:hAnsiTheme="minorHAnsi" w:cstheme="minorHAnsi" w:ascii="Calibri" w:eastAsia="Calibri"/>
                <w:b/>
                <w:bCs/>
                <w:sz w:val="24"/>
                <w:szCs w:val="24"/>
              </w:rPr>
              <w:t xml:space="preserve">Crysler / Suzuki</w:t>
            </w:r>
            <w:r>
              <w:rPr>
                <w:rFonts w:hAnsiTheme="minorHAnsi" w:cstheme="minorHAnsi" w:ascii="Calibri" w:eastAsia="Calibri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hAnsiTheme="minorHAnsi" w:cstheme="minorHAnsi" w:ascii="Calibri" w:eastAsia="Calibri"/>
                <w:b/>
                <w:bCs/>
                <w:rtl/>
              </w:rPr>
              <w:t xml:space="preserve">-</w:t>
            </w:r>
            <w:r>
              <w:rPr>
                <w:rFonts w:hAnsiTheme="minorHAnsi" w:cstheme="minorHAnsi" w:ascii="Calibri" w:eastAsia="Calibri"/>
                <w:b/>
                <w:bCs/>
                <w:u w:val="single"/>
                <w:rtl/>
              </w:rPr>
              <w:t xml:space="preserve"> </w:t>
            </w:r>
            <w:r>
              <w:rPr>
                <w:rFonts w:hAnsiTheme="minorHAnsi" w:cstheme="minorHAnsi" w:ascii="Calibri" w:eastAsia="Calibri"/>
                <w:b/>
                <w:bCs/>
                <w:u w:val="single"/>
                <w:rtl/>
              </w:rPr>
              <w:t xml:space="preserve">מנהל מחלקה טכנית</w:t>
            </w:r>
          </w:p>
          <w:p>
            <w:pPr>
              <w:spacing/>
              <w:rPr>
                <w:rFonts w:hAnsiTheme="minorHAnsi" w:cstheme="minorHAnsi" w:ascii="Calibri" w:eastAsia="Calibri"/>
                <w:b/>
                <w:bCs/>
                <w:u w:val="single"/>
                <w:rtl/>
              </w:rPr>
            </w:pPr>
          </w:p>
        </w:tc>
        <w:tc>
          <w:tcPr>
            <w:tcW w:type="dxa" w:w="21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</w:pP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11/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2014 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– 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02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/2017</w:t>
            </w:r>
          </w:p>
        </w:tc>
      </w:tr>
      <w:tr>
        <w:trPr/>
        <w:tc>
          <w:tcPr>
            <w:tcW w:type="dxa" w:w="71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rtl/>
              </w:rPr>
            </w:pPr>
            <w:r>
              <w:rPr>
                <w:rFonts w:hAnsiTheme="minorHAnsi" w:cstheme="minorHAnsi" w:ascii="Calibri" w:eastAsia="Calibri"/>
                <w:b/>
                <w:bCs/>
                <w:sz w:val="24"/>
                <w:szCs w:val="24"/>
                <w:rtl/>
              </w:rPr>
              <w:t xml:space="preserve">יוניון מוטורס – יבואן  </w:t>
            </w:r>
            <w:r>
              <w:rPr>
                <w:rFonts w:hAnsiTheme="minorHAnsi" w:cstheme="minorHAnsi" w:ascii="Calibri" w:eastAsia="Calibri"/>
                <w:b/>
                <w:bCs/>
                <w:sz w:val="24"/>
                <w:szCs w:val="24"/>
              </w:rPr>
              <w:t xml:space="preserve">TOYOTA</w:t>
            </w:r>
            <w:r>
              <w:rPr>
                <w:rFonts w:hAnsiTheme="minorHAnsi" w:cstheme="minorHAnsi" w:ascii="Calibri" w:eastAsia="Calibri"/>
                <w:b/>
                <w:bCs/>
                <w:rtl/>
              </w:rPr>
              <w:t xml:space="preserve"> </w:t>
            </w:r>
            <w:r>
              <w:rPr>
                <w:rFonts w:hAnsiTheme="minorHAnsi" w:cstheme="minorHAnsi" w:ascii="Calibri" w:eastAsia="Calibri" w:hint="cs"/>
                <w:b/>
                <w:bCs/>
                <w:rtl/>
              </w:rPr>
              <w:t xml:space="preserve">- </w:t>
            </w:r>
            <w:r>
              <w:rPr>
                <w:rFonts w:hAnsiTheme="minorHAnsi" w:cstheme="minorHAnsi" w:ascii="Calibri" w:eastAsia="Calibri"/>
                <w:b/>
                <w:bCs/>
                <w:u w:val="single"/>
                <w:rtl/>
              </w:rPr>
              <w:t xml:space="preserve">מנהל </w:t>
            </w:r>
            <w:r>
              <w:rPr>
                <w:rFonts w:hAnsiTheme="minorHAnsi" w:cstheme="minorHAnsi" w:ascii="Calibri" w:eastAsia="Calibri"/>
                <w:b/>
                <w:bCs/>
                <w:u w:val="single"/>
                <w:rtl/>
              </w:rPr>
              <w:t xml:space="preserve">מחלקה </w:t>
            </w:r>
            <w:r>
              <w:rPr>
                <w:rFonts w:hAnsiTheme="minorHAnsi" w:cstheme="minorHAnsi" w:ascii="Calibri" w:eastAsia="Calibri"/>
                <w:b/>
                <w:bCs/>
                <w:u w:val="single"/>
                <w:rtl/>
              </w:rPr>
              <w:t xml:space="preserve">טכני</w:t>
            </w:r>
            <w:r>
              <w:rPr>
                <w:rFonts w:hAnsiTheme="minorHAnsi" w:cstheme="minorHAnsi" w:ascii="Calibri" w:eastAsia="Calibri" w:hint="cs"/>
                <w:b/>
                <w:bCs/>
                <w:u w:val="single"/>
                <w:rtl/>
              </w:rPr>
              <w:t xml:space="preserve">ת</w:t>
            </w:r>
            <w:r>
              <w:rPr>
                <w:rFonts w:hAnsiTheme="minorHAnsi" w:cstheme="minorHAnsi" w:ascii="Calibri" w:eastAsia="Calibri"/>
                <w:b/>
                <w:bCs/>
                <w:u w:val="single"/>
                <w:rtl/>
              </w:rPr>
              <w:t xml:space="preserve"> ומ"מ</w:t>
            </w:r>
            <w:r>
              <w:rPr>
                <w:rFonts w:hAnsiTheme="minorHAnsi" w:cstheme="minorHAnsi" w:ascii="Calibri" w:eastAsia="Calibri"/>
                <w:b/>
                <w:bCs/>
                <w:u w:val="single"/>
                <w:rtl/>
              </w:rPr>
              <w:t xml:space="preserve"> למנהל אגף</w:t>
            </w:r>
            <w:r>
              <w:rPr>
                <w:rFonts w:hAnsiTheme="minorHAnsi" w:cstheme="minorHAnsi" w:ascii="Calibri" w:eastAsia="Calibri" w:hint="cs"/>
                <w:b/>
                <w:bCs/>
                <w:u w:val="single"/>
                <w:rtl/>
              </w:rPr>
              <w:t xml:space="preserve"> הטכני והשירות</w:t>
            </w:r>
          </w:p>
        </w:tc>
        <w:tc>
          <w:tcPr>
            <w:tcW w:type="dxa" w:w="21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lang w:eastAsia="en-US"/>
              </w:rPr>
            </w:pP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0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6/2008 –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 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0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3/2013</w:t>
            </w:r>
          </w:p>
        </w:tc>
      </w:tr>
      <w:tr>
        <w:trPr/>
        <w:tc>
          <w:tcPr>
            <w:tcW w:type="dxa" w:w="71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rtl/>
              </w:rPr>
            </w:pPr>
          </w:p>
        </w:tc>
        <w:tc>
          <w:tcPr>
            <w:tcW w:type="dxa" w:w="21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</w:pPr>
          </w:p>
        </w:tc>
      </w:tr>
      <w:tr>
        <w:trPr/>
        <w:tc>
          <w:tcPr>
            <w:tcW w:type="dxa" w:w="71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u w:val="single"/>
                <w:rtl/>
              </w:rPr>
            </w:pPr>
            <w:r>
              <w:rPr>
                <w:rFonts w:hAnsiTheme="minorHAnsi" w:cstheme="minorHAnsi" w:ascii="Calibri" w:eastAsia="Calibri"/>
                <w:b/>
                <w:bCs/>
                <w:sz w:val="24"/>
                <w:szCs w:val="24"/>
                <w:rtl/>
              </w:rPr>
              <w:t xml:space="preserve">קבוצת כדורי / המאגר</w:t>
            </w:r>
            <w:r>
              <w:rPr>
                <w:rFonts w:hAnsiTheme="minorHAnsi" w:cstheme="minorHAnsi" w:ascii="Calibri" w:eastAsia="Calibri"/>
                <w:b/>
                <w:bCs/>
                <w:rtl/>
              </w:rPr>
              <w:t xml:space="preserve"> - </w:t>
            </w:r>
            <w:r>
              <w:rPr>
                <w:rFonts w:hAnsiTheme="minorHAnsi" w:cstheme="minorHAnsi" w:ascii="Calibri" w:eastAsia="Calibri"/>
                <w:b/>
                <w:bCs/>
                <w:u w:val="single"/>
                <w:rtl/>
              </w:rPr>
              <w:t xml:space="preserve">מנהל פרויקט הקמת מרכז שירות </w:t>
            </w:r>
          </w:p>
          <w:p>
            <w:pPr>
              <w:spacing/>
              <w:rPr>
                <w:rFonts w:hAnsiTheme="minorHAnsi" w:cstheme="minorHAnsi" w:ascii="Calibri" w:eastAsia="Calibri"/>
                <w:rtl/>
              </w:rPr>
            </w:pPr>
          </w:p>
        </w:tc>
        <w:tc>
          <w:tcPr>
            <w:tcW w:type="dxa" w:w="21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</w:pP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0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1/2007 – 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0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1/2008</w:t>
            </w:r>
          </w:p>
        </w:tc>
      </w:tr>
      <w:tr>
        <w:trPr/>
        <w:tc>
          <w:tcPr>
            <w:tcW w:type="dxa" w:w="71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6"/>
              <w:spacing/>
              <w:rPr>
                <w:rFonts w:hAnsiTheme="minorHAnsi" w:cstheme="minorHAnsi" w:ascii="Calibri" w:eastAsia="Calibri"/>
                <w:bCs/>
                <w:color w:val="auto"/>
                <w:sz w:val="20"/>
                <w:szCs w:val="20"/>
                <w:rtl/>
              </w:rPr>
            </w:pPr>
          </w:p>
          <w:p>
            <w:pPr>
              <w:spacing/>
              <w:rPr>
                <w:rFonts w:hAnsiTheme="minorHAnsi" w:cstheme="minorHAnsi" w:ascii="Calibri" w:eastAsia="Calibri"/>
                <w:b/>
                <w:bCs/>
                <w:u w:val="single"/>
                <w:rtl/>
              </w:rPr>
            </w:pPr>
            <w:r>
              <w:rPr>
                <w:rFonts w:hAnsiTheme="minorHAnsi" w:cstheme="minorHAnsi" w:ascii="Calibri" w:eastAsia="Calibri"/>
                <w:b/>
                <w:bCs/>
                <w:sz w:val="24"/>
                <w:szCs w:val="24"/>
                <w:rtl/>
              </w:rPr>
              <w:t xml:space="preserve">צ'מפיון מוטו</w:t>
            </w:r>
            <w:r>
              <w:rPr>
                <w:rFonts w:hAnsiTheme="minorHAnsi" w:cstheme="minorHAnsi" w:ascii="Calibri" w:eastAsia="Calibri" w:hint="cs"/>
                <w:b/>
                <w:bCs/>
                <w:sz w:val="24"/>
                <w:szCs w:val="24"/>
                <w:rtl/>
              </w:rPr>
              <w:t xml:space="preserve">רס - </w:t>
            </w:r>
            <w:r>
              <w:rPr>
                <w:rFonts w:hAnsiTheme="minorHAnsi" w:cstheme="minorHAnsi" w:ascii="Calibri" w:eastAsia="Calibri"/>
                <w:b/>
                <w:bCs/>
                <w:sz w:val="24"/>
                <w:szCs w:val="24"/>
              </w:rPr>
              <w:t xml:space="preserve">VW, AUDI, SEAT </w:t>
            </w:r>
            <w:r>
              <w:rPr>
                <w:rFonts w:hAnsiTheme="minorHAnsi" w:cstheme="minorHAnsi" w:ascii="Calibri" w:eastAsia="Calibri" w:hint="cs"/>
                <w:rtl/>
              </w:rPr>
              <w:t xml:space="preserve"> </w:t>
            </w:r>
            <w:r>
              <w:rPr>
                <w:rFonts w:hAnsiTheme="minorHAnsi" w:cstheme="minorHAnsi" w:ascii="Calibri" w:eastAsia="Calibri" w:hint="cs"/>
                <w:b/>
                <w:bCs/>
                <w:rtl/>
              </w:rPr>
              <w:t xml:space="preserve">-</w:t>
            </w:r>
            <w:r>
              <w:rPr>
                <w:rFonts w:hAnsiTheme="minorHAnsi" w:cstheme="minorHAnsi" w:ascii="Calibri" w:eastAsia="Calibri" w:hint="cs"/>
                <w:rtl/>
              </w:rPr>
              <w:t xml:space="preserve"> </w:t>
            </w:r>
            <w:r>
              <w:rPr>
                <w:rFonts w:hAnsiTheme="minorHAnsi" w:cstheme="minorHAnsi" w:ascii="Calibri" w:eastAsia="Calibri"/>
                <w:b/>
                <w:bCs/>
                <w:u w:val="single"/>
                <w:rtl/>
              </w:rPr>
              <w:t xml:space="preserve">מנהל מחלקה טכנית</w:t>
            </w:r>
            <w:r>
              <w:rPr>
                <w:rFonts w:hAnsiTheme="minorHAnsi" w:cstheme="minorHAnsi" w:ascii="Calibri" w:eastAsia="Calibri" w:hint="cs"/>
                <w:b/>
                <w:bCs/>
                <w:u w:val="single"/>
                <w:rtl/>
              </w:rPr>
              <w:t xml:space="preserve">  </w:t>
            </w:r>
            <w:r>
              <w:rPr>
                <w:rFonts w:hAnsiTheme="minorHAnsi" w:cstheme="minorHAnsi" w:ascii="Calibri" w:eastAsia="Calibri" w:hint="cs"/>
                <w:b/>
                <w:bCs/>
                <w:u w:val="single"/>
                <w:rtl/>
              </w:rPr>
              <w:t xml:space="preserve">(ניהול</w:t>
            </w:r>
            <w:r>
              <w:rPr>
                <w:rFonts w:hAnsiTheme="minorHAnsi" w:cstheme="minorHAnsi" w:ascii="Calibri" w:eastAsia="Calibri"/>
                <w:b/>
                <w:bCs/>
                <w:u w:val="single"/>
                <w:rtl/>
              </w:rPr>
              <w:t xml:space="preserve"> צוות של 7 אנשים</w:t>
            </w:r>
            <w:r>
              <w:rPr>
                <w:rFonts w:hAnsiTheme="minorHAnsi" w:cstheme="minorHAnsi" w:ascii="Calibri" w:eastAsia="Calibri" w:hint="cs"/>
                <w:b/>
                <w:bCs/>
                <w:u w:val="single"/>
                <w:rtl/>
              </w:rPr>
              <w:t xml:space="preserve">)</w:t>
            </w:r>
          </w:p>
          <w:p>
            <w:pPr>
              <w:spacing/>
              <w:rPr>
                <w:rFonts w:hAnsiTheme="minorHAnsi" w:cstheme="minorHAnsi" w:ascii="Calibri" w:eastAsia="Calibri"/>
              </w:rPr>
            </w:pPr>
          </w:p>
        </w:tc>
        <w:tc>
          <w:tcPr>
            <w:tcW w:type="dxa" w:w="21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</w:pPr>
          </w:p>
          <w:p>
            <w:pPr>
              <w:spacing/>
              <w:rPr>
                <w:rFonts w:hAnsiTheme="minorHAnsi" w:cstheme="minorHAnsi" w:ascii="Calibri" w:eastAsia="Calibri"/>
                <w:b/>
                <w:bCs/>
                <w:lang w:eastAsia="en-US"/>
              </w:rPr>
            </w:pP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0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7/200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2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 – 12/2005</w:t>
            </w:r>
          </w:p>
        </w:tc>
      </w:tr>
      <w:tr>
        <w:trPr/>
        <w:tc>
          <w:tcPr>
            <w:tcW w:type="dxa" w:w="71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6"/>
              <w:spacing/>
              <w:rPr>
                <w:rFonts w:hAnsiTheme="minorHAnsi" w:cstheme="minorHAnsi" w:ascii="Calibri" w:eastAsia="Calibri"/>
                <w:bCs/>
                <w:color w:val="auto"/>
                <w:sz w:val="20"/>
                <w:szCs w:val="20"/>
                <w:rtl/>
              </w:rPr>
            </w:pPr>
            <w:r>
              <w:rPr>
                <w:rFonts w:hAnsiTheme="minorHAnsi" w:cstheme="minorHAnsi" w:ascii="Calibri" w:eastAsia="Calibri"/>
                <w:bCs/>
                <w:color w:val="auto"/>
                <w:rtl/>
              </w:rPr>
              <w:t xml:space="preserve">צ'מפיון מוטו</w:t>
            </w:r>
            <w:r>
              <w:rPr>
                <w:rFonts w:hAnsiTheme="minorHAnsi" w:cstheme="minorHAnsi" w:ascii="Calibri" w:eastAsia="Calibri" w:hint="cs"/>
                <w:bCs/>
                <w:color w:val="auto"/>
                <w:rtl/>
              </w:rPr>
              <w:t xml:space="preserve">רס - </w:t>
            </w:r>
            <w:r>
              <w:rPr>
                <w:rFonts w:hAnsiTheme="minorHAnsi" w:cstheme="minorHAnsi" w:ascii="Calibri" w:eastAsia="Calibri"/>
                <w:color w:val="auto"/>
              </w:rPr>
              <w:t xml:space="preserve">VW, AUDI, SEAT </w:t>
            </w:r>
            <w:r>
              <w:rPr>
                <w:rFonts w:hAnsiTheme="minorHAnsi" w:cstheme="minorHAnsi" w:ascii="Calibri" w:eastAsia="Calibri" w:hint="cs"/>
                <w:bCs/>
                <w:color w:val="auto"/>
                <w:sz w:val="20"/>
                <w:szCs w:val="20"/>
                <w:rtl/>
              </w:rPr>
              <w:t xml:space="preserve"> -</w:t>
            </w:r>
            <w:r>
              <w:rPr>
                <w:rFonts w:hAnsiTheme="minorHAnsi" w:cstheme="minorHAnsi" w:ascii="Calibri" w:eastAsia="Calibri" w:hint="cs"/>
                <w:bCs/>
                <w:color w:val="auto"/>
                <w:sz w:val="20"/>
                <w:szCs w:val="20"/>
                <w:rtl/>
              </w:rPr>
              <w:t xml:space="preserve"> </w:t>
            </w:r>
            <w:r>
              <w:rPr>
                <w:rFonts w:hAnsiTheme="minorHAnsi" w:cstheme="minorHAnsi" w:ascii="Calibri" w:eastAsia="Calibri"/>
                <w:bCs/>
                <w:color w:val="auto"/>
                <w:sz w:val="20"/>
                <w:szCs w:val="20"/>
                <w:rtl/>
              </w:rPr>
              <w:t xml:space="preserve">מנהל שירות מרכז השירות תל אביב</w:t>
            </w:r>
            <w:r>
              <w:rPr>
                <w:rFonts w:hAnsiTheme="minorHAnsi" w:cstheme="minorHAnsi" w:ascii="Calibri" w:eastAsia="Calibri" w:hint="cs"/>
                <w:bCs/>
                <w:color w:val="auto"/>
                <w:sz w:val="20"/>
                <w:szCs w:val="20"/>
                <w:rtl/>
              </w:rPr>
              <w:t xml:space="preserve"> (ניהול </w:t>
            </w:r>
            <w:r>
              <w:rPr>
                <w:rFonts w:hAnsiTheme="minorHAnsi" w:cstheme="minorHAnsi" w:ascii="Calibri" w:eastAsia="Calibri"/>
                <w:bCs/>
                <w:color w:val="auto"/>
                <w:sz w:val="20"/>
                <w:szCs w:val="20"/>
                <w:rtl/>
              </w:rPr>
              <w:t xml:space="preserve">צוות של 9 אנשים</w:t>
            </w:r>
            <w:r>
              <w:rPr>
                <w:rFonts w:hAnsiTheme="minorHAnsi" w:cstheme="minorHAnsi" w:ascii="Calibri" w:eastAsia="Calibri" w:hint="cs"/>
                <w:bCs/>
                <w:color w:val="auto"/>
                <w:sz w:val="20"/>
                <w:szCs w:val="20"/>
                <w:rtl/>
              </w:rPr>
              <w:t xml:space="preserve">)</w:t>
            </w:r>
          </w:p>
          <w:p>
            <w:pPr>
              <w:spacing/>
              <w:rPr>
                <w:rFonts w:hAnsiTheme="minorHAnsi" w:cstheme="minorHAnsi" w:ascii="Calibri" w:eastAsia="Calibri"/>
                <w:b/>
                <w:bCs/>
                <w:rtl/>
              </w:rPr>
            </w:pPr>
          </w:p>
        </w:tc>
        <w:tc>
          <w:tcPr>
            <w:tcW w:type="dxa" w:w="21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</w:rPr>
            </w:pPr>
            <w:r>
              <w:rPr>
                <w:rFonts w:hAnsiTheme="minorHAnsi" w:cstheme="minorHAnsi" w:ascii="Calibri" w:eastAsia="Calibri"/>
                <w:b/>
                <w:bCs/>
                <w:rtl/>
              </w:rPr>
              <w:t xml:space="preserve">12/2001 – </w:t>
            </w:r>
            <w:r>
              <w:rPr>
                <w:rFonts w:hAnsiTheme="minorHAnsi" w:cstheme="minorHAnsi" w:ascii="Calibri" w:eastAsia="Calibri"/>
                <w:b/>
                <w:bCs/>
                <w:rtl/>
              </w:rPr>
              <w:t xml:space="preserve">0</w:t>
            </w:r>
            <w:r>
              <w:rPr>
                <w:rFonts w:hAnsiTheme="minorHAnsi" w:cstheme="minorHAnsi" w:ascii="Calibri" w:eastAsia="Calibri"/>
                <w:b/>
                <w:bCs/>
                <w:rtl/>
              </w:rPr>
              <w:t xml:space="preserve">7/2002</w:t>
            </w:r>
          </w:p>
        </w:tc>
      </w:tr>
      <w:tr>
        <w:trPr/>
        <w:tc>
          <w:tcPr>
            <w:tcW w:type="dxa" w:w="71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</w:pPr>
            <w:r>
              <w:rPr>
                <w:rFonts w:hAnsiTheme="minorHAnsi" w:cstheme="minorHAnsi" w:ascii="Calibri" w:eastAsia="Calibri"/>
                <w:b/>
                <w:bCs/>
                <w:sz w:val="24"/>
                <w:szCs w:val="24"/>
                <w:lang w:eastAsia="en-US"/>
              </w:rPr>
              <w:fldChar w:fldCharType="begin"/>
            </w:r>
            <w:r>
              <w:rPr>
                <w:rFonts w:hAnsiTheme="minorHAnsi" w:cstheme="minorHAnsi" w:ascii="Calibri" w:eastAsia="Calibri"/>
                <w:b/>
                <w:bCs/>
                <w:sz w:val="24"/>
                <w:szCs w:val="24"/>
                <w:lang w:eastAsia="en-US"/>
              </w:rPr>
              <w:instrText xml:space="preserve">PRIVATE</w:instrText>
            </w:r>
            <w:r>
              <w:rPr>
                <w:rFonts w:hAnsiTheme="minorHAnsi" w:cstheme="minorHAnsi" w:ascii="Calibri" w:eastAsia="Calibri"/>
                <w:b/>
                <w:bCs/>
                <w:sz w:val="24"/>
                <w:szCs w:val="24"/>
                <w:lang w:eastAsia="en-US"/>
              </w:rPr>
              <w:fldChar w:fldCharType="end"/>
            </w:r>
            <w:r>
              <w:rPr>
                <w:rFonts w:hAnsiTheme="minorHAnsi" w:cstheme="minorHAnsi" w:ascii="Calibri" w:eastAsia="Calibri"/>
                <w:b/>
                <w:bCs/>
                <w:sz w:val="24"/>
                <w:szCs w:val="24"/>
                <w:rtl/>
                <w:lang w:eastAsia="en-US"/>
              </w:rPr>
              <w:t xml:space="preserve">יוניברסל מוטורס </w:t>
            </w:r>
            <w:r>
              <w:rPr>
                <w:rFonts w:hAnsiTheme="minorHAnsi" w:cstheme="minorHAnsi" w:ascii="Calibri" w:eastAsia="Calibri" w:hint="cs"/>
                <w:b/>
                <w:bCs/>
                <w:sz w:val="24"/>
                <w:szCs w:val="24"/>
                <w:rtl/>
                <w:lang w:eastAsia="en-US"/>
              </w:rPr>
              <w:t xml:space="preserve">(</w:t>
            </w:r>
            <w:r>
              <w:rPr>
                <w:rFonts w:hAnsiTheme="minorHAnsi" w:cstheme="minorHAnsi" w:ascii="Calibri" w:eastAsia="Calibri" w:hint="cs"/>
                <w:b/>
                <w:bCs/>
                <w:sz w:val="24"/>
                <w:szCs w:val="24"/>
                <w:lang w:eastAsia="en-US"/>
              </w:rPr>
              <w:t xml:space="preserve">UMI</w:t>
            </w:r>
            <w:r>
              <w:rPr>
                <w:rFonts w:hAnsiTheme="minorHAnsi" w:cstheme="minorHAnsi" w:ascii="Calibri" w:eastAsia="Calibri" w:hint="cs"/>
                <w:b/>
                <w:bCs/>
                <w:sz w:val="24"/>
                <w:szCs w:val="24"/>
                <w:rtl/>
                <w:lang w:eastAsia="en-US"/>
              </w:rPr>
              <w:t xml:space="preserve">)</w:t>
            </w:r>
            <w:r>
              <w:rPr>
                <w:rFonts w:hAnsiTheme="minorHAnsi" w:cstheme="minorHAnsi" w:ascii="Calibri" w:eastAsia="Calibri"/>
                <w:b/>
                <w:bCs/>
                <w:sz w:val="24"/>
                <w:szCs w:val="24"/>
                <w:rtl/>
                <w:lang w:eastAsia="en-US"/>
              </w:rPr>
              <w:t xml:space="preserve"> </w:t>
            </w:r>
            <w:r>
              <w:rPr>
                <w:rFonts w:hAnsiTheme="minorHAnsi" w:cstheme="minorHAnsi" w:ascii="Calibri" w:eastAsia="Calibri"/>
                <w:b/>
                <w:bCs/>
                <w:sz w:val="24"/>
                <w:szCs w:val="24"/>
                <w:lang w:eastAsia="en-US"/>
              </w:rPr>
              <w:t xml:space="preserve">GM, SAAB, OPEL, ISUZU</w:t>
            </w:r>
            <w:r>
              <w:rPr>
                <w:rFonts w:hAnsiTheme="minorHAnsi" w:cstheme="minorHAnsi" w:ascii="Calibri" w:eastAsia="Calibri"/>
                <w:b/>
                <w:bCs/>
                <w:lang w:eastAsia="en-US"/>
              </w:rPr>
              <w:t xml:space="preserve"> </w:t>
            </w:r>
            <w:r>
              <w:rPr>
                <w:rFonts w:hAnsiTheme="minorHAnsi" w:cstheme="minorHAnsi" w:ascii="Calibri" w:eastAsia="Calibri" w:hint="cs"/>
                <w:b/>
                <w:bCs/>
                <w:rtl/>
                <w:lang w:eastAsia="en-US"/>
              </w:rPr>
              <w:t xml:space="preserve"> - </w:t>
            </w:r>
            <w:r>
              <w:rPr>
                <w:rFonts w:hAnsiTheme="minorHAnsi" w:cstheme="minorHAnsi" w:ascii="Calibri" w:eastAsia="Calibri"/>
                <w:b/>
                <w:bCs/>
                <w:u w:val="single"/>
                <w:rtl/>
                <w:lang w:eastAsia="en-US"/>
              </w:rPr>
              <w:t xml:space="preserve">מנהל מחלקת תמיכה טכנית והדרכה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 </w:t>
            </w:r>
          </w:p>
          <w:p>
            <w:pPr>
              <w:spacing/>
              <w:rPr>
                <w:rFonts w:hAnsiTheme="minorHAnsi" w:cstheme="minorHAnsi" w:ascii="Calibri" w:eastAsia="Calibri"/>
                <w:b/>
                <w:bCs/>
                <w:lang w:eastAsia="en-US"/>
              </w:rPr>
            </w:pPr>
          </w:p>
        </w:tc>
        <w:tc>
          <w:tcPr>
            <w:tcW w:type="dxa" w:w="21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</w:pP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0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9/1999 – 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0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6/2001</w:t>
            </w:r>
          </w:p>
        </w:tc>
      </w:tr>
      <w:tr>
        <w:trPr>
          <w:trHeight w:val="575" w:hRule="atLeast"/>
        </w:trPr>
        <w:tc>
          <w:tcPr>
            <w:tcW w:type="dxa" w:w="71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lang w:eastAsia="en-US"/>
              </w:rPr>
            </w:pPr>
            <w:r>
              <w:rPr>
                <w:rFonts w:hAnsiTheme="minorHAnsi" w:cstheme="minorHAnsi" w:ascii="Calibri" w:eastAsia="Calibri" w:hint="cs"/>
                <w:b/>
                <w:bCs/>
                <w:sz w:val="24"/>
                <w:szCs w:val="24"/>
                <w:rtl/>
                <w:lang w:eastAsia="en-US"/>
              </w:rPr>
              <w:t xml:space="preserve">יוניברסל מוטורס (</w:t>
            </w:r>
            <w:r>
              <w:rPr>
                <w:rFonts w:hAnsiTheme="minorHAnsi" w:cstheme="minorHAnsi" w:ascii="Calibri" w:eastAsia="Calibri" w:hint="cs"/>
                <w:b/>
                <w:bCs/>
                <w:sz w:val="24"/>
                <w:szCs w:val="24"/>
                <w:lang w:eastAsia="en-US"/>
              </w:rPr>
              <w:t xml:space="preserve">UMI</w:t>
            </w:r>
            <w:r>
              <w:rPr>
                <w:rFonts w:hAnsiTheme="minorHAnsi" w:cstheme="minorHAnsi" w:ascii="Calibri" w:eastAsia="Calibri" w:hint="cs"/>
                <w:b/>
                <w:bCs/>
                <w:sz w:val="24"/>
                <w:szCs w:val="24"/>
                <w:rtl/>
                <w:lang w:eastAsia="en-US"/>
              </w:rPr>
              <w:t xml:space="preserve">)</w:t>
            </w:r>
            <w:r>
              <w:rPr>
                <w:rFonts w:hAnsiTheme="minorHAnsi" w:cstheme="minorHAnsi" w:ascii="Calibri" w:eastAsia="Calibri" w:hint="cs"/>
                <w:b/>
                <w:bCs/>
                <w:rtl/>
                <w:lang w:eastAsia="en-US"/>
              </w:rPr>
              <w:t xml:space="preserve"> - </w:t>
            </w:r>
            <w:r>
              <w:rPr>
                <w:rFonts w:hAnsiTheme="minorHAnsi" w:cstheme="minorHAnsi" w:ascii="Calibri" w:eastAsia="Calibri"/>
                <w:b/>
                <w:bCs/>
                <w:u w:val="single"/>
                <w:rtl/>
                <w:lang w:eastAsia="en-US"/>
              </w:rPr>
              <w:t xml:space="preserve">מ</w:t>
            </w:r>
            <w:r>
              <w:rPr>
                <w:rFonts w:hAnsiTheme="minorHAnsi" w:cstheme="minorHAnsi" w:ascii="Calibri" w:eastAsia="Calibri"/>
                <w:b/>
                <w:bCs/>
                <w:u w:val="single"/>
                <w:rtl/>
                <w:lang w:eastAsia="en-US"/>
              </w:rPr>
              <w:t xml:space="preserve">אבחן תקלות, </w:t>
            </w:r>
            <w:r>
              <w:rPr>
                <w:rFonts w:hAnsiTheme="minorHAnsi" w:cstheme="minorHAnsi" w:ascii="Calibri" w:eastAsia="Calibri"/>
                <w:b/>
                <w:bCs/>
                <w:u w:val="single"/>
                <w:rtl/>
                <w:lang w:eastAsia="en-US"/>
              </w:rPr>
              <w:t xml:space="preserve">הדרכה ומתן סיוע טכני</w:t>
            </w:r>
            <w:r>
              <w:rPr>
                <w:rFonts w:hAnsiTheme="minorHAnsi" w:cstheme="minorHAnsi" w:ascii="Calibri" w:eastAsia="Calibri"/>
                <w:b/>
                <w:bCs/>
                <w:u w:val="single"/>
                <w:rtl/>
                <w:lang w:eastAsia="en-US"/>
              </w:rPr>
              <w:t xml:space="preserve"> ברמה הארצית</w:t>
            </w:r>
          </w:p>
          <w:p>
            <w:pPr>
              <w:spacing/>
              <w:rPr>
                <w:rFonts w:hAnsiTheme="minorHAnsi" w:cstheme="minorHAnsi" w:ascii="Calibri" w:eastAsia="Calibri"/>
                <w:lang w:eastAsia="en-US"/>
              </w:rPr>
            </w:pPr>
          </w:p>
        </w:tc>
        <w:tc>
          <w:tcPr>
            <w:tcW w:type="dxa" w:w="21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lang w:eastAsia="en-US"/>
              </w:rPr>
            </w:pP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0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1/199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5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 – 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0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9/1999</w:t>
            </w:r>
          </w:p>
        </w:tc>
      </w:tr>
    </w:tbl>
    <w:p>
      <w:pPr>
        <w:pStyle w:val="7"/>
        <w:spacing/>
        <w:rPr>
          <w:rFonts w:hAnsiTheme="minorHAnsi" w:cstheme="minorHAnsi" w:ascii="Calibri" w:eastAsia="Calibri"/>
          <w:bCs/>
          <w:color w:val="auto"/>
          <w:sz w:val="20"/>
          <w:szCs w:val="20"/>
          <w:rtl/>
        </w:rPr>
      </w:pPr>
    </w:p>
    <w:p>
      <w:pPr>
        <w:pStyle w:val="7"/>
        <w:spacing/>
        <w:rPr>
          <w:rFonts w:hAnsiTheme="minorHAnsi" w:cstheme="minorHAnsi" w:ascii="Calibri" w:eastAsia="Calibri"/>
          <w:color w:val="auto"/>
          <w:sz w:val="20"/>
          <w:szCs w:val="20"/>
        </w:rPr>
      </w:pPr>
      <w:r>
        <w:rPr>
          <w:rFonts w:hAnsiTheme="minorHAnsi" w:cstheme="minorHAnsi" w:ascii="Calibri" w:eastAsia="Calibri"/>
          <w:bCs/>
          <w:color w:val="auto"/>
          <w:sz w:val="20"/>
          <w:szCs w:val="20"/>
          <w:rtl/>
        </w:rPr>
        <w:t xml:space="preserve">השכלה</w:t>
      </w:r>
      <w:r>
        <w:rPr>
          <w:rFonts w:hAnsiTheme="minorHAnsi" w:cstheme="minorHAnsi" w:ascii="Calibri" w:eastAsia="Calibri" w:hint="cs"/>
          <w:bCs/>
          <w:color w:val="auto"/>
          <w:sz w:val="20"/>
          <w:szCs w:val="20"/>
          <w:rtl/>
        </w:rPr>
        <w:t xml:space="preserve">:</w:t>
      </w:r>
    </w:p>
    <w:p>
      <w:pPr>
        <w:spacing/>
        <w:rPr>
          <w:rFonts w:hAnsiTheme="minorHAnsi" w:cstheme="minorHAnsi" w:ascii="Calibri" w:eastAsia="Calibri"/>
          <w:b/>
          <w:bCs/>
          <w:lang w:eastAsia="en-US"/>
        </w:rPr>
      </w:pPr>
    </w:p>
    <w:tbl>
      <w:tblPr>
        <w:tblStyle w:val="a9"/>
        <w:tblLook w:val="0000" w:firstRow="0" w:lastRow="0" w:firstColumn="0" w:lastColumn="0" w:noHBand="0" w:noVBand="0"/>
        <w:tblCaption w:val=""/>
        <w:tblDescription w:val=""/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0"/>
        <w:gridCol w:w="2175"/>
      </w:tblGrid>
      <w:tr>
        <w:trPr>
          <w:trHeight w:val="339" w:hRule="atLeast"/>
        </w:trPr>
        <w:tc>
          <w:tcPr>
            <w:tcW w:type="dxa" w:w="71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u w:val="single"/>
                <w:lang w:eastAsia="en-US"/>
              </w:rPr>
            </w:pPr>
            <w:r>
              <w:rPr>
                <w:rFonts w:hAnsiTheme="minorHAnsi" w:cstheme="minorHAnsi" w:ascii="Calibri" w:eastAsia="Calibri"/>
                <w:b/>
                <w:bCs/>
                <w:lang w:eastAsia="en-US"/>
              </w:rPr>
              <w:fldChar w:fldCharType="begin"/>
            </w:r>
            <w:r>
              <w:rPr>
                <w:rFonts w:hAnsiTheme="minorHAnsi" w:cstheme="minorHAnsi" w:ascii="Calibri" w:eastAsia="Calibri"/>
                <w:b/>
                <w:bCs/>
                <w:lang w:eastAsia="en-US"/>
              </w:rPr>
              <w:instrText xml:space="preserve">PRIVATE</w:instrText>
            </w:r>
            <w:r>
              <w:rPr>
                <w:rFonts w:hAnsiTheme="minorHAnsi" w:cstheme="minorHAnsi" w:ascii="Calibri" w:eastAsia="Calibri"/>
                <w:b/>
                <w:bCs/>
                <w:lang w:eastAsia="en-US"/>
              </w:rPr>
              <w:fldChar w:fldCharType="end"/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הנדסאי מכונות - התמחות ברכב, מכללת תל חי.</w:t>
            </w:r>
            <w:r>
              <w:rPr>
                <w:rFonts w:hAnsiTheme="minorHAnsi" w:cstheme="minorHAnsi" w:ascii="Calibri" w:eastAsia="Calibri" w:hint="cs"/>
                <w:b/>
                <w:bCs/>
                <w:u w:val="single"/>
                <w:rtl/>
                <w:lang w:eastAsia="en-US"/>
              </w:rPr>
              <w:t xml:space="preserve"> </w:t>
            </w:r>
            <w:r>
              <w:rPr>
                <w:rFonts w:hAnsiTheme="minorHAnsi" w:cstheme="minorHAnsi" w:ascii="Calibri" w:eastAsia="Calibri"/>
                <w:b/>
                <w:bCs/>
                <w:u w:val="single"/>
                <w:rtl/>
                <w:lang w:eastAsia="en-US"/>
              </w:rPr>
              <w:t xml:space="preserve">סיום הלימודים בהצטיינות יתירה</w:t>
            </w:r>
          </w:p>
        </w:tc>
        <w:tc>
          <w:tcPr>
            <w:tcW w:type="dxa" w:w="21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 w:hint="cs"/>
                <w:b/>
                <w:bCs/>
                <w:rtl/>
                <w:lang w:eastAsia="en-US"/>
              </w:rPr>
            </w:pPr>
            <w:r>
              <w:rPr>
                <w:rFonts w:hAnsiTheme="minorHAnsi" w:cstheme="minorHAnsi" w:ascii="Calibri" w:eastAsia="Calibri" w:hint="cs"/>
                <w:b/>
                <w:bCs/>
                <w:rtl/>
                <w:lang w:eastAsia="en-US"/>
              </w:rPr>
              <w:t xml:space="preserve">1992 - 1995</w:t>
            </w:r>
          </w:p>
        </w:tc>
      </w:tr>
      <w:tr>
        <w:trPr>
          <w:trHeight w:val="545" w:hRule="atLeast"/>
        </w:trPr>
        <w:tc>
          <w:tcPr>
            <w:tcW w:type="dxa" w:w="71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 w:val="false"/>
              <w:spacing/>
              <w:rPr>
                <w:rFonts w:hAnsiTheme="minorHAnsi" w:cstheme="minorHAnsi" w:ascii="Calibri" w:eastAsia="Calibri"/>
                <w:b/>
                <w:bCs/>
                <w:lang w:eastAsia="en-US"/>
              </w:rPr>
            </w:pPr>
            <w:r>
              <w:rPr>
                <w:rFonts w:hAnsiTheme="minorHAnsi" w:cstheme="minorHAnsi" w:ascii="Calibri" w:eastAsia="Calibri"/>
                <w:b/>
                <w:bCs/>
                <w:lang w:eastAsia="en-US"/>
              </w:rPr>
              <w:t xml:space="preserve">General Motors University - Area Service Mana</w:t>
            </w:r>
            <w:r>
              <w:rPr>
                <w:rFonts w:hAnsiTheme="minorHAnsi" w:cstheme="minorHAnsi" w:ascii="Calibri" w:eastAsia="Calibri"/>
                <w:b/>
                <w:bCs/>
                <w:lang w:eastAsia="en-US"/>
              </w:rPr>
              <w:t xml:space="preserve">ger, verious Technical trai</w:t>
            </w:r>
            <w:r>
              <w:rPr>
                <w:rFonts w:hAnsiTheme="minorHAnsi" w:cstheme="minorHAnsi" w:ascii="Calibri" w:eastAsia="Calibri"/>
                <w:b/>
                <w:bCs/>
                <w:lang w:eastAsia="en-US"/>
              </w:rPr>
              <w:t xml:space="preserve">nings</w:t>
            </w:r>
          </w:p>
          <w:p>
            <w:pPr>
              <w:bidi w:val="false"/>
              <w:spacing/>
              <w:rPr>
                <w:rFonts w:hAnsiTheme="minorHAnsi" w:cstheme="minorHAnsi" w:ascii="Calibri" w:eastAsia="Calibri"/>
                <w:b/>
                <w:bCs/>
                <w:lang w:eastAsia="en-US"/>
              </w:rPr>
            </w:pPr>
            <w:r>
              <w:rPr>
                <w:rFonts w:hAnsiTheme="minorHAnsi" w:cstheme="minorHAnsi" w:ascii="Calibri" w:eastAsia="Calibri"/>
                <w:b/>
                <w:bCs/>
                <w:lang w:eastAsia="en-US"/>
              </w:rPr>
              <w:t xml:space="preserve">Wayne State University – Business Management and Economics</w:t>
            </w:r>
          </w:p>
        </w:tc>
        <w:tc>
          <w:tcPr>
            <w:tcW w:type="dxa" w:w="21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lang w:eastAsia="en-US"/>
              </w:rPr>
            </w:pP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1998 </w:t>
            </w:r>
            <w:r>
              <w:rPr>
                <w:rFonts w:hAnsiTheme="minorHAnsi" w:cstheme="minorHAnsi" w:ascii="Calibri" w:eastAsia="Calibri" w:hint="cs"/>
                <w:b/>
                <w:bCs/>
                <w:rtl/>
                <w:lang w:eastAsia="en-US"/>
              </w:rPr>
              <w:t xml:space="preserve">- 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199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9</w:t>
            </w:r>
          </w:p>
        </w:tc>
      </w:tr>
      <w:tr>
        <w:trPr>
          <w:trHeight w:val="283" w:hRule="atLeast"/>
        </w:trPr>
        <w:tc>
          <w:tcPr>
            <w:tcW w:type="dxa" w:w="71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</w:pP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השתלמויות מקצועיות מרובות אצל יצרני הרכב בתחומי השירות והטכני</w:t>
            </w:r>
          </w:p>
        </w:tc>
        <w:tc>
          <w:tcPr>
            <w:tcW w:type="dxa" w:w="21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</w:pP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1997</w:t>
            </w:r>
            <w:r>
              <w:rPr>
                <w:rFonts w:hAnsiTheme="minorHAnsi" w:cstheme="minorHAnsi" w:ascii="Calibri" w:eastAsia="Calibri" w:hint="cs"/>
                <w:b/>
                <w:bCs/>
                <w:rtl/>
                <w:lang w:eastAsia="en-US"/>
              </w:rPr>
              <w:t xml:space="preserve"> - </w:t>
            </w:r>
            <w:r>
              <w:rPr>
                <w:rFonts w:hAnsiTheme="minorHAnsi" w:cstheme="minorHAnsi" w:ascii="Calibri" w:eastAsia="Calibri"/>
                <w:b/>
                <w:bCs/>
                <w:rtl/>
                <w:lang w:eastAsia="en-US"/>
              </w:rPr>
              <w:t xml:space="preserve">2019</w:t>
            </w:r>
          </w:p>
        </w:tc>
      </w:tr>
    </w:tbl>
    <w:p>
      <w:pPr>
        <w:spacing/>
        <w:rPr>
          <w:rFonts w:hAnsiTheme="minorHAnsi" w:cstheme="minorHAnsi" w:ascii="Calibri" w:eastAsia="Calibri"/>
          <w:b/>
          <w:bCs/>
          <w:rtl/>
          <w:lang w:eastAsia="en-US"/>
        </w:rPr>
      </w:pPr>
    </w:p>
    <w:p>
      <w:pPr>
        <w:pStyle w:val="7"/>
        <w:spacing/>
        <w:rPr>
          <w:rFonts w:hAnsiTheme="minorHAnsi" w:cstheme="minorHAnsi" w:ascii="Calibri" w:eastAsia="Calibri"/>
          <w:color w:val="auto"/>
          <w:sz w:val="20"/>
          <w:szCs w:val="20"/>
        </w:rPr>
      </w:pPr>
      <w:r>
        <w:rPr>
          <w:rFonts w:hAnsiTheme="minorHAnsi" w:cstheme="minorHAnsi" w:ascii="Calibri" w:eastAsia="Calibri"/>
          <w:bCs/>
          <w:color w:val="auto"/>
          <w:sz w:val="20"/>
          <w:szCs w:val="20"/>
          <w:rtl/>
        </w:rPr>
        <w:t xml:space="preserve">שפות</w:t>
      </w:r>
      <w:r>
        <w:rPr>
          <w:rFonts w:hAnsiTheme="minorHAnsi" w:cstheme="minorHAnsi" w:ascii="Calibri" w:eastAsia="Calibri" w:hint="cs"/>
          <w:bCs/>
          <w:color w:val="auto"/>
          <w:sz w:val="20"/>
          <w:szCs w:val="20"/>
          <w:rtl/>
        </w:rPr>
        <w:t xml:space="preserve">:</w:t>
      </w:r>
    </w:p>
    <w:p>
      <w:pPr>
        <w:spacing/>
        <w:rPr>
          <w:rFonts w:hAnsiTheme="minorHAnsi" w:cstheme="minorHAnsi" w:ascii="Calibri" w:eastAsia="Calibri"/>
          <w:b/>
          <w:bCs/>
          <w:rtl/>
        </w:rPr>
      </w:pPr>
    </w:p>
    <w:tbl>
      <w:tblPr>
        <w:tblLook w:val="0000" w:firstRow="0" w:lastRow="0" w:firstColumn="0" w:lastColumn="0" w:noHBand="0" w:noVBand="0"/>
        <w:tblCaption w:val=""/>
        <w:tblDescription w:val=""/>
        <w:tblW w:w="0" w:type="auto"/>
        <w:jc w:val="left"/>
        <w:tblInd w:w="1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219"/>
        <w:gridCol w:w="2257"/>
        <w:gridCol w:w="2257"/>
        <w:gridCol w:w="2257"/>
      </w:tblGrid>
      <w:tr>
        <w:trPr>
          <w:trHeight w:val="375" w:hRule="atLeast"/>
        </w:trPr>
        <w:tc>
          <w:tcPr>
            <w:tcW w:type="dxa" w:w="12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rtl/>
              </w:rPr>
            </w:pPr>
            <w:r>
              <w:rPr>
                <w:rFonts w:hAnsiTheme="minorHAnsi" w:cstheme="minorHAnsi" w:ascii="Calibri" w:eastAsia="Calibri"/>
                <w:b/>
                <w:bCs/>
                <w:rtl/>
              </w:rPr>
              <w:t xml:space="preserve">עברית</w:t>
            </w:r>
          </w:p>
        </w:tc>
        <w:tc>
          <w:tcPr>
            <w:tcW w:type="dxa" w:w="225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rtl/>
              </w:rPr>
            </w:pPr>
            <w:r>
              <w:rPr>
                <w:rFonts w:hAnsiTheme="minorHAnsi" w:cstheme="minorHAnsi" w:ascii="Calibri" w:eastAsia="Calibri"/>
                <w:b/>
                <w:bCs/>
                <w:rtl/>
              </w:rPr>
              <w:t xml:space="preserve">קריאה </w:t>
            </w:r>
            <w:r>
              <w:rPr>
                <w:rFonts w:hAnsiTheme="minorHAnsi" w:cstheme="minorHAnsi" w:ascii="Calibri" w:eastAsia="Calibri"/>
                <w:b/>
                <w:bCs/>
              </w:rPr>
              <w:t xml:space="preserve">–</w:t>
            </w:r>
            <w:r>
              <w:rPr>
                <w:rFonts w:hAnsiTheme="minorHAnsi" w:cstheme="minorHAnsi" w:ascii="Calibri" w:eastAsia="Calibri"/>
                <w:b/>
                <w:bCs/>
                <w:rtl/>
              </w:rPr>
              <w:t xml:space="preserve"> שפת אם</w:t>
            </w:r>
          </w:p>
        </w:tc>
        <w:tc>
          <w:tcPr>
            <w:tcW w:type="dxa" w:w="225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rtl/>
              </w:rPr>
            </w:pPr>
            <w:r>
              <w:rPr>
                <w:rFonts w:hAnsiTheme="minorHAnsi" w:cstheme="minorHAnsi" w:ascii="Calibri" w:eastAsia="Calibri"/>
                <w:b/>
                <w:bCs/>
                <w:rtl/>
              </w:rPr>
              <w:t xml:space="preserve">כתיבה </w:t>
            </w:r>
            <w:r>
              <w:rPr>
                <w:rFonts w:hAnsiTheme="minorHAnsi" w:cstheme="minorHAnsi" w:ascii="Calibri" w:eastAsia="Calibri"/>
                <w:b/>
                <w:bCs/>
              </w:rPr>
              <w:t xml:space="preserve">–</w:t>
            </w:r>
            <w:r>
              <w:rPr>
                <w:rFonts w:hAnsiTheme="minorHAnsi" w:cstheme="minorHAnsi" w:ascii="Calibri" w:eastAsia="Calibri"/>
                <w:b/>
                <w:bCs/>
                <w:rtl/>
              </w:rPr>
              <w:t xml:space="preserve"> שפת אם</w:t>
            </w:r>
          </w:p>
        </w:tc>
        <w:tc>
          <w:tcPr>
            <w:tcW w:type="dxa" w:w="225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rtl/>
              </w:rPr>
            </w:pPr>
            <w:r>
              <w:rPr>
                <w:rFonts w:hAnsiTheme="minorHAnsi" w:cstheme="minorHAnsi" w:ascii="Calibri" w:eastAsia="Calibri"/>
                <w:b/>
                <w:bCs/>
                <w:rtl/>
              </w:rPr>
              <w:t xml:space="preserve">דיבור </w:t>
            </w:r>
            <w:r>
              <w:rPr>
                <w:rFonts w:hAnsiTheme="minorHAnsi" w:cstheme="minorHAnsi" w:ascii="Calibri" w:eastAsia="Calibri"/>
                <w:b/>
                <w:bCs/>
              </w:rPr>
              <w:t xml:space="preserve">–</w:t>
            </w:r>
            <w:r>
              <w:rPr>
                <w:rFonts w:hAnsiTheme="minorHAnsi" w:cstheme="minorHAnsi" w:ascii="Calibri" w:eastAsia="Calibri"/>
                <w:b/>
                <w:bCs/>
                <w:rtl/>
              </w:rPr>
              <w:t xml:space="preserve"> שפת אם</w:t>
            </w:r>
          </w:p>
        </w:tc>
      </w:tr>
      <w:tr>
        <w:trPr>
          <w:trHeight w:val="375" w:hRule="atLeast"/>
        </w:trPr>
        <w:tc>
          <w:tcPr>
            <w:tcW w:type="dxa" w:w="12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rtl/>
              </w:rPr>
            </w:pPr>
            <w:r>
              <w:rPr>
                <w:rFonts w:hAnsiTheme="minorHAnsi" w:cstheme="minorHAnsi" w:ascii="Calibri" w:eastAsia="Calibri"/>
                <w:b/>
                <w:bCs/>
                <w:rtl/>
              </w:rPr>
              <w:t xml:space="preserve">אנגלית</w:t>
            </w:r>
          </w:p>
        </w:tc>
        <w:tc>
          <w:tcPr>
            <w:tcW w:type="dxa" w:w="225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rtl/>
              </w:rPr>
            </w:pPr>
            <w:r>
              <w:rPr>
                <w:rFonts w:hAnsiTheme="minorHAnsi" w:cstheme="minorHAnsi" w:ascii="Calibri" w:eastAsia="Calibri"/>
                <w:b/>
                <w:bCs/>
                <w:rtl/>
              </w:rPr>
              <w:t xml:space="preserve">קריאה </w:t>
            </w:r>
            <w:r>
              <w:rPr>
                <w:rFonts w:hAnsiTheme="minorHAnsi" w:cstheme="minorHAnsi" w:ascii="Calibri" w:eastAsia="Calibri"/>
                <w:b/>
                <w:bCs/>
              </w:rPr>
              <w:t xml:space="preserve">–</w:t>
            </w:r>
            <w:r>
              <w:rPr>
                <w:rFonts w:hAnsiTheme="minorHAnsi" w:cstheme="minorHAnsi" w:ascii="Calibri" w:eastAsia="Calibri"/>
                <w:b/>
                <w:bCs/>
                <w:rtl/>
              </w:rPr>
              <w:t xml:space="preserve"> טוב מאוד</w:t>
            </w:r>
          </w:p>
        </w:tc>
        <w:tc>
          <w:tcPr>
            <w:tcW w:type="dxa" w:w="225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rtl/>
              </w:rPr>
            </w:pPr>
            <w:r>
              <w:rPr>
                <w:rFonts w:hAnsiTheme="minorHAnsi" w:cstheme="minorHAnsi" w:ascii="Calibri" w:eastAsia="Calibri"/>
                <w:b/>
                <w:bCs/>
                <w:rtl/>
              </w:rPr>
              <w:t xml:space="preserve">כתיבה </w:t>
            </w:r>
            <w:r>
              <w:rPr>
                <w:rFonts w:hAnsiTheme="minorHAnsi" w:cstheme="minorHAnsi" w:ascii="Calibri" w:eastAsia="Calibri"/>
                <w:b/>
                <w:bCs/>
              </w:rPr>
              <w:t xml:space="preserve">–</w:t>
            </w:r>
            <w:r>
              <w:rPr>
                <w:rFonts w:hAnsiTheme="minorHAnsi" w:cstheme="minorHAnsi" w:ascii="Calibri" w:eastAsia="Calibri"/>
                <w:b/>
                <w:bCs/>
                <w:rtl/>
              </w:rPr>
              <w:t xml:space="preserve"> טוב מאוד</w:t>
            </w:r>
          </w:p>
        </w:tc>
        <w:tc>
          <w:tcPr>
            <w:tcW w:type="dxa" w:w="225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rtl/>
              </w:rPr>
            </w:pPr>
            <w:r>
              <w:rPr>
                <w:rFonts w:hAnsiTheme="minorHAnsi" w:cstheme="minorHAnsi" w:ascii="Calibri" w:eastAsia="Calibri"/>
                <w:b/>
                <w:bCs/>
                <w:rtl/>
              </w:rPr>
              <w:t xml:space="preserve">דיבור </w:t>
            </w:r>
            <w:r>
              <w:rPr>
                <w:rFonts w:hAnsiTheme="minorHAnsi" w:cstheme="minorHAnsi" w:ascii="Calibri" w:eastAsia="Calibri"/>
                <w:b/>
                <w:bCs/>
              </w:rPr>
              <w:t xml:space="preserve">–</w:t>
            </w:r>
            <w:r>
              <w:rPr>
                <w:rFonts w:hAnsiTheme="minorHAnsi" w:cstheme="minorHAnsi" w:ascii="Calibri" w:eastAsia="Calibri"/>
                <w:b/>
                <w:bCs/>
                <w:rtl/>
              </w:rPr>
              <w:t xml:space="preserve"> טוב מאוד</w:t>
            </w:r>
          </w:p>
        </w:tc>
      </w:tr>
    </w:tbl>
    <w:p>
      <w:pPr>
        <w:spacing/>
        <w:rPr>
          <w:b/>
          <w:bCs/>
          <w:sz w:val="24"/>
          <w:szCs w:val="24"/>
          <w:rtl/>
        </w:rPr>
      </w:pPr>
      <w:bookmarkStart w:id="2" w:name="_GoBack"/>
      <w:bookmarkEnd w:id="2"/>
    </w:p>
    <w:sectPr>
      <w:headerReference w:type="first" r:id="rId1"/>
      <w:headerReference w:type="even" r:id="rId2"/>
      <w:headerReference w:type="default" r:id="rId3"/>
      <w:endnotePr>
        <w:numFmt w:val="lowerLetter"/>
      </w:endnotePr>
      <w:type w:val="nextPage"/>
      <w:pgSz w:w="11906" w:h="16838"/>
      <w:pgMar w:top="1110" w:right="1273" w:bottom="1134" w:left="1273" w:footer="1012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4"/>
      <w:numFmt w:val="bullet"/>
      <w:suff w:val="tab"/>
      <w:lvlText w:val="-"/>
      <w:pPr>
        <w:spacing/>
        <w:ind w:left="720" w:hanging="360"/>
      </w:pPr>
      <w:rPr>
        <w:rFonts w:ascii="Times New Roman" w:eastAsia="Times New Roman" w:hAnsi="Times New Roman" w:cs="Miriam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/>
    </w:lvl>
    <w:lvl w:ilvl="1">
      <w:start w:val="1"/>
      <w:numFmt w:val="lowerRoman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bullet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Roman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bullet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Roman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bullet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4">
    <w:multiLevelType w:val="hybridMultilevel"/>
    <w:lvl w:ilvl="0">
      <w:start w:val="0"/>
      <w:numFmt w:val="bullet"/>
      <w:suff w:val="tab"/>
      <w:lvlText w:val="-"/>
      <w:pPr>
        <w:tabs>
          <w:tab w:pos="720" w:val="num"/>
        </w:tabs>
        <w:spacing/>
        <w:ind w:left="720" w:hanging="360"/>
      </w:pPr>
      <w:rPr>
        <w:rFonts w:ascii="Times New Roman" w:eastAsia="Times New Roman" w:hAnsi="Times New Roman" w:cs="Miriam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50"/>
  <w:doNotDisplayPageBoundaries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Letter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isplayHorizontalDrawingGridEvery xmlns:w="http://schemas.openxmlformats.org/wordprocessingml/2006/main" w:val="0"/>
  <w:displayVerticalDrawingGridEvery xmlns:w="http://schemas.openxmlformats.org/wordprocessingml/2006/main" w:val="0"/>
  <w:doNotUseMarginsForDrawingGridOrigin xmlns:w="http://schemas.openxmlformats.org/wordprocessingml/2006/main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A661549A-B161-437B-B3D1-DB20B732858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noProof/>
      <w:lang w:eastAsia="he-IL"/>
    </w:rPr>
  </w:style>
  <w:style w:type="paragraph" w:styleId="1">
    <w:name w:val="Heading 1"/>
    <w:basedOn w:val="a"/>
    <w:next w:val="Normal"/>
    <w:qFormat/>
    <w:pPr>
      <w:keepNext/>
      <w:spacing/>
      <w:outlineLvl w:val="0"/>
    </w:pPr>
    <w:rPr>
      <w:b/>
      <w:bCs/>
    </w:rPr>
  </w:style>
  <w:style w:type="paragraph" w:styleId="2">
    <w:name w:val="Heading 2"/>
    <w:basedOn w:val="a"/>
    <w:next w:val="Normal"/>
    <w:qFormat/>
    <w:pPr>
      <w:keepNext/>
      <w:spacing/>
      <w:outlineLvl w:val="1"/>
    </w:pPr>
    <w:rPr>
      <w:rFonts w:cs="Times New Roman"/>
      <w:b/>
      <w:bCs/>
      <w:color w:val="000080"/>
      <w:lang w:eastAsia="en-US"/>
    </w:rPr>
  </w:style>
  <w:style w:type="paragraph" w:styleId="3">
    <w:name w:val="Heading 3"/>
    <w:basedOn w:val="a"/>
    <w:next w:val="Normal"/>
    <w:qFormat/>
    <w:pPr>
      <w:keepNext/>
      <w:spacing/>
      <w:outlineLvl w:val="2"/>
    </w:pPr>
    <w:rPr>
      <w:rFonts w:cs="Times New Roman"/>
      <w:b/>
      <w:bCs/>
      <w:color w:val="0000FF"/>
      <w:u w:val="single"/>
    </w:rPr>
  </w:style>
  <w:style w:type="paragraph" w:styleId="4">
    <w:name w:val="Heading 4"/>
    <w:basedOn w:val="a"/>
    <w:next w:val="Normal"/>
    <w:qFormat/>
    <w:pPr>
      <w:keepNext/>
      <w:spacing/>
      <w:outlineLvl w:val="3"/>
    </w:pPr>
    <w:rPr>
      <w:rFonts w:cs="Times New Roman"/>
      <w:b/>
      <w:bCs/>
      <w:color w:val="0000FF"/>
    </w:rPr>
  </w:style>
  <w:style w:type="paragraph" w:styleId="5">
    <w:name w:val="Heading 5"/>
    <w:basedOn w:val="a"/>
    <w:next w:val="Normal"/>
    <w:qFormat/>
    <w:pPr>
      <w:keepNext/>
      <w:spacing/>
      <w:outlineLvl w:val="4"/>
    </w:pPr>
    <w:rPr>
      <w:b/>
      <w:bCs/>
      <w:color w:val="333399"/>
    </w:rPr>
  </w:style>
  <w:style w:type="paragraph" w:styleId="6">
    <w:name w:val="Heading 6"/>
    <w:basedOn w:val="a"/>
    <w:next w:val="Normal"/>
    <w:qFormat/>
    <w:pPr>
      <w:keepNext/>
      <w:spacing/>
      <w:outlineLvl w:val="5"/>
    </w:pPr>
    <w:rPr>
      <w:b/>
      <w:bCs/>
      <w:color w:val="0000FF"/>
      <w:sz w:val="24"/>
      <w:szCs w:val="24"/>
      <w:u w:val="single"/>
    </w:rPr>
  </w:style>
  <w:style w:type="paragraph" w:styleId="7">
    <w:name w:val="Heading 7"/>
    <w:basedOn w:val="a"/>
    <w:next w:val="Normal"/>
    <w:qFormat/>
    <w:pPr>
      <w:keepNext/>
      <w:spacing/>
      <w:outlineLvl w:val="6"/>
    </w:pPr>
    <w:rPr>
      <w:b/>
      <w:bCs/>
      <w:color w:val="FF0000"/>
      <w:sz w:val="24"/>
      <w:szCs w:val="24"/>
      <w:lang w:eastAsia="en-US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Title"/>
    <w:basedOn w:val="a"/>
    <w:qFormat/>
    <w:pPr>
      <w:spacing/>
      <w:jc w:val="center"/>
    </w:pPr>
    <w:rPr>
      <w:b/>
      <w:bCs/>
      <w:noProof w:val="0"/>
      <w:color w:val="0000FF"/>
      <w:sz w:val="36"/>
      <w:szCs w:val="36"/>
      <w:lang w:eastAsia="en-US"/>
    </w:rPr>
  </w:style>
  <w:style w:type="character" w:styleId="Hyperlink">
    <w:name w:val="Hyperlink"/>
    <w:basedOn w:val="a0"/>
    <w:rPr>
      <w:color w:val="0000FF"/>
      <w:u w:val="single"/>
    </w:rPr>
  </w:style>
  <w:style w:type="paragraph" w:styleId="a4" w:customStyle="1">
    <w:name w:val="List Paragraph"/>
    <w:basedOn w:val="a"/>
    <w:qFormat/>
    <w:pPr>
      <w:spacing/>
      <w:ind w:left="720"/>
      <w:contextualSpacing/>
    </w:pPr>
    <w:rPr/>
  </w:style>
  <w:style w:type="paragraph" w:styleId="a5">
    <w:name w:val="Header"/>
    <w:basedOn w:val="a"/>
    <w:link w:val="כותרתעליונהתו"/>
    <w:pPr>
      <w:tabs>
        <w:tab w:pos="4153" w:val="center"/>
        <w:tab w:pos="8306" w:val="right"/>
      </w:tabs>
      <w:spacing/>
    </w:pPr>
    <w:rPr/>
  </w:style>
  <w:style w:type="character" w:styleId="a6" w:customStyle="1">
    <w:name w:val="כותרת עליונה תו"/>
    <w:basedOn w:val="a0"/>
    <w:link w:val="Header"/>
    <w:rPr>
      <w:noProof/>
      <w:lang w:eastAsia="he-IL"/>
    </w:rPr>
  </w:style>
  <w:style w:type="paragraph" w:styleId="a7">
    <w:name w:val="Footer"/>
    <w:basedOn w:val="a"/>
    <w:link w:val="כותרתתחתונהתו"/>
    <w:pPr>
      <w:tabs>
        <w:tab w:pos="4153" w:val="center"/>
        <w:tab w:pos="8306" w:val="right"/>
      </w:tabs>
      <w:spacing/>
    </w:pPr>
    <w:rPr/>
  </w:style>
  <w:style w:type="character" w:styleId="a8" w:customStyle="1">
    <w:name w:val="כותרת תחתונה תו"/>
    <w:basedOn w:val="a0"/>
    <w:link w:val="Footer"/>
    <w:rPr>
      <w:noProof/>
      <w:lang w:eastAsia="he-IL"/>
    </w:rPr>
  </w:style>
  <w:style w:type="table" w:styleId="a9" w:customStyle="1">
    <w:name w:val="Grid Table Light"/>
    <w:basedOn w:val="a1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63JAFM" Type="http://schemas.openxmlformats.org/officeDocument/2006/relationships/image" Target="media/45DK75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1</Pages>
  <Words>278</Words>
  <Characters>1393</Characters>
  <Application>Microsoft Office Word</Application>
  <DocSecurity>0</DocSecurity>
  <Lines>11</Lines>
  <Paragraphs>3</Paragraphs>
  <Company>Yaron'S Team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eyal</dc:creator>
  <cp:lastModifiedBy>חשבון Microsoft</cp:lastModifiedBy>
  <cp:lastPrinted>2022-01-31T13:32:00Z</cp:lastPrinted>
  <cp:revision>3</cp:revision>
  <dcterms:created xsi:type="dcterms:W3CDTF">2022-01-31T13:32:00Z</dcterms:created>
  <dcterms:modified xsi:type="dcterms:W3CDTF">2022-01-31T13:34:00Z</dcterms:modified>
</cp:coreProperties>
</file>