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996"/>
                    <pic:cNvPicPr/>
                  </pic:nvPicPr>
                  <pic:blipFill>
                    <a:blip xmlns:r="http://schemas.openxmlformats.org/officeDocument/2006/relationships" r:embed="rIdLGHSP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4CEB8" w14:textId="20EA1554" w:rsidR="00241DF1" w:rsidRDefault="00FD249F" w:rsidP="00A9277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Bidi" w:hAnsiTheme="minorBidi" w:cstheme="minorBidi"/>
          <w:bCs/>
          <w:color w:val="000000"/>
          <w:sz w:val="28"/>
          <w:szCs w:val="28"/>
          <w:rtl/>
        </w:rPr>
      </w:pPr>
      <w:r w:rsidRPr="004105B5">
        <w:rPr>
          <w:rFonts w:asciiTheme="minorBidi" w:hAnsiTheme="minorBidi" w:cstheme="minorBidi"/>
          <w:bCs/>
          <w:color w:val="000000"/>
          <w:sz w:val="28"/>
          <w:szCs w:val="28"/>
          <w:rtl/>
        </w:rPr>
        <w:t xml:space="preserve">אייל </w:t>
      </w:r>
      <w:proofErr w:type="spellStart"/>
      <w:r w:rsidRPr="004105B5">
        <w:rPr>
          <w:rFonts w:asciiTheme="minorBidi" w:hAnsiTheme="minorBidi" w:cstheme="minorBidi"/>
          <w:bCs/>
          <w:color w:val="000000"/>
          <w:sz w:val="28"/>
          <w:szCs w:val="28"/>
          <w:rtl/>
        </w:rPr>
        <w:t>וינרב</w:t>
      </w:r>
      <w:proofErr w:type="spellEnd"/>
      <w:r w:rsidR="00A9277C">
        <w:rPr>
          <w:rFonts w:asciiTheme="minorBidi" w:hAnsiTheme="minorBidi" w:cstheme="minorBidi" w:hint="cs"/>
          <w:bCs/>
          <w:color w:val="000000"/>
          <w:sz w:val="28"/>
          <w:szCs w:val="28"/>
          <w:rtl/>
        </w:rPr>
        <w:t xml:space="preserve">, </w:t>
      </w:r>
      <w:r w:rsidRPr="004105B5">
        <w:rPr>
          <w:rFonts w:asciiTheme="minorBidi" w:hAnsiTheme="minorBidi" w:cstheme="minorBidi"/>
          <w:bCs/>
          <w:color w:val="000000"/>
          <w:sz w:val="28"/>
          <w:szCs w:val="28"/>
          <w:rtl/>
        </w:rPr>
        <w:t>רו"ח</w:t>
      </w:r>
    </w:p>
    <w:p w14:paraId="2ACB2C0E" w14:textId="075F8E33" w:rsidR="00241DF1" w:rsidRDefault="002152AF" w:rsidP="00A9277C">
      <w:pPr>
        <w:jc w:val="center"/>
        <w:rPr>
          <w:rFonts w:asciiTheme="minorBidi" w:hAnsiTheme="minorBidi" w:cstheme="minorBidi"/>
          <w:sz w:val="22"/>
          <w:szCs w:val="22"/>
          <w:rtl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 xml:space="preserve"> 3426180</w:t>
      </w:r>
      <w:r w:rsidR="004105B5">
        <w:rPr>
          <w:rFonts w:asciiTheme="minorBidi" w:hAnsiTheme="minorBidi" w:cstheme="minorBidi" w:hint="cs"/>
          <w:sz w:val="22"/>
          <w:szCs w:val="22"/>
          <w:rtl/>
        </w:rPr>
        <w:t>-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052 </w:t>
      </w:r>
      <w:r w:rsidR="00FD249F" w:rsidRPr="004105B5">
        <w:rPr>
          <w:rFonts w:asciiTheme="minorBidi" w:hAnsiTheme="minorBidi" w:cstheme="minorBidi" w:hint="cs"/>
          <w:sz w:val="22"/>
          <w:szCs w:val="22"/>
        </w:rPr>
        <w:t>I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רמת השרון</w:t>
      </w:r>
      <w:r w:rsidR="00FD249F" w:rsidRPr="004105B5">
        <w:rPr>
          <w:rFonts w:asciiTheme="minorBidi" w:hAnsiTheme="minorBidi" w:cstheme="minorBidi" w:hint="cs"/>
          <w:sz w:val="22"/>
          <w:szCs w:val="22"/>
        </w:rPr>
        <w:t xml:space="preserve">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4105B5" w:rsidRPr="004105B5">
        <w:rPr>
          <w:rFonts w:asciiTheme="minorBidi" w:hAnsiTheme="minorBidi" w:cstheme="minorBidi" w:hint="cs"/>
          <w:sz w:val="22"/>
          <w:szCs w:val="22"/>
        </w:rPr>
        <w:t>I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</w:t>
      </w:r>
      <w:hyperlink r:id="rId5">
        <w:r w:rsidRPr="004105B5">
          <w:rPr>
            <w:rFonts w:asciiTheme="minorBidi" w:hAnsiTheme="minorBidi" w:cstheme="minorBidi"/>
            <w:color w:val="0000FF"/>
            <w:sz w:val="22"/>
            <w:szCs w:val="22"/>
            <w:u w:val="single"/>
          </w:rPr>
          <w:t>eyal.w1975@gmail.com</w:t>
        </w:r>
      </w:hyperlink>
      <w:r w:rsidRPr="004105B5">
        <w:rPr>
          <w:rFonts w:asciiTheme="minorBidi" w:hAnsiTheme="minorBidi" w:cstheme="minorBidi"/>
          <w:sz w:val="22"/>
          <w:szCs w:val="22"/>
        </w:rPr>
        <w:t xml:space="preserve"> </w:t>
      </w:r>
    </w:p>
    <w:p w14:paraId="51A54BCC" w14:textId="77777777" w:rsidR="00A9277C" w:rsidRPr="004105B5" w:rsidRDefault="00A9277C" w:rsidP="00A9277C">
      <w:pPr>
        <w:jc w:val="center"/>
        <w:rPr>
          <w:rFonts w:asciiTheme="minorBidi" w:hAnsiTheme="minorBidi" w:cstheme="minorBidi"/>
          <w:sz w:val="22"/>
          <w:szCs w:val="22"/>
          <w:rtl/>
        </w:rPr>
      </w:pPr>
    </w:p>
    <w:p w14:paraId="15721561" w14:textId="7897F4C1" w:rsidR="008B36E6" w:rsidRPr="004105B5" w:rsidRDefault="008B36E6" w:rsidP="004105B5">
      <w:pPr>
        <w:pStyle w:val="ListParagraph"/>
        <w:numPr>
          <w:ilvl w:val="0"/>
          <w:numId w:val="6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 w:hint="cs"/>
          <w:sz w:val="22"/>
          <w:szCs w:val="22"/>
          <w:rtl/>
        </w:rPr>
        <w:t xml:space="preserve">חשב מנוסה בעל ניסיון </w:t>
      </w:r>
      <w:r w:rsidR="007F0CD2">
        <w:rPr>
          <w:rFonts w:asciiTheme="minorBidi" w:hAnsiTheme="minorBidi" w:cstheme="minorBidi" w:hint="cs"/>
          <w:sz w:val="22"/>
          <w:szCs w:val="22"/>
          <w:rtl/>
        </w:rPr>
        <w:t>ב</w:t>
      </w:r>
      <w:r w:rsidR="00796737">
        <w:rPr>
          <w:rFonts w:asciiTheme="minorBidi" w:hAnsiTheme="minorBidi" w:cstheme="minorBidi" w:hint="cs"/>
          <w:sz w:val="22"/>
          <w:szCs w:val="22"/>
          <w:rtl/>
        </w:rPr>
        <w:t>חברות</w:t>
      </w:r>
    </w:p>
    <w:p w14:paraId="285A45B5" w14:textId="60961C5A" w:rsidR="008B36E6" w:rsidRPr="004105B5" w:rsidRDefault="008B36E6" w:rsidP="004105B5">
      <w:pPr>
        <w:pStyle w:val="ListParagraph"/>
        <w:numPr>
          <w:ilvl w:val="0"/>
          <w:numId w:val="6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 w:hint="cs"/>
          <w:sz w:val="22"/>
          <w:szCs w:val="22"/>
          <w:rtl/>
        </w:rPr>
        <w:t xml:space="preserve">התפקידים כללו: </w:t>
      </w:r>
      <w:r w:rsidR="00B37C38">
        <w:rPr>
          <w:rFonts w:asciiTheme="minorBidi" w:hAnsiTheme="minorBidi" w:cstheme="minorBidi" w:hint="cs"/>
          <w:sz w:val="22"/>
          <w:szCs w:val="22"/>
          <w:rtl/>
        </w:rPr>
        <w:t xml:space="preserve">ניהול צוות מקצועי, </w:t>
      </w:r>
      <w:r w:rsidRPr="004105B5">
        <w:rPr>
          <w:rFonts w:asciiTheme="minorBidi" w:hAnsiTheme="minorBidi" w:cstheme="minorBidi" w:hint="cs"/>
          <w:sz w:val="22"/>
          <w:szCs w:val="22"/>
          <w:rtl/>
        </w:rPr>
        <w:t>ניתוח דוחות אנליטיים ותזרים מזומנים,</w:t>
      </w:r>
      <w:r w:rsidR="00B37C38">
        <w:rPr>
          <w:rFonts w:asciiTheme="minorBidi" w:hAnsiTheme="minorBidi" w:cstheme="minorBidi" w:hint="cs"/>
          <w:sz w:val="22"/>
          <w:szCs w:val="22"/>
          <w:rtl/>
        </w:rPr>
        <w:t xml:space="preserve"> עריכת דו</w:t>
      </w:r>
      <w:r w:rsidR="00505829">
        <w:rPr>
          <w:rFonts w:asciiTheme="minorBidi" w:hAnsiTheme="minorBidi" w:cstheme="minorBidi" w:hint="cs"/>
          <w:sz w:val="22"/>
          <w:szCs w:val="22"/>
          <w:rtl/>
        </w:rPr>
        <w:t>ח</w:t>
      </w:r>
      <w:r w:rsidR="00B37C38">
        <w:rPr>
          <w:rFonts w:asciiTheme="minorBidi" w:hAnsiTheme="minorBidi" w:cstheme="minorBidi" w:hint="cs"/>
          <w:sz w:val="22"/>
          <w:szCs w:val="22"/>
          <w:rtl/>
        </w:rPr>
        <w:t xml:space="preserve">ות חודשיים ועוד  </w:t>
      </w:r>
      <w:r w:rsidRPr="004105B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14:paraId="5CE3FAD9" w14:textId="53C989E9" w:rsidR="008B36E6" w:rsidRPr="004105B5" w:rsidRDefault="00933455" w:rsidP="004105B5">
      <w:pPr>
        <w:pStyle w:val="ListParagraph"/>
        <w:numPr>
          <w:ilvl w:val="0"/>
          <w:numId w:val="6"/>
        </w:num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בעל </w:t>
      </w:r>
      <w:r w:rsidR="008B36E6" w:rsidRPr="004105B5">
        <w:rPr>
          <w:rFonts w:asciiTheme="minorBidi" w:hAnsiTheme="minorBidi" w:cstheme="minorBidi" w:hint="cs"/>
          <w:sz w:val="22"/>
          <w:szCs w:val="22"/>
          <w:rtl/>
        </w:rPr>
        <w:t xml:space="preserve">יכולות מקצועיות </w:t>
      </w:r>
      <w:r w:rsidR="00347CB1">
        <w:rPr>
          <w:rFonts w:asciiTheme="minorBidi" w:hAnsiTheme="minorBidi" w:cstheme="minorBidi" w:hint="cs"/>
          <w:sz w:val="22"/>
          <w:szCs w:val="22"/>
          <w:rtl/>
        </w:rPr>
        <w:t xml:space="preserve">וניהוליות </w:t>
      </w:r>
      <w:r w:rsidR="008B36E6" w:rsidRPr="004105B5">
        <w:rPr>
          <w:rFonts w:asciiTheme="minorBidi" w:hAnsiTheme="minorBidi" w:cstheme="minorBidi" w:hint="cs"/>
          <w:sz w:val="22"/>
          <w:szCs w:val="22"/>
          <w:rtl/>
        </w:rPr>
        <w:t xml:space="preserve">גבוהות, </w:t>
      </w:r>
      <w:r w:rsidR="00CC63BA">
        <w:rPr>
          <w:rFonts w:asciiTheme="minorBidi" w:hAnsiTheme="minorBidi" w:cstheme="minorBidi" w:hint="cs"/>
          <w:sz w:val="22"/>
          <w:szCs w:val="22"/>
          <w:rtl/>
        </w:rPr>
        <w:t>אמינות,</w:t>
      </w:r>
      <w:r w:rsidR="00307FBE">
        <w:rPr>
          <w:rFonts w:asciiTheme="minorBidi" w:hAnsiTheme="minorBidi" w:cstheme="minorBidi" w:hint="cs"/>
          <w:sz w:val="22"/>
          <w:szCs w:val="22"/>
          <w:rtl/>
        </w:rPr>
        <w:t xml:space="preserve"> ראייה מערכתית </w:t>
      </w:r>
      <w:r w:rsidR="00CC63BA">
        <w:rPr>
          <w:rFonts w:asciiTheme="minorBidi" w:hAnsiTheme="minorBidi" w:cstheme="minorBidi" w:hint="cs"/>
          <w:sz w:val="22"/>
          <w:szCs w:val="22"/>
          <w:rtl/>
        </w:rPr>
        <w:t>ו</w:t>
      </w:r>
      <w:r w:rsidR="008B36E6" w:rsidRPr="004105B5">
        <w:rPr>
          <w:rFonts w:asciiTheme="minorBidi" w:hAnsiTheme="minorBidi" w:cstheme="minorBidi" w:hint="cs"/>
          <w:sz w:val="22"/>
          <w:szCs w:val="22"/>
          <w:rtl/>
        </w:rPr>
        <w:t xml:space="preserve">יחסי אנוש מעולים </w:t>
      </w:r>
    </w:p>
    <w:p w14:paraId="1BBC1722" w14:textId="77777777" w:rsidR="00241DF1" w:rsidRPr="004105B5" w:rsidRDefault="00241DF1" w:rsidP="004105B5">
      <w:pPr>
        <w:spacing w:line="276" w:lineRule="auto"/>
        <w:jc w:val="both"/>
        <w:rPr>
          <w:rFonts w:asciiTheme="minorBidi" w:hAnsiTheme="minorBidi" w:cstheme="minorBidi"/>
          <w:b/>
          <w:sz w:val="22"/>
          <w:szCs w:val="22"/>
          <w:u w:val="single"/>
        </w:rPr>
      </w:pPr>
    </w:p>
    <w:p w14:paraId="19D04746" w14:textId="77777777" w:rsidR="00241DF1" w:rsidRPr="00FD2274" w:rsidRDefault="002152AF" w:rsidP="004105B5">
      <w:pPr>
        <w:spacing w:line="276" w:lineRule="auto"/>
        <w:jc w:val="both"/>
        <w:rPr>
          <w:rFonts w:asciiTheme="minorBidi" w:hAnsiTheme="minorBidi" w:cstheme="minorBidi"/>
          <w:bCs/>
          <w:sz w:val="22"/>
          <w:szCs w:val="22"/>
          <w:u w:val="single"/>
        </w:rPr>
      </w:pPr>
      <w:r w:rsidRPr="00FD2274">
        <w:rPr>
          <w:rFonts w:asciiTheme="minorBidi" w:hAnsiTheme="minorBidi" w:cstheme="minorBidi"/>
          <w:bCs/>
          <w:sz w:val="22"/>
          <w:szCs w:val="22"/>
          <w:u w:val="single"/>
          <w:rtl/>
        </w:rPr>
        <w:t>ניסיון מקצועי</w:t>
      </w:r>
    </w:p>
    <w:p w14:paraId="1B51F1B4" w14:textId="4FC11367" w:rsidR="007F2744" w:rsidRDefault="007F2744" w:rsidP="004105B5">
      <w:pPr>
        <w:spacing w:line="276" w:lineRule="auto"/>
        <w:jc w:val="both"/>
        <w:rPr>
          <w:rFonts w:asciiTheme="minorBidi" w:hAnsiTheme="minorBidi" w:cstheme="minorBidi"/>
          <w:b/>
          <w:sz w:val="22"/>
          <w:szCs w:val="22"/>
        </w:rPr>
      </w:pPr>
      <w:r>
        <w:rPr>
          <w:rFonts w:asciiTheme="minorBidi" w:hAnsiTheme="minorBidi" w:cstheme="minorBidi" w:hint="cs"/>
          <w:b/>
          <w:sz w:val="22"/>
          <w:szCs w:val="22"/>
          <w:rtl/>
        </w:rPr>
        <w:t xml:space="preserve">2024        </w:t>
      </w:r>
      <w:r w:rsidR="009B5433">
        <w:rPr>
          <w:rFonts w:asciiTheme="minorBidi" w:hAnsiTheme="minorBidi" w:cstheme="minorBidi" w:hint="cs"/>
          <w:b/>
          <w:sz w:val="22"/>
          <w:szCs w:val="22"/>
          <w:rtl/>
        </w:rPr>
        <w:t xml:space="preserve"> </w:t>
      </w:r>
      <w:r w:rsidR="00ED6D25">
        <w:rPr>
          <w:rFonts w:asciiTheme="minorBidi" w:hAnsiTheme="minorBidi" w:cstheme="minorBidi" w:hint="cs"/>
          <w:b/>
          <w:sz w:val="22"/>
          <w:szCs w:val="22"/>
          <w:rtl/>
        </w:rPr>
        <w:t xml:space="preserve">. </w:t>
      </w:r>
      <w:r w:rsidR="007F0CD2">
        <w:rPr>
          <w:rFonts w:asciiTheme="minorBidi" w:hAnsiTheme="minorBidi" w:cstheme="minorBidi"/>
          <w:b/>
          <w:sz w:val="22"/>
          <w:szCs w:val="22"/>
        </w:rPr>
        <w:t xml:space="preserve">  </w:t>
      </w:r>
      <w:r w:rsidR="007F0CD2">
        <w:rPr>
          <w:rFonts w:asciiTheme="minorBidi" w:hAnsiTheme="minorBidi" w:cstheme="minorBidi" w:hint="cs"/>
          <w:b/>
          <w:sz w:val="22"/>
          <w:szCs w:val="22"/>
          <w:rtl/>
        </w:rPr>
        <w:t xml:space="preserve">תמיכה וליווי </w:t>
      </w:r>
      <w:r w:rsidR="005B6B98">
        <w:rPr>
          <w:rFonts w:asciiTheme="minorBidi" w:hAnsiTheme="minorBidi" w:cstheme="minorBidi" w:hint="cs"/>
          <w:b/>
          <w:sz w:val="22"/>
          <w:szCs w:val="22"/>
          <w:rtl/>
        </w:rPr>
        <w:t>אב חולה</w:t>
      </w:r>
    </w:p>
    <w:p w14:paraId="054D8978" w14:textId="77777777" w:rsidR="007F2744" w:rsidRDefault="007F2744" w:rsidP="004105B5">
      <w:pPr>
        <w:spacing w:line="276" w:lineRule="auto"/>
        <w:jc w:val="both"/>
        <w:rPr>
          <w:rFonts w:asciiTheme="minorBidi" w:hAnsiTheme="minorBidi" w:cstheme="minorBidi"/>
          <w:b/>
          <w:sz w:val="22"/>
          <w:szCs w:val="22"/>
          <w:rtl/>
        </w:rPr>
      </w:pPr>
    </w:p>
    <w:p w14:paraId="4232A769" w14:textId="3C08091A" w:rsidR="00BF6210" w:rsidRDefault="00BE3293" w:rsidP="004105B5">
      <w:pPr>
        <w:spacing w:line="276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b/>
          <w:sz w:val="22"/>
          <w:szCs w:val="22"/>
          <w:rtl/>
        </w:rPr>
        <w:t>2023</w:t>
      </w:r>
      <w:r w:rsidR="00BF6210">
        <w:rPr>
          <w:rFonts w:asciiTheme="minorBidi" w:hAnsiTheme="minorBidi" w:cstheme="minorBidi" w:hint="cs"/>
          <w:b/>
          <w:sz w:val="22"/>
          <w:szCs w:val="22"/>
          <w:rtl/>
        </w:rPr>
        <w:t xml:space="preserve"> - 2015</w:t>
      </w:r>
      <w:r w:rsidR="00BF6210" w:rsidRPr="004105B5">
        <w:rPr>
          <w:rFonts w:asciiTheme="minorBidi" w:hAnsiTheme="minorBidi" w:cstheme="minorBidi"/>
          <w:sz w:val="22"/>
          <w:szCs w:val="22"/>
          <w:rtl/>
        </w:rPr>
        <w:t xml:space="preserve">   </w:t>
      </w:r>
      <w:r w:rsidR="00BF6210" w:rsidRPr="00BF6210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חשב</w:t>
      </w:r>
      <w:r w:rsidR="007B3D84" w:rsidRPr="00BF6210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, הלמן ושות' בע"מ</w:t>
      </w:r>
      <w:r w:rsidR="00BF6210" w:rsidRPr="004105B5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664B0CB0" w14:textId="758C5969" w:rsidR="00241DF1" w:rsidRPr="00CA2E04" w:rsidRDefault="00BF6210" w:rsidP="00C010B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CA2E04">
        <w:rPr>
          <w:rFonts w:asciiTheme="minorBidi" w:hAnsiTheme="minorBidi" w:cstheme="minorBidi"/>
          <w:sz w:val="22"/>
          <w:szCs w:val="22"/>
          <w:rtl/>
        </w:rPr>
        <w:t>חבר</w:t>
      </w:r>
      <w:r w:rsidR="007B3D84" w:rsidRPr="00CA2E04">
        <w:rPr>
          <w:rFonts w:asciiTheme="minorBidi" w:hAnsiTheme="minorBidi" w:cstheme="minorBidi" w:hint="cs"/>
          <w:sz w:val="22"/>
          <w:szCs w:val="22"/>
          <w:rtl/>
        </w:rPr>
        <w:t>ה</w:t>
      </w:r>
      <w:r w:rsidRPr="00CA2E04">
        <w:rPr>
          <w:rFonts w:asciiTheme="minorBidi" w:hAnsiTheme="minorBidi" w:cstheme="minorBidi"/>
          <w:sz w:val="22"/>
          <w:szCs w:val="22"/>
          <w:rtl/>
        </w:rPr>
        <w:t xml:space="preserve"> ליבוא ושיווק חומרי גלם</w:t>
      </w:r>
      <w:r w:rsidR="00FE0E1E">
        <w:rPr>
          <w:rFonts w:asciiTheme="minorBidi" w:hAnsiTheme="minorBidi" w:cstheme="minorBidi" w:hint="cs"/>
          <w:sz w:val="22"/>
          <w:szCs w:val="22"/>
          <w:rtl/>
        </w:rPr>
        <w:t xml:space="preserve"> לענף הבניין</w:t>
      </w:r>
      <w:r w:rsidRPr="00CA2E04">
        <w:rPr>
          <w:rFonts w:asciiTheme="minorBidi" w:hAnsiTheme="minorBidi" w:cstheme="minorBidi" w:hint="cs"/>
          <w:sz w:val="22"/>
          <w:szCs w:val="22"/>
          <w:rtl/>
        </w:rPr>
        <w:t>,</w:t>
      </w:r>
      <w:r w:rsidRPr="00CA2E04">
        <w:rPr>
          <w:rFonts w:asciiTheme="minorBidi" w:hAnsiTheme="minorBidi" w:cstheme="minorBidi"/>
          <w:sz w:val="22"/>
          <w:szCs w:val="22"/>
          <w:rtl/>
        </w:rPr>
        <w:t xml:space="preserve"> בעלת מחזור שנתי של כ- 100 מיליון ש"ח </w:t>
      </w:r>
    </w:p>
    <w:p w14:paraId="3C700AF7" w14:textId="0A613FE8" w:rsidR="00063588" w:rsidRDefault="00063588" w:rsidP="00C010BE">
      <w:pPr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דיווח לסמנכ"ל כספים</w:t>
      </w:r>
    </w:p>
    <w:p w14:paraId="4497077D" w14:textId="22A559BA" w:rsidR="00155469" w:rsidRPr="004105B5" w:rsidRDefault="002152AF" w:rsidP="00C010BE">
      <w:pPr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 xml:space="preserve">ניהול </w:t>
      </w:r>
      <w:r w:rsidR="00155469" w:rsidRPr="004105B5">
        <w:rPr>
          <w:rFonts w:asciiTheme="minorBidi" w:hAnsiTheme="minorBidi" w:cstheme="minorBidi" w:hint="cs"/>
          <w:sz w:val="22"/>
          <w:szCs w:val="22"/>
          <w:rtl/>
        </w:rPr>
        <w:t xml:space="preserve">צוות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מחלקת הכספים </w:t>
      </w:r>
    </w:p>
    <w:p w14:paraId="4D6F948D" w14:textId="3A7CCBF3" w:rsidR="00241DF1" w:rsidRPr="004105B5" w:rsidRDefault="00155469" w:rsidP="00C010BE">
      <w:pPr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 w:hint="cs"/>
          <w:sz w:val="22"/>
          <w:szCs w:val="22"/>
          <w:rtl/>
        </w:rPr>
        <w:t xml:space="preserve">אחריות לניהול </w:t>
      </w:r>
      <w:r w:rsidRPr="004105B5">
        <w:rPr>
          <w:rFonts w:asciiTheme="minorBidi" w:hAnsiTheme="minorBidi" w:cstheme="minorBidi"/>
          <w:sz w:val="22"/>
          <w:szCs w:val="22"/>
          <w:rtl/>
        </w:rPr>
        <w:t>תזרים מזומנים</w:t>
      </w:r>
      <w:r w:rsidR="00565330"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 w:rsidRPr="004105B5">
        <w:rPr>
          <w:rFonts w:asciiTheme="minorBidi" w:hAnsiTheme="minorBidi" w:cstheme="minorBidi" w:hint="cs"/>
          <w:sz w:val="22"/>
          <w:szCs w:val="22"/>
          <w:rtl/>
        </w:rPr>
        <w:t xml:space="preserve">ניהול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חשבונות </w:t>
      </w:r>
      <w:r w:rsidR="00565330">
        <w:rPr>
          <w:rFonts w:asciiTheme="minorBidi" w:hAnsiTheme="minorBidi" w:cstheme="minorBidi" w:hint="cs"/>
          <w:sz w:val="22"/>
          <w:szCs w:val="22"/>
          <w:rtl/>
        </w:rPr>
        <w:t>ה</w:t>
      </w:r>
      <w:r w:rsidRPr="004105B5">
        <w:rPr>
          <w:rFonts w:asciiTheme="minorBidi" w:hAnsiTheme="minorBidi" w:cstheme="minorBidi"/>
          <w:sz w:val="22"/>
          <w:szCs w:val="22"/>
          <w:rtl/>
        </w:rPr>
        <w:t>בנק של החברה</w:t>
      </w:r>
    </w:p>
    <w:p w14:paraId="4CA2C1C2" w14:textId="65D0F118" w:rsidR="00241DF1" w:rsidRPr="004105B5" w:rsidRDefault="00D10418" w:rsidP="00C010BE">
      <w:pPr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שותף להטמעת מערכ</w:t>
      </w:r>
      <w:r w:rsidR="005B6B98">
        <w:rPr>
          <w:rFonts w:asciiTheme="minorBidi" w:hAnsiTheme="minorBidi" w:cstheme="minorBidi" w:hint="cs"/>
          <w:sz w:val="22"/>
          <w:szCs w:val="22"/>
          <w:rtl/>
        </w:rPr>
        <w:t xml:space="preserve">ת </w:t>
      </w:r>
      <w:proofErr w:type="spellStart"/>
      <w:r w:rsidR="005B6B98">
        <w:rPr>
          <w:rFonts w:asciiTheme="minorBidi" w:hAnsiTheme="minorBidi" w:cstheme="minorBidi" w:hint="cs"/>
          <w:sz w:val="22"/>
          <w:szCs w:val="22"/>
          <w:rtl/>
        </w:rPr>
        <w:t>מס"ב</w:t>
      </w:r>
      <w:proofErr w:type="spellEnd"/>
      <w:r w:rsidR="005B6B98">
        <w:rPr>
          <w:rFonts w:asciiTheme="minorBidi" w:hAnsiTheme="minorBidi" w:cstheme="minorBidi" w:hint="cs"/>
          <w:sz w:val="22"/>
          <w:szCs w:val="22"/>
          <w:rtl/>
        </w:rPr>
        <w:t xml:space="preserve"> לייעול תהליכי התשלומים</w:t>
      </w:r>
    </w:p>
    <w:p w14:paraId="6C90286D" w14:textId="06A0EF01" w:rsidR="003873E3" w:rsidRPr="002C393A" w:rsidRDefault="002152AF" w:rsidP="00C010BE">
      <w:pPr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>הכנת חומר לדוחות כספיים</w:t>
      </w:r>
      <w:r w:rsidR="00E47859" w:rsidRPr="004105B5">
        <w:rPr>
          <w:rFonts w:asciiTheme="minorBidi" w:hAnsiTheme="minorBidi" w:cstheme="minorBidi" w:hint="cs"/>
          <w:sz w:val="22"/>
          <w:szCs w:val="22"/>
          <w:rtl/>
        </w:rPr>
        <w:t xml:space="preserve"> תוך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עבודה מול רו"ח </w:t>
      </w:r>
      <w:r w:rsidR="00E47859" w:rsidRPr="004105B5">
        <w:rPr>
          <w:rFonts w:asciiTheme="minorBidi" w:hAnsiTheme="minorBidi" w:cstheme="minorBidi" w:hint="cs"/>
          <w:sz w:val="22"/>
          <w:szCs w:val="22"/>
          <w:rtl/>
        </w:rPr>
        <w:t xml:space="preserve">חיצוני </w:t>
      </w:r>
      <w:r w:rsidRPr="004105B5">
        <w:rPr>
          <w:rFonts w:asciiTheme="minorBidi" w:hAnsiTheme="minorBidi" w:cstheme="minorBidi"/>
          <w:sz w:val="22"/>
          <w:szCs w:val="22"/>
          <w:rtl/>
        </w:rPr>
        <w:t>מבקר</w:t>
      </w:r>
    </w:p>
    <w:p w14:paraId="52F5F142" w14:textId="7AFA45DC" w:rsidR="00E47859" w:rsidRDefault="00E47859" w:rsidP="00C010BE">
      <w:pPr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>בקרה על הפקת חשבוניות</w:t>
      </w:r>
      <w:r w:rsidRPr="004105B5">
        <w:rPr>
          <w:rFonts w:asciiTheme="minorBidi" w:hAnsiTheme="minorBidi" w:cstheme="minorBidi" w:hint="cs"/>
          <w:sz w:val="22"/>
          <w:szCs w:val="22"/>
          <w:rtl/>
        </w:rPr>
        <w:t>,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לקוחות וגבייה</w:t>
      </w:r>
      <w:r w:rsidRPr="004105B5">
        <w:rPr>
          <w:rFonts w:asciiTheme="minorBidi" w:hAnsiTheme="minorBidi" w:cstheme="minorBidi" w:hint="cs"/>
          <w:sz w:val="22"/>
          <w:szCs w:val="22"/>
          <w:rtl/>
        </w:rPr>
        <w:t xml:space="preserve"> שוטפת</w:t>
      </w:r>
    </w:p>
    <w:p w14:paraId="4F716653" w14:textId="196440BE" w:rsidR="0071148F" w:rsidRDefault="007F0CD2" w:rsidP="00C010B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בניית תהליכי עבודה ובקרות פנימיות בצוות</w:t>
      </w:r>
    </w:p>
    <w:p w14:paraId="2678F1EC" w14:textId="1034AA2E" w:rsidR="00D5037C" w:rsidRPr="004105B5" w:rsidRDefault="00D5037C" w:rsidP="00C010B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 w:hint="cs"/>
          <w:sz w:val="22"/>
          <w:szCs w:val="22"/>
          <w:rtl/>
        </w:rPr>
        <w:t>נ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יהול תחום היבוא בחברה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הכולל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עבודה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שוטפת </w:t>
      </w:r>
      <w:r w:rsidRPr="004105B5">
        <w:rPr>
          <w:rFonts w:asciiTheme="minorBidi" w:hAnsiTheme="minorBidi" w:cstheme="minorBidi"/>
          <w:sz w:val="22"/>
          <w:szCs w:val="22"/>
          <w:rtl/>
        </w:rPr>
        <w:t>מול ספקים בחו</w:t>
      </w:r>
      <w:r w:rsidRPr="004105B5">
        <w:rPr>
          <w:rFonts w:asciiTheme="minorBidi" w:hAnsiTheme="minorBidi" w:cstheme="minorBidi" w:hint="cs"/>
          <w:sz w:val="22"/>
          <w:szCs w:val="22"/>
          <w:rtl/>
        </w:rPr>
        <w:t>"</w:t>
      </w:r>
      <w:r w:rsidRPr="004105B5">
        <w:rPr>
          <w:rFonts w:asciiTheme="minorBidi" w:hAnsiTheme="minorBidi" w:cstheme="minorBidi"/>
          <w:sz w:val="22"/>
          <w:szCs w:val="22"/>
          <w:rtl/>
        </w:rPr>
        <w:t>ל, עמיל</w:t>
      </w:r>
      <w:r w:rsidRPr="004105B5">
        <w:rPr>
          <w:rFonts w:asciiTheme="minorBidi" w:hAnsiTheme="minorBidi" w:cstheme="minorBidi" w:hint="cs"/>
          <w:sz w:val="22"/>
          <w:szCs w:val="22"/>
          <w:rtl/>
        </w:rPr>
        <w:t>י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מכס ומכון התקנים</w:t>
      </w:r>
    </w:p>
    <w:p w14:paraId="1722CFEE" w14:textId="39F2D961" w:rsidR="002E48E2" w:rsidRPr="002E48E2" w:rsidRDefault="0055133B" w:rsidP="00C010BE">
      <w:pPr>
        <w:numPr>
          <w:ilvl w:val="0"/>
          <w:numId w:val="12"/>
        </w:numPr>
        <w:spacing w:line="276" w:lineRule="auto"/>
        <w:jc w:val="both"/>
        <w:rPr>
          <w:rFonts w:asciiTheme="minorBidi" w:hAnsiTheme="minorBidi" w:cstheme="minorBidi"/>
          <w:b/>
          <w:sz w:val="22"/>
          <w:szCs w:val="22"/>
          <w:u w:val="single"/>
        </w:rPr>
      </w:pPr>
      <w:r w:rsidRPr="002E48E2">
        <w:rPr>
          <w:rFonts w:asciiTheme="minorBidi" w:hAnsiTheme="minorBidi" w:cstheme="minorBidi" w:hint="cs"/>
          <w:sz w:val="22"/>
          <w:szCs w:val="22"/>
          <w:rtl/>
        </w:rPr>
        <w:t>שותף ל</w:t>
      </w:r>
      <w:r w:rsidRPr="002E48E2">
        <w:rPr>
          <w:rFonts w:asciiTheme="minorBidi" w:hAnsiTheme="minorBidi" w:cstheme="minorBidi"/>
          <w:sz w:val="22"/>
          <w:szCs w:val="22"/>
          <w:rtl/>
        </w:rPr>
        <w:t xml:space="preserve">הטמעת מערכת </w:t>
      </w:r>
      <w:r w:rsidRPr="002E48E2">
        <w:rPr>
          <w:rFonts w:asciiTheme="minorBidi" w:eastAsia="Arial" w:hAnsiTheme="minorBidi" w:cstheme="minorBidi"/>
          <w:sz w:val="22"/>
          <w:szCs w:val="22"/>
          <w:highlight w:val="white"/>
        </w:rPr>
        <w:t>SAP Business One</w:t>
      </w:r>
      <w:r w:rsidRPr="002E48E2">
        <w:rPr>
          <w:rFonts w:asciiTheme="minorBidi" w:hAnsiTheme="minorBidi" w:cstheme="minorBidi"/>
          <w:sz w:val="22"/>
          <w:szCs w:val="22"/>
          <w:rtl/>
        </w:rPr>
        <w:t xml:space="preserve"> ומערכת לרישום נוכחות</w:t>
      </w:r>
      <w:r w:rsidR="002E48E2">
        <w:rPr>
          <w:rFonts w:asciiTheme="minorBidi" w:hAnsiTheme="minorBidi" w:cstheme="minorBidi" w:hint="cs"/>
          <w:sz w:val="22"/>
          <w:szCs w:val="22"/>
          <w:rtl/>
        </w:rPr>
        <w:t xml:space="preserve"> בכל שלבי הפרויקט</w:t>
      </w:r>
    </w:p>
    <w:p w14:paraId="6F97FF72" w14:textId="47C2CC42" w:rsidR="00241DF1" w:rsidRPr="002E48E2" w:rsidRDefault="007F0CD2" w:rsidP="002E48E2">
      <w:pPr>
        <w:spacing w:line="276" w:lineRule="auto"/>
        <w:ind w:left="1185"/>
        <w:jc w:val="both"/>
        <w:rPr>
          <w:rFonts w:asciiTheme="minorBidi" w:hAnsiTheme="minorBidi" w:cstheme="minorBidi"/>
          <w:b/>
          <w:sz w:val="22"/>
          <w:szCs w:val="22"/>
          <w:u w:val="single"/>
        </w:rPr>
      </w:pPr>
      <w:r w:rsidRPr="002E48E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14:paraId="352FB65F" w14:textId="3B1172AD" w:rsidR="00241DF1" w:rsidRDefault="000172B3" w:rsidP="004105B5">
      <w:pPr>
        <w:spacing w:line="276" w:lineRule="auto"/>
        <w:jc w:val="both"/>
        <w:rPr>
          <w:rFonts w:asciiTheme="minorBidi" w:hAnsiTheme="minorBidi" w:cstheme="minorBidi"/>
          <w:b/>
          <w:sz w:val="22"/>
          <w:szCs w:val="22"/>
          <w:rtl/>
        </w:rPr>
      </w:pPr>
      <w:r>
        <w:rPr>
          <w:rFonts w:asciiTheme="minorBidi" w:hAnsiTheme="minorBidi" w:cstheme="minorBidi" w:hint="cs"/>
          <w:b/>
          <w:sz w:val="22"/>
          <w:szCs w:val="22"/>
          <w:rtl/>
        </w:rPr>
        <w:t xml:space="preserve">2014 </w:t>
      </w:r>
      <w:r>
        <w:rPr>
          <w:rFonts w:asciiTheme="minorBidi" w:hAnsiTheme="minorBidi" w:cstheme="minorBidi"/>
          <w:b/>
          <w:sz w:val="22"/>
          <w:szCs w:val="22"/>
          <w:rtl/>
        </w:rPr>
        <w:t>–</w:t>
      </w:r>
      <w:r>
        <w:rPr>
          <w:rFonts w:asciiTheme="minorBidi" w:hAnsiTheme="minorBidi" w:cstheme="minorBidi" w:hint="cs"/>
          <w:b/>
          <w:sz w:val="22"/>
          <w:szCs w:val="22"/>
          <w:rtl/>
        </w:rPr>
        <w:t xml:space="preserve"> 2003 </w:t>
      </w:r>
      <w:r w:rsidRPr="000172B3">
        <w:rPr>
          <w:rFonts w:asciiTheme="minorBidi" w:hAnsiTheme="minorBidi" w:cstheme="minorBidi"/>
          <w:bCs/>
          <w:sz w:val="22"/>
          <w:szCs w:val="22"/>
          <w:u w:val="single"/>
          <w:rtl/>
        </w:rPr>
        <w:t xml:space="preserve">רוזנבלום – </w:t>
      </w:r>
      <w:proofErr w:type="spellStart"/>
      <w:r w:rsidRPr="000172B3">
        <w:rPr>
          <w:rFonts w:asciiTheme="minorBidi" w:hAnsiTheme="minorBidi" w:cstheme="minorBidi"/>
          <w:bCs/>
          <w:sz w:val="22"/>
          <w:szCs w:val="22"/>
          <w:u w:val="single"/>
          <w:rtl/>
        </w:rPr>
        <w:t>הולצמן</w:t>
      </w:r>
      <w:proofErr w:type="spellEnd"/>
      <w:r w:rsidRPr="000172B3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 xml:space="preserve">, </w:t>
      </w:r>
      <w:r w:rsidRPr="000172B3">
        <w:rPr>
          <w:rFonts w:asciiTheme="minorBidi" w:hAnsiTheme="minorBidi" w:cstheme="minorBidi"/>
          <w:bCs/>
          <w:sz w:val="22"/>
          <w:szCs w:val="22"/>
          <w:u w:val="single"/>
          <w:rtl/>
        </w:rPr>
        <w:t xml:space="preserve"> משרד רואי חשבון</w:t>
      </w:r>
    </w:p>
    <w:p w14:paraId="716BBBD9" w14:textId="12FE06FB" w:rsidR="00A8637C" w:rsidRPr="002E48E2" w:rsidRDefault="00A8637C" w:rsidP="00C010BE">
      <w:pPr>
        <w:pStyle w:val="ListParagraph"/>
        <w:numPr>
          <w:ilvl w:val="0"/>
          <w:numId w:val="8"/>
        </w:numPr>
        <w:spacing w:line="276" w:lineRule="auto"/>
        <w:ind w:left="764"/>
        <w:jc w:val="both"/>
        <w:rPr>
          <w:rFonts w:asciiTheme="minorBidi" w:hAnsiTheme="minorBidi" w:cstheme="minorBidi"/>
          <w:bCs/>
          <w:sz w:val="22"/>
          <w:szCs w:val="22"/>
          <w:u w:val="single"/>
          <w:rtl/>
        </w:rPr>
      </w:pPr>
      <w:r w:rsidRPr="002E48E2">
        <w:rPr>
          <w:rFonts w:asciiTheme="minorBidi" w:hAnsiTheme="minorBidi" w:cstheme="minorBidi" w:hint="cs"/>
          <w:b/>
          <w:sz w:val="22"/>
          <w:szCs w:val="22"/>
          <w:rtl/>
        </w:rPr>
        <w:t xml:space="preserve">2014 </w:t>
      </w:r>
      <w:r w:rsidRPr="002E48E2">
        <w:rPr>
          <w:rFonts w:asciiTheme="minorBidi" w:hAnsiTheme="minorBidi" w:cstheme="minorBidi"/>
          <w:b/>
          <w:sz w:val="22"/>
          <w:szCs w:val="22"/>
          <w:rtl/>
        </w:rPr>
        <w:t>–</w:t>
      </w:r>
      <w:r w:rsidRPr="002E48E2">
        <w:rPr>
          <w:rFonts w:asciiTheme="minorBidi" w:hAnsiTheme="minorBidi" w:cstheme="minorBidi" w:hint="cs"/>
          <w:b/>
          <w:sz w:val="22"/>
          <w:szCs w:val="22"/>
          <w:rtl/>
        </w:rPr>
        <w:t xml:space="preserve"> 2008</w:t>
      </w:r>
      <w:r w:rsidRPr="002E48E2">
        <w:rPr>
          <w:rFonts w:asciiTheme="minorBidi" w:hAnsiTheme="minorBidi" w:cstheme="minorBidi" w:hint="cs"/>
          <w:bCs/>
          <w:sz w:val="22"/>
          <w:szCs w:val="22"/>
          <w:rtl/>
        </w:rPr>
        <w:t xml:space="preserve"> </w:t>
      </w:r>
      <w:r w:rsidRPr="002E48E2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>חשב</w:t>
      </w:r>
      <w:r w:rsidR="002E48E2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 xml:space="preserve"> המשרד</w:t>
      </w:r>
    </w:p>
    <w:p w14:paraId="40B66AE0" w14:textId="6E426E82" w:rsidR="00A8637C" w:rsidRDefault="00A8637C" w:rsidP="00C010BE">
      <w:pPr>
        <w:numPr>
          <w:ilvl w:val="0"/>
          <w:numId w:val="14"/>
        </w:numPr>
        <w:spacing w:line="276" w:lineRule="auto"/>
        <w:ind w:left="1178"/>
        <w:jc w:val="both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 xml:space="preserve">ניהול </w:t>
      </w:r>
      <w:r w:rsidRPr="004105B5">
        <w:rPr>
          <w:rFonts w:asciiTheme="minorBidi" w:hAnsiTheme="minorBidi" w:cstheme="minorBidi" w:hint="cs"/>
          <w:sz w:val="22"/>
          <w:szCs w:val="22"/>
          <w:rtl/>
        </w:rPr>
        <w:t xml:space="preserve">צוות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מחלקת הכספים </w:t>
      </w:r>
      <w:r w:rsidR="00CA2E04" w:rsidRPr="004105B5">
        <w:rPr>
          <w:rFonts w:asciiTheme="minorBidi" w:hAnsiTheme="minorBidi" w:cstheme="minorBidi"/>
          <w:sz w:val="22"/>
          <w:szCs w:val="22"/>
          <w:rtl/>
        </w:rPr>
        <w:t>של משרד רואי חשבון המעסיק כ 100 עובדים</w:t>
      </w:r>
    </w:p>
    <w:p w14:paraId="0704082D" w14:textId="4E0C19A4" w:rsidR="00A8637C" w:rsidRDefault="003F6279" w:rsidP="00C010BE">
      <w:pPr>
        <w:numPr>
          <w:ilvl w:val="0"/>
          <w:numId w:val="14"/>
        </w:numPr>
        <w:spacing w:line="276" w:lineRule="auto"/>
        <w:ind w:left="1178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color w:val="000000"/>
          <w:sz w:val="22"/>
          <w:szCs w:val="22"/>
          <w:rtl/>
        </w:rPr>
        <w:t>ארגון</w:t>
      </w:r>
      <w:r w:rsidR="00A8637C" w:rsidRP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מערך </w:t>
      </w:r>
      <w:proofErr w:type="spellStart"/>
      <w:r w:rsidR="00A8637C" w:rsidRP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>החשבות</w:t>
      </w:r>
      <w:proofErr w:type="spellEnd"/>
      <w:r w:rsidR="00A8637C" w:rsidRP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של </w:t>
      </w:r>
      <w:r w:rsidR="000E4941">
        <w:rPr>
          <w:rFonts w:asciiTheme="minorBidi" w:hAnsiTheme="minorBidi" w:cstheme="minorBidi" w:hint="cs"/>
          <w:color w:val="000000"/>
          <w:sz w:val="22"/>
          <w:szCs w:val="22"/>
          <w:rtl/>
        </w:rPr>
        <w:t>המשרד</w:t>
      </w:r>
      <w:r w:rsidR="002E48E2">
        <w:rPr>
          <w:rFonts w:asciiTheme="minorBidi" w:hAnsiTheme="minorBidi" w:cstheme="minorBidi" w:hint="cs"/>
          <w:color w:val="000000"/>
          <w:sz w:val="22"/>
          <w:szCs w:val="22"/>
          <w:rtl/>
        </w:rPr>
        <w:t>:</w:t>
      </w:r>
      <w:r w:rsidR="00A8637C" w:rsidRP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בניי</w:t>
      </w:r>
      <w:r w:rsidR="00CA2E04">
        <w:rPr>
          <w:rFonts w:asciiTheme="minorBidi" w:hAnsiTheme="minorBidi" w:cstheme="minorBidi" w:hint="cs"/>
          <w:color w:val="000000"/>
          <w:sz w:val="22"/>
          <w:szCs w:val="22"/>
          <w:rtl/>
        </w:rPr>
        <w:t>ה</w:t>
      </w:r>
      <w:r w:rsidR="00A8637C" w:rsidRP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</w:t>
      </w:r>
      <w:r w:rsid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והקמת </w:t>
      </w:r>
      <w:r w:rsidR="00A8637C" w:rsidRP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דוחות </w:t>
      </w:r>
      <w:r w:rsidR="00CA2E04">
        <w:rPr>
          <w:rFonts w:asciiTheme="minorBidi" w:hAnsiTheme="minorBidi" w:cstheme="minorBidi" w:hint="cs"/>
          <w:color w:val="000000"/>
          <w:sz w:val="22"/>
          <w:szCs w:val="22"/>
          <w:rtl/>
        </w:rPr>
        <w:t>ניהוליים שונים,</w:t>
      </w:r>
      <w:r w:rsidR="00A8637C" w:rsidRP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מעקב תשלומים, </w:t>
      </w:r>
      <w:r w:rsidR="00CA2E04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ניהול </w:t>
      </w:r>
      <w:r w:rsidR="00A8637C" w:rsidRP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תזרים, </w:t>
      </w:r>
      <w:r w:rsidR="00CA2E04">
        <w:rPr>
          <w:rFonts w:asciiTheme="minorBidi" w:hAnsiTheme="minorBidi" w:cstheme="minorBidi" w:hint="cs"/>
          <w:color w:val="000000"/>
          <w:sz w:val="22"/>
          <w:szCs w:val="22"/>
          <w:rtl/>
        </w:rPr>
        <w:t>קשר שוטף עם הבנקים, גביה, דיווח לרשויות ועוד</w:t>
      </w:r>
    </w:p>
    <w:p w14:paraId="5F2B2117" w14:textId="1AFFBC5A" w:rsidR="00A8637C" w:rsidRDefault="00A8637C" w:rsidP="00C010BE">
      <w:pPr>
        <w:numPr>
          <w:ilvl w:val="0"/>
          <w:numId w:val="14"/>
        </w:numPr>
        <w:ind w:left="1178" w:right="567"/>
        <w:jc w:val="both"/>
        <w:rPr>
          <w:rFonts w:asciiTheme="minorBidi" w:hAnsiTheme="minorBidi" w:cstheme="minorBidi"/>
          <w:sz w:val="22"/>
          <w:szCs w:val="22"/>
        </w:rPr>
      </w:pPr>
      <w:r w:rsidRPr="00A8637C">
        <w:rPr>
          <w:rFonts w:asciiTheme="minorBidi" w:hAnsiTheme="minorBidi" w:cstheme="minorBidi" w:hint="cs"/>
          <w:color w:val="000000"/>
          <w:sz w:val="22"/>
          <w:szCs w:val="22"/>
          <w:rtl/>
        </w:rPr>
        <w:t>מתן מענה שוטף למנהלים בכירים בחברה</w:t>
      </w:r>
    </w:p>
    <w:p w14:paraId="1186569C" w14:textId="77777777" w:rsidR="00500926" w:rsidRDefault="00500926" w:rsidP="00C010BE">
      <w:pPr>
        <w:ind w:left="618"/>
        <w:jc w:val="both"/>
        <w:rPr>
          <w:rFonts w:asciiTheme="minorBidi" w:hAnsiTheme="minorBidi" w:cstheme="minorBidi"/>
          <w:sz w:val="22"/>
          <w:szCs w:val="22"/>
        </w:rPr>
      </w:pPr>
    </w:p>
    <w:p w14:paraId="0B5A8DF8" w14:textId="7B78F903" w:rsidR="00500926" w:rsidRPr="00C010BE" w:rsidRDefault="00500926" w:rsidP="00C010BE">
      <w:pPr>
        <w:pStyle w:val="ListParagraph"/>
        <w:numPr>
          <w:ilvl w:val="0"/>
          <w:numId w:val="8"/>
        </w:numPr>
        <w:spacing w:line="276" w:lineRule="auto"/>
        <w:ind w:left="764"/>
        <w:jc w:val="both"/>
        <w:rPr>
          <w:rFonts w:asciiTheme="minorBidi" w:hAnsiTheme="minorBidi" w:cstheme="minorBidi"/>
          <w:b/>
          <w:sz w:val="22"/>
          <w:szCs w:val="22"/>
          <w:rtl/>
        </w:rPr>
      </w:pPr>
      <w:r w:rsidRPr="00C010BE">
        <w:rPr>
          <w:rFonts w:asciiTheme="minorBidi" w:hAnsiTheme="minorBidi" w:cstheme="minorBidi" w:hint="cs"/>
          <w:b/>
          <w:sz w:val="22"/>
          <w:szCs w:val="22"/>
          <w:rtl/>
        </w:rPr>
        <w:t xml:space="preserve">2008 </w:t>
      </w:r>
      <w:r w:rsidRPr="00C010BE">
        <w:rPr>
          <w:rFonts w:asciiTheme="minorBidi" w:hAnsiTheme="minorBidi" w:cstheme="minorBidi"/>
          <w:b/>
          <w:sz w:val="22"/>
          <w:szCs w:val="22"/>
          <w:rtl/>
        </w:rPr>
        <w:t>–</w:t>
      </w:r>
      <w:r w:rsidRPr="00C010BE">
        <w:rPr>
          <w:rFonts w:asciiTheme="minorBidi" w:hAnsiTheme="minorBidi" w:cstheme="minorBidi" w:hint="cs"/>
          <w:b/>
          <w:sz w:val="22"/>
          <w:szCs w:val="22"/>
          <w:rtl/>
        </w:rPr>
        <w:t xml:space="preserve"> 2003 מבקר דו"חות כספיים (סטאז'</w:t>
      </w:r>
      <w:r w:rsidR="002152AF" w:rsidRPr="00C010BE">
        <w:rPr>
          <w:rFonts w:asciiTheme="minorBidi" w:hAnsiTheme="minorBidi" w:cstheme="minorBidi" w:hint="cs"/>
          <w:b/>
          <w:sz w:val="22"/>
          <w:szCs w:val="22"/>
          <w:rtl/>
        </w:rPr>
        <w:t xml:space="preserve"> ורו"ח מבקר</w:t>
      </w:r>
      <w:r w:rsidRPr="00C010BE">
        <w:rPr>
          <w:rFonts w:asciiTheme="minorBidi" w:hAnsiTheme="minorBidi" w:cstheme="minorBidi" w:hint="cs"/>
          <w:b/>
          <w:sz w:val="22"/>
          <w:szCs w:val="22"/>
          <w:rtl/>
        </w:rPr>
        <w:t xml:space="preserve">) </w:t>
      </w:r>
    </w:p>
    <w:p w14:paraId="0C45FA70" w14:textId="467AA3BF" w:rsidR="00500926" w:rsidRPr="00C010BE" w:rsidRDefault="00500926" w:rsidP="00C010BE">
      <w:pPr>
        <w:numPr>
          <w:ilvl w:val="0"/>
          <w:numId w:val="14"/>
        </w:numPr>
        <w:spacing w:line="276" w:lineRule="auto"/>
        <w:ind w:left="1178"/>
        <w:jc w:val="both"/>
        <w:rPr>
          <w:rFonts w:asciiTheme="minorBidi" w:hAnsiTheme="minorBidi" w:cstheme="minorBidi"/>
          <w:sz w:val="22"/>
          <w:szCs w:val="22"/>
        </w:rPr>
      </w:pPr>
      <w:r w:rsidRPr="00C010BE">
        <w:rPr>
          <w:rFonts w:asciiTheme="minorBidi" w:hAnsiTheme="minorBidi" w:cstheme="minorBidi"/>
          <w:sz w:val="22"/>
          <w:szCs w:val="22"/>
          <w:rtl/>
        </w:rPr>
        <w:t>הכנת דוחות כספיים ודוחות לצורך מס הכנסה בחברות פרטיות</w:t>
      </w:r>
    </w:p>
    <w:p w14:paraId="5995E57D" w14:textId="09B18CE8" w:rsidR="00500926" w:rsidRPr="00C010BE" w:rsidRDefault="00500926" w:rsidP="00C010BE">
      <w:pPr>
        <w:numPr>
          <w:ilvl w:val="0"/>
          <w:numId w:val="14"/>
        </w:numPr>
        <w:spacing w:line="276" w:lineRule="auto"/>
        <w:ind w:left="1178"/>
        <w:jc w:val="both"/>
        <w:rPr>
          <w:rFonts w:asciiTheme="minorBidi" w:hAnsiTheme="minorBidi" w:cstheme="minorBidi"/>
          <w:sz w:val="22"/>
          <w:szCs w:val="22"/>
        </w:rPr>
      </w:pPr>
      <w:r w:rsidRPr="00C010BE">
        <w:rPr>
          <w:rFonts w:asciiTheme="minorBidi" w:hAnsiTheme="minorBidi" w:cstheme="minorBidi"/>
          <w:sz w:val="22"/>
          <w:szCs w:val="22"/>
          <w:rtl/>
        </w:rPr>
        <w:t>ביקורת פנימית בחברות ציבוריות</w:t>
      </w:r>
    </w:p>
    <w:p w14:paraId="0E17E4D2" w14:textId="53CC14E4" w:rsidR="00500926" w:rsidRDefault="00500926" w:rsidP="00500926">
      <w:pPr>
        <w:spacing w:line="276" w:lineRule="auto"/>
        <w:ind w:left="771"/>
        <w:jc w:val="both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0FFB2A63" w14:textId="4198A9EE" w:rsidR="00241DF1" w:rsidRPr="0077526E" w:rsidRDefault="002152AF" w:rsidP="004105B5">
      <w:pPr>
        <w:spacing w:line="276" w:lineRule="auto"/>
        <w:jc w:val="both"/>
        <w:rPr>
          <w:rFonts w:asciiTheme="minorBidi" w:hAnsiTheme="minorBidi" w:cstheme="minorBidi"/>
          <w:bCs/>
          <w:sz w:val="22"/>
          <w:szCs w:val="22"/>
          <w:u w:val="single"/>
          <w:rtl/>
        </w:rPr>
      </w:pPr>
      <w:r w:rsidRPr="0077526E">
        <w:rPr>
          <w:rFonts w:asciiTheme="minorBidi" w:hAnsiTheme="minorBidi" w:cstheme="minorBidi"/>
          <w:bCs/>
          <w:sz w:val="22"/>
          <w:szCs w:val="22"/>
          <w:u w:val="single"/>
          <w:rtl/>
        </w:rPr>
        <w:t>השכל</w:t>
      </w:r>
      <w:r w:rsidR="0077526E" w:rsidRPr="0077526E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>ה</w:t>
      </w:r>
    </w:p>
    <w:p w14:paraId="58D0350F" w14:textId="45158EA9" w:rsidR="00241DF1" w:rsidRPr="004105B5" w:rsidRDefault="002152AF" w:rsidP="004105B5">
      <w:pPr>
        <w:spacing w:line="276" w:lineRule="auto"/>
        <w:jc w:val="both"/>
        <w:rPr>
          <w:rFonts w:asciiTheme="minorBidi" w:hAnsiTheme="minorBidi" w:cstheme="minorBidi"/>
          <w:b/>
          <w:sz w:val="22"/>
          <w:szCs w:val="22"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>2001-2002</w:t>
      </w:r>
      <w:r w:rsidR="000D51B0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בוגר שנת השלמה בחשבונאות</w:t>
      </w:r>
      <w:r w:rsidR="000D51B0">
        <w:rPr>
          <w:rFonts w:asciiTheme="minorBidi" w:hAnsiTheme="minorBidi" w:cstheme="minorBidi" w:hint="cs"/>
          <w:sz w:val="22"/>
          <w:szCs w:val="22"/>
          <w:rtl/>
        </w:rPr>
        <w:t>,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אוניברסיטת תל-אביב</w:t>
      </w:r>
    </w:p>
    <w:p w14:paraId="469075A3" w14:textId="32A0276F" w:rsidR="00241DF1" w:rsidRPr="004105B5" w:rsidRDefault="002152AF" w:rsidP="004105B5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>1997-2000</w:t>
      </w:r>
      <w:r w:rsidR="000D51B0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תואר ראשון בחשבונאות ובמנהל עסקים</w:t>
      </w:r>
      <w:r w:rsidR="000D51B0">
        <w:rPr>
          <w:rFonts w:asciiTheme="minorBidi" w:hAnsiTheme="minorBidi" w:cstheme="minorBidi" w:hint="cs"/>
          <w:sz w:val="22"/>
          <w:szCs w:val="22"/>
          <w:rtl/>
        </w:rPr>
        <w:t>,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המרכז הבינתחומי</w:t>
      </w:r>
    </w:p>
    <w:p w14:paraId="6918D7C5" w14:textId="3849836E" w:rsidR="00227F3A" w:rsidRPr="00227F3A" w:rsidRDefault="00227F3A" w:rsidP="00227F3A">
      <w:pPr>
        <w:rPr>
          <w:rFonts w:eastAsia="Arial"/>
          <w:rtl/>
        </w:rPr>
      </w:pPr>
    </w:p>
    <w:p w14:paraId="1455290F" w14:textId="5DFACABD" w:rsidR="00241DF1" w:rsidRDefault="00227F3A" w:rsidP="004105B5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227F3A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קורסים</w:t>
      </w:r>
    </w:p>
    <w:p w14:paraId="33FC2CB1" w14:textId="4449BE8C" w:rsidR="00227F3A" w:rsidRDefault="00227F3A" w:rsidP="00227F3A">
      <w:pPr>
        <w:spacing w:line="276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 xml:space="preserve">2010 </w:t>
      </w:r>
      <w:r w:rsidRPr="004105B5">
        <w:rPr>
          <w:rFonts w:asciiTheme="minorBidi" w:hAnsiTheme="minorBidi" w:cstheme="minorBidi"/>
          <w:sz w:val="22"/>
          <w:szCs w:val="22"/>
          <w:rtl/>
        </w:rPr>
        <w:tab/>
        <w:t xml:space="preserve">   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קורס </w:t>
      </w:r>
      <w:r w:rsidRPr="004105B5">
        <w:rPr>
          <w:rFonts w:asciiTheme="minorBidi" w:hAnsiTheme="minorBidi" w:cstheme="minorBidi"/>
          <w:sz w:val="22"/>
          <w:szCs w:val="22"/>
        </w:rPr>
        <w:t>IFRS</w:t>
      </w:r>
      <w:r>
        <w:rPr>
          <w:rFonts w:asciiTheme="minorBidi" w:hAnsiTheme="minorBidi" w:cstheme="minorBidi" w:hint="cs"/>
          <w:sz w:val="22"/>
          <w:szCs w:val="22"/>
          <w:rtl/>
        </w:rPr>
        <w:t>,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חטיבת הכשרת מנהלים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בפקולטה למנהל עסקים</w:t>
      </w:r>
      <w:r w:rsidRPr="004105B5">
        <w:rPr>
          <w:rFonts w:asciiTheme="minorBidi" w:hAnsiTheme="minorBidi" w:cstheme="minorBidi"/>
          <w:sz w:val="22"/>
          <w:szCs w:val="22"/>
          <w:rtl/>
        </w:rPr>
        <w:t>,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4105B5">
        <w:rPr>
          <w:rFonts w:asciiTheme="minorBidi" w:hAnsiTheme="minorBidi" w:cstheme="minorBidi"/>
          <w:sz w:val="22"/>
          <w:szCs w:val="22"/>
          <w:rtl/>
        </w:rPr>
        <w:t>המרכז הבינתחומי</w:t>
      </w:r>
    </w:p>
    <w:p w14:paraId="70213060" w14:textId="77777777" w:rsidR="00227F3A" w:rsidRPr="004105B5" w:rsidRDefault="00227F3A" w:rsidP="00227F3A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4105B5">
        <w:rPr>
          <w:rFonts w:asciiTheme="minorBidi" w:hAnsiTheme="minorBidi" w:cstheme="minorBidi"/>
          <w:sz w:val="22"/>
          <w:szCs w:val="22"/>
          <w:rtl/>
        </w:rPr>
        <w:t xml:space="preserve">1997       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קורס בהנהלת חשבונות ממוחשבת סוג 2</w:t>
      </w:r>
      <w:r>
        <w:rPr>
          <w:rFonts w:asciiTheme="minorBidi" w:hAnsiTheme="minorBidi" w:cstheme="minorBidi" w:hint="cs"/>
          <w:sz w:val="22"/>
          <w:szCs w:val="22"/>
          <w:rtl/>
        </w:rPr>
        <w:t>, ה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מכללה למנהל </w:t>
      </w:r>
    </w:p>
    <w:p w14:paraId="1E6DAA0B" w14:textId="77777777" w:rsidR="00227F3A" w:rsidRPr="00227F3A" w:rsidRDefault="00227F3A" w:rsidP="00227F3A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2214DCCC" w14:textId="4DA9F6A1" w:rsidR="00241DF1" w:rsidRPr="004105B5" w:rsidRDefault="002152AF" w:rsidP="004105B5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191F1A">
        <w:rPr>
          <w:rFonts w:asciiTheme="minorBidi" w:hAnsiTheme="minorBidi" w:cstheme="minorBidi"/>
          <w:bCs/>
          <w:sz w:val="22"/>
          <w:szCs w:val="22"/>
          <w:u w:val="single"/>
          <w:rtl/>
        </w:rPr>
        <w:t>שירות צבאי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1995–1993</w:t>
      </w:r>
      <w:r w:rsidR="008F1FA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4105B5">
        <w:rPr>
          <w:rFonts w:asciiTheme="minorBidi" w:hAnsiTheme="minorBidi" w:cstheme="minorBidi"/>
          <w:sz w:val="22"/>
          <w:szCs w:val="22"/>
          <w:rtl/>
        </w:rPr>
        <w:t>שירות במפקדת יחידת דובדבן</w:t>
      </w:r>
      <w:r w:rsidR="008F1FA2">
        <w:rPr>
          <w:rFonts w:asciiTheme="minorBidi" w:hAnsiTheme="minorBidi" w:cstheme="minorBidi" w:hint="cs"/>
          <w:sz w:val="22"/>
          <w:szCs w:val="22"/>
          <w:rtl/>
        </w:rPr>
        <w:t>, חיל צנחנים. שחרור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בדרגת סמ"ר</w:t>
      </w:r>
    </w:p>
    <w:p w14:paraId="1567485E" w14:textId="77777777" w:rsidR="00241DF1" w:rsidRPr="004105B5" w:rsidRDefault="00241DF1" w:rsidP="004105B5">
      <w:pPr>
        <w:tabs>
          <w:tab w:val="left" w:pos="1218"/>
        </w:tabs>
        <w:spacing w:line="276" w:lineRule="auto"/>
        <w:jc w:val="both"/>
        <w:rPr>
          <w:rFonts w:asciiTheme="minorBidi" w:hAnsiTheme="minorBidi" w:cstheme="minorBidi"/>
          <w:b/>
          <w:sz w:val="22"/>
          <w:szCs w:val="22"/>
          <w:u w:val="single"/>
        </w:rPr>
      </w:pPr>
    </w:p>
    <w:p w14:paraId="364FF1DA" w14:textId="2576ADFB" w:rsidR="00241DF1" w:rsidRPr="004105B5" w:rsidRDefault="002152AF" w:rsidP="004105B5">
      <w:pPr>
        <w:tabs>
          <w:tab w:val="left" w:pos="1218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191F1A">
        <w:rPr>
          <w:rFonts w:asciiTheme="minorBidi" w:hAnsiTheme="minorBidi" w:cstheme="minorBidi"/>
          <w:bCs/>
          <w:sz w:val="22"/>
          <w:szCs w:val="22"/>
          <w:u w:val="single"/>
          <w:rtl/>
        </w:rPr>
        <w:t>שפות</w:t>
      </w:r>
      <w:r w:rsidRPr="00191F1A">
        <w:rPr>
          <w:rFonts w:asciiTheme="minorBidi" w:hAnsiTheme="minorBidi" w:cstheme="minorBidi"/>
          <w:bCs/>
          <w:sz w:val="22"/>
          <w:szCs w:val="22"/>
          <w:rtl/>
        </w:rPr>
        <w:t xml:space="preserve"> </w:t>
      </w:r>
      <w:r w:rsidR="008F1FA2">
        <w:rPr>
          <w:rFonts w:asciiTheme="minorBidi" w:hAnsiTheme="minorBidi" w:cstheme="minorBidi"/>
          <w:sz w:val="22"/>
          <w:szCs w:val="22"/>
        </w:rPr>
        <w:t xml:space="preserve"> </w:t>
      </w:r>
      <w:r w:rsidR="008F1FA2">
        <w:rPr>
          <w:rFonts w:asciiTheme="minorBidi" w:hAnsiTheme="minorBidi" w:cstheme="minorBidi" w:hint="cs"/>
          <w:sz w:val="22"/>
          <w:szCs w:val="22"/>
          <w:rtl/>
        </w:rPr>
        <w:t>ע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ברית </w:t>
      </w:r>
      <w:r w:rsidR="008F1FA2">
        <w:rPr>
          <w:rFonts w:asciiTheme="minorBidi" w:hAnsiTheme="minorBidi" w:cstheme="minorBidi" w:hint="cs"/>
          <w:sz w:val="22"/>
          <w:szCs w:val="22"/>
          <w:rtl/>
        </w:rPr>
        <w:t xml:space="preserve">- 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שפת אם, אנגלית </w:t>
      </w:r>
      <w:r w:rsidR="008F1FA2">
        <w:rPr>
          <w:rFonts w:asciiTheme="minorBidi" w:hAnsiTheme="minorBidi" w:cstheme="minorBidi" w:hint="cs"/>
          <w:sz w:val="22"/>
          <w:szCs w:val="22"/>
          <w:rtl/>
        </w:rPr>
        <w:t xml:space="preserve">- </w:t>
      </w:r>
      <w:r w:rsidR="009C6434" w:rsidRPr="004105B5">
        <w:rPr>
          <w:rFonts w:asciiTheme="minorBidi" w:hAnsiTheme="minorBidi" w:cstheme="minorBidi" w:hint="cs"/>
          <w:sz w:val="22"/>
          <w:szCs w:val="22"/>
          <w:rtl/>
        </w:rPr>
        <w:t>רמה גבוהה</w:t>
      </w:r>
    </w:p>
    <w:p w14:paraId="33FDF869" w14:textId="77777777" w:rsidR="00241DF1" w:rsidRPr="004105B5" w:rsidRDefault="00241DF1" w:rsidP="004105B5">
      <w:pPr>
        <w:tabs>
          <w:tab w:val="left" w:pos="1218"/>
        </w:tabs>
        <w:spacing w:line="276" w:lineRule="auto"/>
        <w:jc w:val="both"/>
        <w:rPr>
          <w:rFonts w:asciiTheme="minorBidi" w:hAnsiTheme="minorBidi" w:cstheme="minorBidi"/>
          <w:b/>
          <w:sz w:val="22"/>
          <w:szCs w:val="22"/>
          <w:u w:val="single"/>
        </w:rPr>
      </w:pPr>
    </w:p>
    <w:p w14:paraId="312FA12C" w14:textId="4CF4EE7B" w:rsidR="00241DF1" w:rsidRPr="004105B5" w:rsidRDefault="002152AF" w:rsidP="004105B5">
      <w:pPr>
        <w:tabs>
          <w:tab w:val="left" w:pos="1218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191F1A">
        <w:rPr>
          <w:rFonts w:asciiTheme="minorBidi" w:hAnsiTheme="minorBidi" w:cstheme="minorBidi"/>
          <w:bCs/>
          <w:sz w:val="22"/>
          <w:szCs w:val="22"/>
          <w:u w:val="single"/>
          <w:rtl/>
        </w:rPr>
        <w:t>תוכנות</w:t>
      </w:r>
      <w:r w:rsidRPr="004105B5">
        <w:rPr>
          <w:rFonts w:asciiTheme="minorBidi" w:hAnsiTheme="minorBidi" w:cstheme="minorBidi"/>
          <w:sz w:val="22"/>
          <w:szCs w:val="22"/>
          <w:rtl/>
        </w:rPr>
        <w:t xml:space="preserve">  </w:t>
      </w:r>
      <w:r w:rsidRPr="004105B5">
        <w:rPr>
          <w:rFonts w:asciiTheme="minorBidi" w:hAnsiTheme="minorBidi" w:cstheme="minorBidi"/>
          <w:sz w:val="22"/>
          <w:szCs w:val="22"/>
        </w:rPr>
        <w:t>O</w:t>
      </w:r>
      <w:r w:rsidR="0008754D">
        <w:rPr>
          <w:rFonts w:asciiTheme="minorBidi" w:hAnsiTheme="minorBidi" w:cstheme="minorBidi"/>
          <w:sz w:val="22"/>
          <w:szCs w:val="22"/>
        </w:rPr>
        <w:t>ffice</w:t>
      </w:r>
      <w:r w:rsidRPr="004105B5">
        <w:rPr>
          <w:rFonts w:asciiTheme="minorBidi" w:hAnsiTheme="minorBidi" w:cstheme="minorBidi"/>
          <w:sz w:val="22"/>
          <w:szCs w:val="22"/>
          <w:rtl/>
        </w:rPr>
        <w:t>, חשבשבת ,</w:t>
      </w:r>
      <w:r w:rsidRPr="008F1FA2">
        <w:rPr>
          <w:rFonts w:asciiTheme="minorBidi" w:eastAsia="Arial" w:hAnsiTheme="minorBidi" w:cstheme="minorBidi"/>
          <w:b/>
          <w:i/>
          <w:sz w:val="22"/>
          <w:szCs w:val="22"/>
          <w:highlight w:val="white"/>
        </w:rPr>
        <w:t xml:space="preserve"> </w:t>
      </w:r>
      <w:r w:rsidRPr="008F1FA2">
        <w:rPr>
          <w:rFonts w:asciiTheme="minorBidi" w:eastAsia="Arial" w:hAnsiTheme="minorBidi" w:cstheme="minorBidi"/>
          <w:sz w:val="22"/>
          <w:szCs w:val="22"/>
          <w:highlight w:val="white"/>
        </w:rPr>
        <w:t>SAP Business One</w:t>
      </w:r>
    </w:p>
    <w:p w14:paraId="0B46E456" w14:textId="77777777" w:rsidR="00241DF1" w:rsidRPr="004105B5" w:rsidRDefault="00241DF1" w:rsidP="004105B5">
      <w:pPr>
        <w:tabs>
          <w:tab w:val="left" w:pos="1218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75E18637" w14:textId="77777777" w:rsidR="008C4325" w:rsidRPr="004105B5" w:rsidRDefault="008C4325" w:rsidP="004105B5">
      <w:pPr>
        <w:tabs>
          <w:tab w:val="left" w:pos="1218"/>
        </w:tabs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sectPr w:rsidR="008C4325" w:rsidRPr="004105B5" w:rsidSect="00F60FE8">
      <w:pgSz w:w="11906" w:h="16838"/>
      <w:pgMar w:top="540" w:right="1361" w:bottom="630" w:left="12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96185"/>
    <w:multiLevelType w:val="multilevel"/>
    <w:tmpl w:val="4D96EE80"/>
    <w:lvl w:ilvl="0">
      <w:start w:val="1"/>
      <w:numFmt w:val="bullet"/>
      <w:lvlText w:val=""/>
      <w:lvlJc w:val="center"/>
      <w:pPr>
        <w:ind w:left="1548" w:hanging="414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31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FC3953"/>
    <w:multiLevelType w:val="multilevel"/>
    <w:tmpl w:val="E2D6B7D0"/>
    <w:lvl w:ilvl="0">
      <w:start w:val="1"/>
      <w:numFmt w:val="bullet"/>
      <w:lvlText w:val=""/>
      <w:lvlJc w:val="left"/>
      <w:pPr>
        <w:ind w:left="1548" w:hanging="41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31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4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6F640A"/>
    <w:multiLevelType w:val="hybridMultilevel"/>
    <w:tmpl w:val="627477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6D8F"/>
    <w:multiLevelType w:val="multilevel"/>
    <w:tmpl w:val="F18C389E"/>
    <w:lvl w:ilvl="0">
      <w:start w:val="1"/>
      <w:numFmt w:val="bullet"/>
      <w:lvlText w:val=""/>
      <w:lvlJc w:val="center"/>
      <w:pPr>
        <w:ind w:left="414" w:hanging="41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2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13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CDA0622"/>
    <w:multiLevelType w:val="multilevel"/>
    <w:tmpl w:val="55B099EA"/>
    <w:lvl w:ilvl="0">
      <w:start w:val="1"/>
      <w:numFmt w:val="bullet"/>
      <w:lvlText w:val=""/>
      <w:lvlJc w:val="center"/>
      <w:pPr>
        <w:ind w:left="1185" w:hanging="41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27D17AB"/>
    <w:multiLevelType w:val="multilevel"/>
    <w:tmpl w:val="1A8CD31E"/>
    <w:lvl w:ilvl="0">
      <w:start w:val="1"/>
      <w:numFmt w:val="bullet"/>
      <w:lvlText w:val=""/>
      <w:lvlJc w:val="center"/>
      <w:pPr>
        <w:ind w:left="1548" w:hanging="414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31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47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6FC1073"/>
    <w:multiLevelType w:val="multilevel"/>
    <w:tmpl w:val="6C5429C0"/>
    <w:lvl w:ilvl="0">
      <w:start w:val="1"/>
      <w:numFmt w:val="bullet"/>
      <w:lvlText w:val=""/>
      <w:lvlJc w:val="left"/>
      <w:pPr>
        <w:ind w:left="1548" w:hanging="41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31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4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B061C60"/>
    <w:multiLevelType w:val="hybridMultilevel"/>
    <w:tmpl w:val="BDBEC71A"/>
    <w:lvl w:ilvl="0" w:tplc="08DE80F6">
      <w:start w:val="1"/>
      <w:numFmt w:val="bullet"/>
      <w:lvlText w:val="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74709"/>
    <w:multiLevelType w:val="multilevel"/>
    <w:tmpl w:val="F18C389E"/>
    <w:lvl w:ilvl="0">
      <w:start w:val="1"/>
      <w:numFmt w:val="bullet"/>
      <w:lvlText w:val=""/>
      <w:lvlJc w:val="center"/>
      <w:pPr>
        <w:ind w:left="1854" w:hanging="41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71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5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7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1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3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53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CC6DE8"/>
    <w:multiLevelType w:val="multilevel"/>
    <w:tmpl w:val="34EE125E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DB30CE0"/>
    <w:multiLevelType w:val="multilevel"/>
    <w:tmpl w:val="46103E7A"/>
    <w:lvl w:ilvl="0">
      <w:start w:val="200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200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571255B"/>
    <w:multiLevelType w:val="multilevel"/>
    <w:tmpl w:val="F18C389E"/>
    <w:lvl w:ilvl="0">
      <w:start w:val="1"/>
      <w:numFmt w:val="bullet"/>
      <w:lvlText w:val=""/>
      <w:lvlJc w:val="center"/>
      <w:pPr>
        <w:ind w:left="1185" w:hanging="41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4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89212D0"/>
    <w:multiLevelType w:val="hybridMultilevel"/>
    <w:tmpl w:val="D562A5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12BE2"/>
    <w:multiLevelType w:val="hybridMultilevel"/>
    <w:tmpl w:val="40B4B0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9E31F8"/>
    <w:multiLevelType w:val="multilevel"/>
    <w:tmpl w:val="42B8E54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C5D3EEB"/>
    <w:multiLevelType w:val="multilevel"/>
    <w:tmpl w:val="17928E16"/>
    <w:lvl w:ilvl="0">
      <w:start w:val="2006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num w:numId="1" w16cid:durableId="1300064939">
    <w:abstractNumId w:val="15"/>
  </w:num>
  <w:num w:numId="2" w16cid:durableId="755437985">
    <w:abstractNumId w:val="11"/>
  </w:num>
  <w:num w:numId="3" w16cid:durableId="1179470122">
    <w:abstractNumId w:val="9"/>
  </w:num>
  <w:num w:numId="4" w16cid:durableId="1390031705">
    <w:abstractNumId w:val="14"/>
  </w:num>
  <w:num w:numId="5" w16cid:durableId="803890150">
    <w:abstractNumId w:val="10"/>
  </w:num>
  <w:num w:numId="6" w16cid:durableId="49424341">
    <w:abstractNumId w:val="7"/>
  </w:num>
  <w:num w:numId="7" w16cid:durableId="1993558975">
    <w:abstractNumId w:val="4"/>
  </w:num>
  <w:num w:numId="8" w16cid:durableId="62140926">
    <w:abstractNumId w:val="3"/>
  </w:num>
  <w:num w:numId="9" w16cid:durableId="22170573">
    <w:abstractNumId w:val="8"/>
  </w:num>
  <w:num w:numId="10" w16cid:durableId="1809394417">
    <w:abstractNumId w:val="2"/>
  </w:num>
  <w:num w:numId="11" w16cid:durableId="1352533043">
    <w:abstractNumId w:val="12"/>
  </w:num>
  <w:num w:numId="12" w16cid:durableId="823473529">
    <w:abstractNumId w:val="13"/>
  </w:num>
  <w:num w:numId="13" w16cid:durableId="854417017">
    <w:abstractNumId w:val="5"/>
  </w:num>
  <w:num w:numId="14" w16cid:durableId="881937507">
    <w:abstractNumId w:val="6"/>
  </w:num>
  <w:num w:numId="15" w16cid:durableId="2143762653">
    <w:abstractNumId w:val="0"/>
  </w:num>
  <w:num w:numId="16" w16cid:durableId="1746219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DF1"/>
    <w:rsid w:val="000172B3"/>
    <w:rsid w:val="00063588"/>
    <w:rsid w:val="00065953"/>
    <w:rsid w:val="0008754D"/>
    <w:rsid w:val="000A36D9"/>
    <w:rsid w:val="000D51B0"/>
    <w:rsid w:val="000E4941"/>
    <w:rsid w:val="00155469"/>
    <w:rsid w:val="00191F1A"/>
    <w:rsid w:val="00212D82"/>
    <w:rsid w:val="002152AF"/>
    <w:rsid w:val="00227F3A"/>
    <w:rsid w:val="00241DF1"/>
    <w:rsid w:val="002632C5"/>
    <w:rsid w:val="002C393A"/>
    <w:rsid w:val="002D32AD"/>
    <w:rsid w:val="002E48E2"/>
    <w:rsid w:val="002F233F"/>
    <w:rsid w:val="00307FBE"/>
    <w:rsid w:val="00317649"/>
    <w:rsid w:val="00317AC0"/>
    <w:rsid w:val="003217E3"/>
    <w:rsid w:val="00347CB1"/>
    <w:rsid w:val="00360B70"/>
    <w:rsid w:val="003873E3"/>
    <w:rsid w:val="003A79B8"/>
    <w:rsid w:val="003F6279"/>
    <w:rsid w:val="004105B5"/>
    <w:rsid w:val="004565C1"/>
    <w:rsid w:val="0048609C"/>
    <w:rsid w:val="004A3567"/>
    <w:rsid w:val="004B4A99"/>
    <w:rsid w:val="004E07DC"/>
    <w:rsid w:val="00500926"/>
    <w:rsid w:val="00505829"/>
    <w:rsid w:val="0055133B"/>
    <w:rsid w:val="00565330"/>
    <w:rsid w:val="00584E4E"/>
    <w:rsid w:val="005B6B98"/>
    <w:rsid w:val="006237C3"/>
    <w:rsid w:val="0063748E"/>
    <w:rsid w:val="0071148F"/>
    <w:rsid w:val="0077526E"/>
    <w:rsid w:val="00782438"/>
    <w:rsid w:val="00796737"/>
    <w:rsid w:val="007B3D84"/>
    <w:rsid w:val="007D16D1"/>
    <w:rsid w:val="007F0CD2"/>
    <w:rsid w:val="007F2744"/>
    <w:rsid w:val="00837EB2"/>
    <w:rsid w:val="008541D4"/>
    <w:rsid w:val="00897440"/>
    <w:rsid w:val="008B36E6"/>
    <w:rsid w:val="008C4325"/>
    <w:rsid w:val="008F1FA2"/>
    <w:rsid w:val="00933455"/>
    <w:rsid w:val="00952BFE"/>
    <w:rsid w:val="009534C3"/>
    <w:rsid w:val="009703A7"/>
    <w:rsid w:val="009B5433"/>
    <w:rsid w:val="009C6434"/>
    <w:rsid w:val="00A146B2"/>
    <w:rsid w:val="00A8458A"/>
    <w:rsid w:val="00A8637C"/>
    <w:rsid w:val="00A9277C"/>
    <w:rsid w:val="00AE54B7"/>
    <w:rsid w:val="00B37C38"/>
    <w:rsid w:val="00B7574F"/>
    <w:rsid w:val="00BB4A0E"/>
    <w:rsid w:val="00BC4BED"/>
    <w:rsid w:val="00BE3293"/>
    <w:rsid w:val="00BF6210"/>
    <w:rsid w:val="00C010BE"/>
    <w:rsid w:val="00C21F0E"/>
    <w:rsid w:val="00C42E38"/>
    <w:rsid w:val="00CA2E04"/>
    <w:rsid w:val="00CC63BA"/>
    <w:rsid w:val="00CD2F93"/>
    <w:rsid w:val="00CE068A"/>
    <w:rsid w:val="00D05446"/>
    <w:rsid w:val="00D10418"/>
    <w:rsid w:val="00D23ADC"/>
    <w:rsid w:val="00D35AE0"/>
    <w:rsid w:val="00D47B9F"/>
    <w:rsid w:val="00D5037C"/>
    <w:rsid w:val="00DD1CF3"/>
    <w:rsid w:val="00E47859"/>
    <w:rsid w:val="00E547DC"/>
    <w:rsid w:val="00E94EB4"/>
    <w:rsid w:val="00ED6D25"/>
    <w:rsid w:val="00EE1466"/>
    <w:rsid w:val="00F25693"/>
    <w:rsid w:val="00F60FE8"/>
    <w:rsid w:val="00F7506B"/>
    <w:rsid w:val="00F822B5"/>
    <w:rsid w:val="00FA1DE5"/>
    <w:rsid w:val="00FB4A04"/>
    <w:rsid w:val="00FD2274"/>
    <w:rsid w:val="00FD249F"/>
    <w:rsid w:val="00FE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DB86"/>
  <w15:docId w15:val="{0585676F-C496-4437-BE5A-B1366F74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line="360" w:lineRule="auto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sz w:val="28"/>
      <w:szCs w:val="28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i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1218"/>
      </w:tabs>
      <w:outlineLvl w:val="3"/>
    </w:pPr>
    <w:rPr>
      <w:b/>
      <w:sz w:val="24"/>
      <w:szCs w:val="24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tabs>
        <w:tab w:val="left" w:pos="1218"/>
      </w:tabs>
      <w:outlineLvl w:val="4"/>
    </w:pPr>
    <w:rPr>
      <w:i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b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8B3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yal.w1975@gmail.com" TargetMode="External"/><Relationship Id="rId4" Type="http://schemas.openxmlformats.org/officeDocument/2006/relationships/webSettings" Target="webSettings.xml"/><Relationship Id="rIdLGHSPE" Type="http://schemas.openxmlformats.org/officeDocument/2006/relationships/image" Target="media/F2V5C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302</Words>
  <Characters>1511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הילית אחיעזרא</dc:creator>
  <cp:lastModifiedBy>Hilit Achiezra</cp:lastModifiedBy>
  <cp:revision>11</cp:revision>
  <dcterms:created xsi:type="dcterms:W3CDTF">2024-07-23T14:57:00Z</dcterms:created>
  <dcterms:modified xsi:type="dcterms:W3CDTF">2024-07-23T16:44:00Z</dcterms:modified>
</cp:coreProperties>
</file>