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999"/>
                    <pic:cNvPicPr/>
                  </pic:nvPicPr>
                  <pic:blipFill>
                    <a:blip xmlns:r="http://schemas.openxmlformats.org/officeDocument/2006/relationships" r:embed="rIdX9Q7X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  <w:tab w:pos="209" w:val="left"/>
          <w:tab w:pos="389" w:val="left"/>
        </w:tabs>
        <w:bidi/>
        <w:spacing w:line="23" w:lineRule="atLeast"/>
        <w:ind w:left="-856" w:right="180"/>
        <w:rPr>
          <w:rFonts w:ascii="Arial" w:eastAsia="Arial" w:hAnsi="Arial" w:cs="Arial"/>
          <w:color w:val="0000FF"/>
          <w:sz w:val="20"/>
          <w:szCs w:val="20"/>
        </w:rPr>
      </w:pPr>
    </w:p>
    <w:p>
      <w:pPr>
        <w:tabs>
          <w:tab w:pos="0" w:val="right"/>
          <w:tab w:pos="209" w:val="left"/>
          <w:tab w:pos="389" w:val="left"/>
        </w:tabs>
        <w:bidi/>
        <w:spacing w:line="23" w:lineRule="atLeast"/>
        <w:ind w:left="-856" w:right="180"/>
        <w:rPr>
          <w:rFonts w:ascii="Arial" w:eastAsia="Arial" w:hAnsi="Arial" w:cs="Arial"/>
          <w:color w:val="0000FF"/>
          <w:sz w:val="28"/>
          <w:szCs w:val="28"/>
          <w:rtl/>
        </w:rPr>
      </w:pPr>
      <w:r>
        <w:rPr>
          <w:rFonts w:ascii="Arial" w:eastAsia="Arial" w:hAnsi="Arial" w:cs="Arial" w:hint="cs"/>
          <w:color w:val="0000FF"/>
          <w:sz w:val="28"/>
          <w:szCs w:val="28"/>
          <w:rtl/>
        </w:rPr>
        <w:t xml:space="preserve">אילנית</w:t>
      </w:r>
      <w:r>
        <w:rPr>
          <w:rFonts w:ascii="Arial" w:eastAsia="Arial" w:hAnsi="Arial" w:cs="Arial" w:hint="cs"/>
          <w:color w:val="0000FF"/>
          <w:sz w:val="28"/>
          <w:szCs w:val="28"/>
          <w:rtl/>
        </w:rPr>
        <w:t xml:space="preserve"> עבאדי</w:t>
      </w:r>
    </w:p>
    <w:p>
      <w:pPr>
        <w:tabs>
          <w:tab w:pos="0" w:val="right"/>
          <w:tab w:pos="209" w:val="left"/>
          <w:tab w:pos="389" w:val="left"/>
        </w:tabs>
        <w:bidi/>
        <w:spacing w:line="23" w:lineRule="atLeast"/>
        <w:ind w:left="-856" w:right="180"/>
        <w:rPr>
          <w:rFonts w:ascii="Arial" w:eastAsia="Arial" w:hAnsi="Arial" w:cs="Arial"/>
          <w:color w:val="0000FF"/>
          <w:sz w:val="28"/>
          <w:szCs w:val="28"/>
          <w:rtl/>
        </w:rPr>
      </w:pPr>
      <w:r>
        <w:rPr>
          <w:rFonts w:ascii="Arial" w:eastAsia="Arial" w:hAnsi="Arial" w:cs="Arial" w:hint="cs"/>
          <w:color w:val="0000FF"/>
          <w:sz w:val="28"/>
          <w:szCs w:val="28"/>
          <w:rtl/>
        </w:rPr>
        <w:t xml:space="preserve">מעצבת פנים ומנהלת אדמינסטרציה</w:t>
      </w:r>
    </w:p>
    <w:p>
      <w:pPr>
        <w:tabs>
          <w:tab w:pos="0" w:val="right"/>
          <w:tab w:pos="389" w:val="left"/>
        </w:tabs>
        <w:bidi/>
        <w:spacing w:line="23" w:lineRule="atLeast"/>
        <w:ind w:left="-856" w:right="180"/>
        <w:rPr>
          <w:rFonts w:ascii="Arial" w:eastAsia="Arial" w:hAnsi="Arial" w:cs="Arial"/>
          <w:color w:val="548DD4"/>
          <w:rtl/>
        </w:rPr>
      </w:pPr>
      <w:r>
        <w:rPr>
          <w:rFonts w:ascii="Arial" w:eastAsia="Arial" w:hAnsi="Arial" w:cs="Arial" w:hint="cs"/>
          <w:color w:val="548DD4"/>
          <w:rtl/>
        </w:rPr>
        <w:t xml:space="preserve">מגורים : </w:t>
      </w:r>
      <w:r>
        <w:rPr>
          <w:rFonts w:ascii="Arial" w:eastAsia="Arial" w:hAnsi="Arial" w:cs="Arial"/>
          <w:color w:val="548DD4"/>
          <w:rtl/>
        </w:rPr>
        <w:t xml:space="preserve">הצדף 8 </w:t>
      </w:r>
      <w:r>
        <w:rPr>
          <w:rFonts w:ascii="Arial" w:eastAsia="Arial" w:hAnsi="Arial" w:cs="Arial" w:hint="cs"/>
          <w:color w:val="548DD4"/>
          <w:rtl/>
        </w:rPr>
        <w:t xml:space="preserve">, </w:t>
      </w:r>
      <w:r>
        <w:rPr>
          <w:rFonts w:ascii="Arial" w:eastAsia="Arial" w:hAnsi="Arial" w:cs="Arial"/>
          <w:color w:val="548DD4"/>
          <w:rtl/>
        </w:rPr>
        <w:t xml:space="preserve">יבנה הירוקה</w:t>
      </w:r>
      <w:r>
        <w:rPr>
          <w:rFonts w:ascii="Arial" w:eastAsia="Arial" w:hAnsi="Arial" w:cs="Arial" w:hint="cs"/>
          <w:color w:val="548DD4"/>
          <w:rtl/>
        </w:rPr>
        <w:t xml:space="preserve"> </w:t>
      </w:r>
    </w:p>
    <w:p>
      <w:pPr>
        <w:tabs>
          <w:tab w:pos="0" w:val="right"/>
          <w:tab w:pos="389" w:val="left"/>
        </w:tabs>
        <w:bidi/>
        <w:spacing w:line="23" w:lineRule="atLeast"/>
        <w:ind w:left="-856" w:right="180"/>
        <w:rPr>
          <w:rFonts w:ascii="Arial" w:eastAsia="Arial" w:hAnsi="Arial" w:cs="Arial"/>
          <w:color w:val="548DD4"/>
          <w:rtl/>
        </w:rPr>
      </w:pPr>
      <w:r>
        <w:rPr>
          <w:rFonts w:ascii="Arial" w:eastAsia="Arial" w:hAnsi="Arial" w:cs="Arial" w:hint="cs"/>
          <w:color w:val="548DD4"/>
          <w:rtl/>
        </w:rPr>
        <w:t xml:space="preserve">שנת לידה: 19</w:t>
      </w:r>
      <w:r>
        <w:rPr>
          <w:rFonts w:ascii="Arial" w:eastAsia="Arial" w:hAnsi="Arial" w:cs="Arial" w:hint="cs"/>
          <w:color w:val="548DD4"/>
          <w:rtl/>
        </w:rPr>
        <w:t xml:space="preserve">76</w:t>
      </w:r>
      <w:r>
        <w:rPr>
          <w:rFonts w:ascii="Arial" w:eastAsia="Arial" w:hAnsi="Arial" w:cs="Arial" w:hint="cs"/>
          <w:color w:val="548DD4"/>
          <w:rtl/>
        </w:rPr>
        <w:t xml:space="preserve"> </w:t>
      </w:r>
    </w:p>
    <w:p>
      <w:pPr>
        <w:tabs>
          <w:tab w:pos="0" w:val="right"/>
          <w:tab w:pos="389" w:val="left"/>
        </w:tabs>
        <w:bidi/>
        <w:spacing w:line="23" w:lineRule="atLeast"/>
        <w:ind w:left="-856" w:right="180"/>
        <w:rPr>
          <w:rFonts w:ascii="Arial" w:eastAsia="Arial" w:hAnsi="Arial" w:cs="Arial"/>
          <w:color w:val="548DD4"/>
          <w:rtl/>
        </w:rPr>
      </w:pPr>
      <w:r>
        <w:rPr>
          <w:rFonts w:ascii="Arial" w:eastAsia="Arial" w:hAnsi="Arial" w:cs="Arial"/>
          <w:noProof/>
          <w:color w:val="548DD4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4C4D52B2" id="בד ציור 2" o:spid="_x0000_s1026" editas="canvas" style="position:absolute;left:0;text-align:left;margin-left:-70.55pt;margin-top:7.6pt;width:576.05pt;height:20.05pt;z-index:-251658240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73158;height:2546;visibility:visible;mso-wrap-style:square">
              <v:fill o:detectmouseclick="t"/>
              <v:path o:connecttype="none"/>
            </v:shape>
            <v:line id="Line 4" o:spid="_x0000_s1028" style="position:absolute;visibility:visible;mso-wrap-style:square" from="11430,1136" to="73152,1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" strokecolor="blue"/>
          </v:group>
        </w:pict>
      </w:r>
      <w:r>
        <w:rPr>
          <w:rFonts w:ascii="Arial" w:eastAsia="Arial" w:hAnsi="Arial" w:cs="Arial"/>
          <w:color w:val="548DD4"/>
        </w:rPr>
        <w:t xml:space="preserve">054 - 4648464</w:t>
      </w:r>
      <w:r>
        <w:rPr>
          <w:rFonts w:ascii="Arial" w:eastAsia="Arial" w:hAnsi="Arial" w:cs="Arial" w:hint="cs"/>
          <w:color w:val="548DD4"/>
          <w:rtl/>
        </w:rPr>
        <w:t xml:space="preserve"> </w:t>
      </w:r>
      <w:r>
        <w:rPr>
          <w:rFonts w:ascii="Arial" w:eastAsia="Arial" w:hAnsi="Arial" w:cs="Arial"/>
          <w:color w:val="548DD4"/>
          <w:rtl/>
        </w:rPr>
        <w:t xml:space="preserve">•</w:t>
      </w:r>
      <w:r>
        <w:rPr>
          <w:rFonts w:ascii="Arial" w:eastAsia="Arial" w:hAnsi="Arial" w:cs="Arial" w:hint="cs"/>
          <w:color w:val="548DD4"/>
          <w:rtl/>
        </w:rPr>
        <w:t xml:space="preserve"> </w:t>
      </w:r>
      <w:r>
        <w:rPr>
          <w:rFonts w:hAnsiTheme="majorBidi" w:cstheme="majorBidi" w:ascii="Times New Roman" w:eastAsia="Times New Roman"/>
          <w:color w:val="548DD4"/>
        </w:rPr>
        <w:t xml:space="preserve">il</w:t>
      </w:r>
      <w:r>
        <w:rPr>
          <w:rFonts w:hAnsiTheme="majorBidi" w:cstheme="majorBidi" w:ascii="Times New Roman" w:eastAsia="Times New Roman"/>
          <w:color w:val="548DD4"/>
        </w:rPr>
        <w:t xml:space="preserve">anit</w:t>
      </w:r>
      <w:r>
        <w:rPr>
          <w:rFonts w:hAnsiTheme="majorBidi" w:cstheme="majorBidi" w:ascii="Times New Roman" w:eastAsia="Times New Roman"/>
          <w:color w:val="548DD4"/>
        </w:rPr>
        <w:t xml:space="preserve">a</w:t>
      </w:r>
      <w:r>
        <w:rPr>
          <w:rFonts w:hAnsiTheme="majorBidi" w:cstheme="majorBidi" w:ascii="Times New Roman" w:eastAsia="Times New Roman"/>
          <w:color w:val="548DD4"/>
        </w:rPr>
        <w:t xml:space="preserve">badi10</w:t>
      </w:r>
      <w:r>
        <w:rPr>
          <w:rFonts w:hAnsiTheme="majorBidi" w:cstheme="majorBidi" w:ascii="Times New Roman" w:eastAsia="Times New Roman"/>
          <w:color w:val="548DD4"/>
        </w:rPr>
        <w:t xml:space="preserve">@</w:t>
      </w:r>
      <w:r>
        <w:rPr>
          <w:rFonts w:hAnsiTheme="majorBidi" w:cstheme="majorBidi" w:ascii="Times New Roman" w:eastAsia="Times New Roman"/>
          <w:color w:val="548DD4"/>
        </w:rPr>
        <w:t xml:space="preserve">gmail</w:t>
      </w:r>
      <w:r>
        <w:rPr>
          <w:rFonts w:hAnsiTheme="majorBidi" w:cstheme="majorBidi" w:ascii="Times New Roman" w:eastAsia="Times New Roman"/>
          <w:color w:val="548DD4"/>
        </w:rPr>
        <w:t xml:space="preserve">.com</w:t>
      </w:r>
      <w:r>
        <w:rPr>
          <w:rFonts w:hAnsiTheme="majorBidi" w:cstheme="majorBidi" w:ascii="Times New Roman" w:eastAsia="Times New Roman"/>
          <w:color w:val="548DD4"/>
          <w:rtl/>
        </w:rPr>
        <w:t xml:space="preserve"> </w:t>
      </w:r>
    </w:p>
    <w:p>
      <w:pPr>
        <w:bidi/>
        <w:spacing w:line="23" w:lineRule="atLeast"/>
        <w:rPr>
          <w:rFonts w:ascii="Arial" w:eastAsia="Arial" w:hAnsi="Arial" w:cs="Arial"/>
          <w:b/>
          <w:bCs/>
          <w:u w:val="single"/>
          <w:rtl/>
        </w:rPr>
      </w:pPr>
    </w:p>
    <w:p>
      <w:pPr>
        <w:pStyle w:val="ac"/>
        <w:numPr>
          <w:ilvl w:val="0"/>
          <w:numId w:val="6"/>
        </w:numPr>
        <w:bidi/>
        <w:spacing w:after="60" w:line="23" w:lineRule="atLeast"/>
        <w:ind w:left="4" w:hanging="425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אחראית ושירותית,  יחס אנוש מעולים, יכולת עבודה עצמאית וכושר למידה מהיר</w:t>
      </w:r>
    </w:p>
    <w:p>
      <w:pPr>
        <w:pStyle w:val="ac"/>
        <w:numPr>
          <w:ilvl w:val="0"/>
          <w:numId w:val="6"/>
        </w:numPr>
        <w:bidi/>
        <w:spacing w:after="60" w:line="23" w:lineRule="atLeast"/>
        <w:ind w:left="4" w:hanging="425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בעלת אופי אדיב ונעים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ורצון לעבוד בתפקיד שיביא את היכולות שלי לידי ביטוי בצורה המיטבית</w:t>
      </w:r>
      <w:r>
        <w:rPr>
          <w:rFonts w:ascii="Arial" w:eastAsia="Arial" w:hAnsi="Arial" w:cs="Arial"/>
        </w:rPr>
        <w:t xml:space="preserve">.</w:t>
      </w:r>
    </w:p>
    <w:p>
      <w:pPr>
        <w:pStyle w:val="ac"/>
        <w:numPr>
          <w:ilvl w:val="0"/>
          <w:numId w:val="6"/>
        </w:numPr>
        <w:bidi/>
        <w:spacing w:after="60" w:line="23" w:lineRule="atLeast"/>
        <w:ind w:left="4" w:hanging="425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בעלת </w:t>
      </w:r>
      <w:r>
        <w:rPr>
          <w:rFonts w:ascii="Arial" w:eastAsia="Arial" w:hAnsi="Arial" w:cs="Arial"/>
          <w:rtl/>
        </w:rPr>
        <w:t xml:space="preserve">יכולת לעבודת תחת ל</w:t>
      </w:r>
      <w:r>
        <w:rPr>
          <w:rFonts w:ascii="Arial" w:eastAsia="Arial" w:hAnsi="Arial" w:cs="Arial" w:hint="cs"/>
          <w:rtl/>
        </w:rPr>
        <w:t xml:space="preserve">חץ,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נכונות לשעות נוספות.</w:t>
      </w:r>
    </w:p>
    <w:p>
      <w:pPr>
        <w:pStyle w:val="ac"/>
        <w:numPr>
          <w:ilvl w:val="0"/>
          <w:numId w:val="6"/>
        </w:numPr>
        <w:bidi/>
        <w:spacing w:after="60" w:line="23" w:lineRule="atLeast"/>
        <w:ind w:left="4" w:hanging="425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יוזמת ויסודית, שירותית, בעלת </w:t>
      </w:r>
      <w:r>
        <w:rPr>
          <w:rFonts w:ascii="Arial" w:eastAsia="Arial" w:hAnsi="Arial" w:cs="Arial" w:hint="cs"/>
          <w:rtl/>
        </w:rPr>
        <w:t xml:space="preserve">יכולת למידה וסובלנות רבה.</w:t>
      </w:r>
    </w:p>
    <w:p>
      <w:pPr>
        <w:pStyle w:val="ac"/>
        <w:numPr>
          <w:ilvl w:val="0"/>
          <w:numId w:val="6"/>
        </w:numPr>
        <w:bidi/>
        <w:spacing w:after="60" w:line="23" w:lineRule="atLeast"/>
        <w:ind w:left="4" w:hanging="425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שיפור וייעול תהליכים תוך ראיה מערכתית.</w:t>
      </w:r>
    </w:p>
    <w:p>
      <w:pPr>
        <w:pStyle w:val="ac"/>
        <w:numPr>
          <w:ilvl w:val="0"/>
          <w:numId w:val="6"/>
        </w:numPr>
        <w:bidi/>
        <w:spacing w:after="60" w:line="23" w:lineRule="atLeast"/>
        <w:ind w:left="4" w:hanging="425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ניסיון בהתנהלות מול לקוחות וספקים, ניהול מו"מ וטיפוח יחסים פוריים וארוכי טווח.</w:t>
      </w:r>
    </w:p>
    <w:p>
      <w:pPr>
        <w:pStyle w:val="ac"/>
        <w:numPr>
          <w:ilvl w:val="0"/>
          <w:numId w:val="6"/>
        </w:numPr>
        <w:bidi/>
        <w:spacing w:after="60" w:line="23" w:lineRule="atLeast"/>
        <w:ind w:left="4" w:hanging="425"/>
        <w:rPr>
          <w:rFonts w:ascii="Arial" w:eastAsia="Arial" w:hAnsi="Arial" w:cs="Arial"/>
          <w:rtl/>
        </w:rPr>
      </w:pPr>
      <w:r>
        <w:rPr>
          <w:noProof/>
          <w:color w:val="00B0F0"/>
          <w:rtl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69D5B2E4" id="בד ציור 6" o:spid="_x0000_s1026" editas="canvas" style="position:absolute;left:0;text-align:left;margin-left:-66.8pt;margin-top:8.75pt;width:576.05pt;height:20.05pt;z-index:-251657216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">
            <v:shape id="_x0000_s1027" type="#_x0000_t75" style="position:absolute;width:73158;height:2546;visibility:visible;mso-wrap-style:square">
              <v:fill o:detectmouseclick="t"/>
              <v:path o:connecttype="none"/>
            </v:shape>
            <v:line id="Line 8" o:spid="_x0000_s1028" style="position:absolute;visibility:visible;mso-wrap-style:square" from="11430,1136" to="73152,1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" strokecolor="blue"/>
          </v:group>
        </w:pict>
      </w:r>
      <w:r>
        <w:rPr>
          <w:rFonts w:ascii="Arial" w:eastAsia="Arial" w:hAnsi="Arial" w:cs="Arial" w:hint="cs"/>
          <w:rtl/>
        </w:rPr>
        <w:t xml:space="preserve">מקצועית ומשימתית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מוסר עבודה גבוה ותודעת שירות גבוהה, יחסי אנוש טובים, כושר ארגון וניהול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bidi/>
        <w:spacing w:after="40" w:line="23" w:lineRule="atLeast"/>
        <w:ind w:left="-760"/>
        <w:rPr>
          <w:rFonts w:ascii="Arial" w:eastAsia="Arial" w:hAnsi="Arial" w:cs="Arial"/>
          <w:b/>
          <w:bCs/>
          <w:color w:val="548DD4"/>
          <w:u w:val="single"/>
          <w:rtl/>
        </w:rPr>
      </w:pPr>
    </w:p>
    <w:p>
      <w:pPr>
        <w:bidi/>
        <w:spacing w:after="40" w:line="23" w:lineRule="atLeast"/>
        <w:ind w:left="-760"/>
        <w:rPr>
          <w:rFonts w:ascii="Arial" w:eastAsia="Arial" w:hAnsi="Arial" w:cs="Arial"/>
          <w:b/>
          <w:bCs/>
          <w:color w:val="548DD4"/>
          <w:rtl/>
        </w:rPr>
      </w:pPr>
      <w:r>
        <w:rPr>
          <w:rFonts w:ascii="Arial" w:eastAsia="Arial" w:hAnsi="Arial" w:cs="Arial" w:hint="cs"/>
          <w:b/>
          <w:bCs/>
          <w:color w:val="548DD4"/>
          <w:u w:val="single"/>
          <w:rtl/>
        </w:rPr>
        <w:t xml:space="preserve">נ</w:t>
      </w:r>
      <w:r>
        <w:rPr>
          <w:rFonts w:ascii="Arial" w:eastAsia="Arial" w:hAnsi="Arial" w:cs="Arial"/>
          <w:b/>
          <w:bCs/>
          <w:color w:val="548DD4"/>
          <w:u w:val="single"/>
          <w:rtl/>
        </w:rPr>
        <w:t xml:space="preserve">יסיון תעסוקתי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:</w:t>
      </w:r>
    </w:p>
    <w:p>
      <w:pPr>
        <w:bidi/>
        <w:spacing w:after="40" w:line="23" w:lineRule="atLeast"/>
        <w:ind w:left="-760"/>
        <w:rPr>
          <w:rFonts w:ascii="Arial" w:eastAsia="Arial" w:hAnsi="Arial" w:cs="Arial"/>
          <w:b/>
          <w:bCs/>
          <w:color w:val="548DD4"/>
          <w:u w:val="single"/>
          <w:rtl/>
        </w:rPr>
      </w:pPr>
      <w:r>
        <w:rPr>
          <w:rFonts w:ascii="Arial" w:eastAsia="Arial" w:hAnsi="Arial" w:cs="Arial" w:hint="cs"/>
          <w:b/>
          <w:bCs/>
          <w:color w:val="548DD4"/>
          <w:rtl/>
        </w:rPr>
        <w:t xml:space="preserve">2021-202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4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: </w:t>
      </w:r>
      <w:r>
        <w:rPr>
          <w:rFonts w:ascii="Arial" w:eastAsia="Arial" w:hAnsi="Arial" w:cs="Arial" w:hint="cs"/>
          <w:b/>
          <w:bCs/>
          <w:color w:val="548DD4"/>
          <w:u w:val="single"/>
          <w:rtl/>
        </w:rPr>
        <w:t xml:space="preserve">מנהלת לשכת מנכ"ל ומחלקת משאבי אנוש.</w:t>
      </w:r>
    </w:p>
    <w:p>
      <w:pPr>
        <w:pStyle w:val="ac"/>
        <w:numPr>
          <w:ilvl w:val="0"/>
          <w:numId w:val="7"/>
        </w:numPr>
        <w:bidi/>
        <w:spacing w:after="40" w:line="23" w:lineRule="atLeast"/>
        <w:rPr>
          <w:rFonts w:ascii="Arial" w:eastAsia="Arial" w:hAnsi="Arial" w:cs="Arial"/>
          <w:u w:val="single"/>
          <w:rtl/>
        </w:rPr>
      </w:pPr>
      <w:r>
        <w:rPr>
          <w:rFonts w:ascii="Arial" w:eastAsia="Arial" w:hAnsi="Arial" w:cs="Arial" w:hint="cs"/>
          <w:rtl/>
        </w:rPr>
        <w:t xml:space="preserve">עוזרת אישית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ל</w:t>
      </w:r>
      <w:r>
        <w:rPr>
          <w:rFonts w:ascii="Arial" w:eastAsia="Arial" w:hAnsi="Arial" w:cs="Arial" w:hint="cs"/>
          <w:rtl/>
        </w:rPr>
        <w:t xml:space="preserve">מנכ"ל החברה 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 w:hint="cs"/>
          <w:rtl/>
        </w:rPr>
        <w:t xml:space="preserve">שותפה </w:t>
      </w:r>
      <w:r>
        <w:rPr>
          <w:rFonts w:ascii="Arial" w:eastAsia="Arial" w:hAnsi="Arial" w:cs="Arial" w:hint="cs"/>
          <w:rtl/>
        </w:rPr>
        <w:t xml:space="preserve">מלאה </w:t>
      </w:r>
      <w:r>
        <w:rPr>
          <w:rFonts w:ascii="Arial" w:eastAsia="Arial" w:hAnsi="Arial" w:cs="Arial" w:hint="cs"/>
          <w:rtl/>
        </w:rPr>
        <w:t xml:space="preserve">לכל החלטה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Style w:val="ac"/>
        <w:numPr>
          <w:ilvl w:val="0"/>
          <w:numId w:val="7"/>
        </w:numPr>
        <w:bidi/>
        <w:spacing w:after="40" w:line="23" w:lineRule="atLeast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טיפול ונציגות בבית משפט/ גישור</w:t>
      </w:r>
      <w:r>
        <w:rPr>
          <w:rFonts w:ascii="Arial" w:eastAsia="Arial" w:hAnsi="Arial" w:cs="Arial" w:hint="cs"/>
          <w:rtl/>
        </w:rPr>
        <w:t xml:space="preserve">/אימון לציבור</w:t>
      </w:r>
      <w:r>
        <w:rPr>
          <w:rFonts w:ascii="Arial" w:eastAsia="Arial" w:hAnsi="Arial" w:cs="Arial" w:hint="cs"/>
          <w:rtl/>
        </w:rPr>
        <w:t xml:space="preserve">  לכל תביעה </w:t>
      </w:r>
    </w:p>
    <w:p>
      <w:pPr>
        <w:pStyle w:val="ac"/>
        <w:numPr>
          <w:ilvl w:val="0"/>
          <w:numId w:val="7"/>
        </w:numPr>
        <w:bidi/>
        <w:spacing w:after="40" w:line="23" w:lineRule="atLeast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תיאומי</w:t>
      </w:r>
      <w:r>
        <w:rPr>
          <w:rFonts w:ascii="Arial" w:eastAsia="Arial" w:hAnsi="Arial" w:cs="Arial" w:hint="cs"/>
          <w:rtl/>
        </w:rPr>
        <w:t xml:space="preserve">ם</w:t>
      </w:r>
      <w:r>
        <w:rPr>
          <w:rFonts w:ascii="Arial" w:eastAsia="Arial" w:hAnsi="Arial" w:cs="Arial" w:hint="cs"/>
          <w:rtl/>
        </w:rPr>
        <w:t xml:space="preserve"> וסנכרון בין תפקדי החברה לפגישות ואירועים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Style w:val="ac"/>
        <w:numPr>
          <w:ilvl w:val="0"/>
          <w:numId w:val="7"/>
        </w:numPr>
        <w:bidi/>
        <w:spacing w:after="40" w:line="23" w:lineRule="atLeast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מלווה את מנהלת החשבונות למשכורות העובדים, טיפול שעון נוכחות , חופשות, השתלמויות.</w:t>
      </w:r>
    </w:p>
    <w:p>
      <w:pPr>
        <w:pStyle w:val="ac"/>
        <w:numPr>
          <w:ilvl w:val="0"/>
          <w:numId w:val="7"/>
        </w:numPr>
        <w:bidi/>
        <w:spacing w:after="40" w:line="23" w:lineRule="atLeast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מתן מענה אדמיניסטרטיב</w:t>
      </w:r>
      <w:r>
        <w:rPr>
          <w:rFonts w:ascii="Arial" w:eastAsia="Arial" w:hAnsi="Arial" w:cs="Arial" w:hint="eastAsia"/>
          <w:rtl/>
        </w:rPr>
        <w:t xml:space="preserve">י</w:t>
      </w:r>
      <w:r>
        <w:rPr>
          <w:rFonts w:ascii="Arial" w:eastAsia="Arial" w:hAnsi="Arial" w:cs="Arial" w:hint="cs"/>
          <w:rtl/>
        </w:rPr>
        <w:t xml:space="preserve"> לכלל עובדי החברה כמו נושא רכב סלולארי הכנת מסמכים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Style w:val="ac"/>
        <w:numPr>
          <w:ilvl w:val="0"/>
          <w:numId w:val="7"/>
        </w:numPr>
        <w:bidi/>
        <w:spacing w:after="40" w:line="23" w:lineRule="atLeast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ריכוז והפצת מידע הנוגע להחלטות ופעולות בחברה.</w:t>
      </w:r>
    </w:p>
    <w:p>
      <w:pPr>
        <w:pStyle w:val="ac"/>
        <w:numPr>
          <w:ilvl w:val="0"/>
          <w:numId w:val="7"/>
        </w:numPr>
        <w:bidi/>
        <w:spacing w:after="40" w:line="23" w:lineRule="atLeast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ביצוע כל מטלה נוספת שתנותב עי מנכ"ל החברה או מי מטעמו.</w:t>
      </w:r>
    </w:p>
    <w:p>
      <w:pPr>
        <w:tabs>
          <w:tab w:pos="8280" w:val="left"/>
          <w:tab w:pos="8640" w:val="left"/>
        </w:tabs>
        <w:bidi/>
        <w:spacing w:after="40" w:line="23" w:lineRule="atLeast"/>
        <w:ind w:left="1287" w:right="-871" w:hanging="2001"/>
        <w:rPr>
          <w:rFonts w:ascii="Arial" w:eastAsia="Arial" w:hAnsi="Arial" w:cs="Arial" w:hint="cs"/>
          <w:b/>
          <w:bCs/>
          <w:color w:val="548DD4"/>
          <w:u w:val="single"/>
          <w:rtl/>
        </w:rPr>
      </w:pPr>
      <w:r>
        <w:rPr>
          <w:rFonts w:ascii="Arial" w:eastAsia="Arial" w:hAnsi="Arial" w:cs="Arial" w:hint="cs"/>
          <w:b/>
          <w:bCs/>
          <w:color w:val="548DD4"/>
          <w:rtl/>
        </w:rPr>
        <w:t xml:space="preserve">2019 </w:t>
      </w:r>
      <w:r>
        <w:rPr>
          <w:rFonts w:ascii="Arial" w:eastAsia="Arial" w:hAnsi="Arial" w:cs="Arial"/>
          <w:b/>
          <w:bCs/>
          <w:color w:val="548DD4"/>
          <w:rtl/>
        </w:rPr>
        <w:t xml:space="preserve">–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2021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: </w:t>
      </w:r>
      <w:r>
        <w:rPr>
          <w:rFonts w:ascii="Arial" w:eastAsia="Arial" w:hAnsi="Arial" w:cs="Arial" w:hint="cs"/>
          <w:b/>
          <w:bCs/>
          <w:color w:val="548DD4"/>
          <w:u w:val="single"/>
          <w:rtl/>
        </w:rPr>
        <w:t xml:space="preserve">אחראית שירות ואספקות מוצרי חשמל </w:t>
      </w:r>
      <w:r>
        <w:rPr>
          <w:rFonts w:ascii="Arial" w:eastAsia="Arial" w:hAnsi="Arial" w:cs="Arial"/>
          <w:b/>
          <w:bCs/>
          <w:color w:val="548DD4"/>
          <w:u w:val="single"/>
          <w:rtl/>
        </w:rPr>
        <w:t xml:space="preserve">–</w:t>
      </w:r>
      <w:r>
        <w:rPr>
          <w:rFonts w:ascii="Arial" w:eastAsia="Arial" w:hAnsi="Arial" w:cs="Arial" w:hint="cs"/>
          <w:b/>
          <w:bCs/>
          <w:color w:val="548DD4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548DD4"/>
          <w:u w:val="single"/>
          <w:rtl/>
        </w:rPr>
        <w:t xml:space="preserve">מטבחי סמל</w:t>
      </w:r>
    </w:p>
    <w:p>
      <w:pPr>
        <w:pStyle w:val="ac"/>
        <w:numPr>
          <w:ilvl w:val="0"/>
          <w:numId w:val="13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מערך אספקות מול לקוחות ומובילי חברה.</w:t>
      </w:r>
    </w:p>
    <w:p>
      <w:pPr>
        <w:pStyle w:val="ac"/>
        <w:numPr>
          <w:ilvl w:val="0"/>
          <w:numId w:val="13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מעקב בדיקת הזמנות מהסניף ועד אספקת מוצר לבית לקוח.</w:t>
      </w:r>
    </w:p>
    <w:p>
      <w:pPr>
        <w:pStyle w:val="ac"/>
        <w:numPr>
          <w:ilvl w:val="0"/>
          <w:numId w:val="13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אספקות מוצרי פרמיום על ידי יבואנים מורשים.</w:t>
      </w:r>
    </w:p>
    <w:p>
      <w:pPr>
        <w:pStyle w:val="ac"/>
        <w:numPr>
          <w:ilvl w:val="0"/>
          <w:numId w:val="13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עבודה מול הנהלת חשבונות לגבי חיובים, זיכויים וגמרי חשבון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Style w:val="ac"/>
        <w:numPr>
          <w:ilvl w:val="0"/>
          <w:numId w:val="13"/>
        </w:num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שירות מרגע קבלת תלונה ועד קבלת שירות ללקוח מול יבואן.</w:t>
      </w:r>
    </w:p>
    <w:p>
      <w:pPr>
        <w:tabs>
          <w:tab w:pos="8280" w:val="left"/>
          <w:tab w:pos="8640" w:val="left"/>
        </w:tabs>
        <w:bidi/>
        <w:spacing w:after="40" w:line="23" w:lineRule="atLeast"/>
        <w:ind w:left="1287" w:right="-871" w:hanging="2001"/>
        <w:rPr>
          <w:rFonts w:ascii="Arial" w:eastAsia="Arial" w:hAnsi="Arial" w:cs="Arial"/>
          <w:b/>
          <w:bCs/>
          <w:color w:val="548DD4"/>
          <w:u w:val="single"/>
          <w:rtl/>
        </w:rPr>
      </w:pPr>
      <w:r>
        <w:rPr>
          <w:rFonts w:ascii="Arial" w:eastAsia="Arial" w:hAnsi="Arial" w:cs="Arial" w:hint="cs"/>
          <w:b/>
          <w:bCs/>
          <w:color w:val="548DD4"/>
          <w:rtl/>
        </w:rPr>
        <w:t xml:space="preserve">2019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 </w:t>
      </w:r>
      <w:r>
        <w:rPr>
          <w:rFonts w:ascii="Arial" w:eastAsia="Arial" w:hAnsi="Arial" w:cs="Arial"/>
          <w:b/>
          <w:bCs/>
          <w:color w:val="548DD4"/>
          <w:rtl/>
        </w:rPr>
        <w:t xml:space="preserve">-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2017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 :</w:t>
      </w:r>
      <w:r>
        <w:rPr>
          <w:rFonts w:ascii="Arial" w:eastAsia="Arial" w:hAnsi="Arial" w:cs="Arial" w:hint="cs"/>
          <w:color w:val="548DD4"/>
          <w:rtl/>
        </w:rPr>
        <w:t xml:space="preserve"> </w:t>
      </w:r>
      <w:r>
        <w:rPr>
          <w:rFonts w:ascii="Arial" w:eastAsia="Arial" w:hAnsi="Arial" w:cs="Arial"/>
          <w:b/>
          <w:bCs/>
          <w:color w:val="548DD4"/>
          <w:u w:val="single"/>
          <w:rtl/>
        </w:rPr>
        <w:t xml:space="preserve">מנהלת תפעול ושירות לקוחות </w:t>
      </w:r>
      <w:r>
        <w:rPr>
          <w:rFonts w:ascii="Arial" w:eastAsia="Arial" w:hAnsi="Arial" w:cs="Arial"/>
          <w:b/>
          <w:bCs/>
          <w:color w:val="548DD4"/>
          <w:u w:val="single"/>
          <w:rtl/>
        </w:rPr>
        <w:t xml:space="preserve">מגזר פרטי בחברת </w:t>
      </w:r>
      <w:r>
        <w:rPr>
          <w:rFonts w:ascii="Arial" w:eastAsia="Arial" w:hAnsi="Arial" w:cs="Arial" w:hint="cs"/>
          <w:b/>
          <w:bCs/>
          <w:color w:val="548DD4"/>
          <w:u w:val="single"/>
          <w:rtl/>
        </w:rPr>
        <w:t xml:space="preserve">ד"ר זכוכית</w:t>
      </w:r>
      <w:r>
        <w:rPr>
          <w:rFonts w:ascii="Arial" w:eastAsia="Arial" w:hAnsi="Arial" w:cs="Arial"/>
          <w:b/>
          <w:bCs/>
          <w:color w:val="548DD4"/>
          <w:u w:val="single"/>
          <w:rtl/>
        </w:rPr>
        <w:t xml:space="preserve">.</w:t>
      </w:r>
    </w:p>
    <w:p>
      <w:pPr>
        <w:pStyle w:val="ac"/>
        <w:numPr>
          <w:ilvl w:val="0"/>
          <w:numId w:val="13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ניהול </w:t>
      </w:r>
      <w:r>
        <w:rPr>
          <w:rFonts w:ascii="Arial" w:eastAsia="Arial" w:hAnsi="Arial" w:cs="Arial" w:hint="cs"/>
          <w:rtl/>
        </w:rPr>
        <w:t xml:space="preserve">מערך כו</w:t>
      </w:r>
      <w:r>
        <w:rPr>
          <w:rFonts w:ascii="Arial" w:eastAsia="Arial" w:hAnsi="Arial" w:cs="Arial" w:hint="cs"/>
          <w:rtl/>
        </w:rPr>
        <w:t xml:space="preserve">לל </w:t>
      </w:r>
      <w:r>
        <w:rPr>
          <w:rFonts w:ascii="Arial" w:eastAsia="Arial" w:hAnsi="Arial" w:cs="Arial" w:hint="cs"/>
          <w:rtl/>
        </w:rPr>
        <w:t xml:space="preserve">של </w:t>
      </w:r>
      <w:r>
        <w:rPr>
          <w:rFonts w:ascii="Arial" w:eastAsia="Arial" w:hAnsi="Arial" w:cs="Arial" w:hint="cs"/>
          <w:rtl/>
        </w:rPr>
        <w:t xml:space="preserve">צוותי </w:t>
      </w:r>
      <w:r>
        <w:rPr>
          <w:rFonts w:ascii="Arial" w:eastAsia="Arial" w:hAnsi="Arial" w:cs="Arial" w:hint="cs"/>
          <w:rtl/>
        </w:rPr>
        <w:t xml:space="preserve">רפרנטים, מודדים בשטח, מתקינים, מבקרי איכות, גרפיקאי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ותפ"י.</w:t>
      </w:r>
    </w:p>
    <w:p>
      <w:pPr>
        <w:pStyle w:val="ac"/>
        <w:numPr>
          <w:ilvl w:val="0"/>
          <w:numId w:val="13"/>
        </w:numPr>
        <w:tabs>
          <w:tab w:pos="8280" w:val="left"/>
          <w:tab w:pos="8640" w:val="left"/>
        </w:tabs>
        <w:bidi/>
        <w:spacing w:after="40" w:line="23" w:lineRule="atLeast"/>
        <w:ind w:right="-871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בנוסף</w:t>
      </w:r>
      <w:r>
        <w:rPr>
          <w:rFonts w:ascii="Arial" w:eastAsia="Arial" w:hAnsi="Arial" w:cs="Arial" w:hint="cs"/>
          <w:rtl/>
        </w:rPr>
        <w:t xml:space="preserve">, טיפול ב</w:t>
      </w:r>
      <w:r>
        <w:rPr>
          <w:rFonts w:ascii="Arial" w:eastAsia="Arial" w:hAnsi="Arial" w:cs="Arial"/>
          <w:rtl/>
        </w:rPr>
        <w:t xml:space="preserve">כל נושא תביעות ונציגות בבית משפט</w:t>
      </w:r>
      <w:r>
        <w:rPr>
          <w:rFonts w:ascii="Arial" w:eastAsia="Arial" w:hAnsi="Arial" w:cs="Arial"/>
          <w:rtl/>
        </w:rPr>
        <w:t xml:space="preserve">, מכתבים</w:t>
      </w:r>
      <w:r>
        <w:rPr>
          <w:rFonts w:ascii="Arial" w:eastAsia="Arial" w:hAnsi="Arial" w:cs="Arial" w:hint="cs"/>
          <w:rtl/>
        </w:rPr>
        <w:t xml:space="preserve"> ו</w:t>
      </w:r>
      <w:r>
        <w:rPr>
          <w:rFonts w:ascii="Arial" w:eastAsia="Arial" w:hAnsi="Arial" w:cs="Arial"/>
          <w:rtl/>
        </w:rPr>
        <w:t xml:space="preserve">תלונות</w:t>
      </w:r>
      <w:r>
        <w:rPr>
          <w:rFonts w:ascii="Arial" w:eastAsia="Arial" w:hAnsi="Arial" w:cs="Arial" w:hint="cs"/>
          <w:rtl/>
        </w:rPr>
        <w:t xml:space="preserve"> לקוח.</w:t>
      </w:r>
    </w:p>
    <w:p>
      <w:pPr>
        <w:pStyle w:val="ac"/>
        <w:numPr>
          <w:ilvl w:val="0"/>
          <w:numId w:val="13"/>
        </w:numPr>
        <w:tabs>
          <w:tab w:pos="8280" w:val="left"/>
          <w:tab w:pos="8640" w:val="left"/>
        </w:tabs>
        <w:bidi/>
        <w:spacing w:after="40" w:line="23" w:lineRule="atLeast"/>
        <w:ind w:right="-871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הדרכה והטמעת נהלים בכל מחלקה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Style w:val="ac"/>
        <w:numPr>
          <w:ilvl w:val="0"/>
          <w:numId w:val="13"/>
        </w:numPr>
        <w:tabs>
          <w:tab w:pos="8280" w:val="left"/>
          <w:tab w:pos="8640" w:val="left"/>
        </w:tabs>
        <w:bidi/>
        <w:spacing w:after="40" w:line="23" w:lineRule="atLeast"/>
        <w:ind w:right="-871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בקרה על אופן עבודה מהשטח בעת ההתקנה</w:t>
      </w:r>
      <w:r>
        <w:rPr>
          <w:rFonts w:ascii="Arial" w:eastAsia="Arial" w:hAnsi="Arial" w:cs="Arial"/>
        </w:rPr>
        <w:t xml:space="preserve">.</w:t>
      </w:r>
    </w:p>
    <w:p>
      <w:pPr>
        <w:pStyle w:val="ac"/>
        <w:numPr>
          <w:ilvl w:val="0"/>
          <w:numId w:val="13"/>
        </w:numPr>
        <w:tabs>
          <w:tab w:pos="8280" w:val="left"/>
          <w:tab w:pos="8640" w:val="left"/>
        </w:tabs>
        <w:bidi/>
        <w:spacing w:after="40" w:line="23" w:lineRule="atLeast"/>
        <w:ind w:right="-871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דגימת </w:t>
      </w:r>
      <w:r>
        <w:rPr>
          <w:rFonts w:ascii="Arial" w:eastAsia="Arial" w:hAnsi="Arial" w:cs="Arial"/>
          <w:rtl/>
        </w:rPr>
        <w:t xml:space="preserve">ביקורים בבית לקוח לאחר התקנת מוצר</w:t>
      </w:r>
      <w:r>
        <w:rPr>
          <w:rFonts w:ascii="Arial" w:eastAsia="Arial" w:hAnsi="Arial" w:cs="Arial"/>
        </w:rPr>
        <w:t xml:space="preserve">.</w:t>
      </w:r>
    </w:p>
    <w:p>
      <w:pPr>
        <w:pStyle w:val="ac"/>
        <w:numPr>
          <w:ilvl w:val="0"/>
          <w:numId w:val="13"/>
        </w:numPr>
        <w:tabs>
          <w:tab w:pos="8280" w:val="left"/>
          <w:tab w:pos="8640" w:val="left"/>
        </w:tabs>
        <w:bidi/>
        <w:spacing w:after="40" w:line="23" w:lineRule="atLeast"/>
        <w:ind w:right="-871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אחריות מלאה בכל נושא של ביטול/ זיכוי או הזמנות נוספות.</w:t>
      </w:r>
    </w:p>
    <w:p>
      <w:pPr>
        <w:tabs>
          <w:tab w:pos="8280" w:val="left"/>
          <w:tab w:pos="8640" w:val="left"/>
        </w:tabs>
        <w:bidi/>
        <w:spacing w:after="40" w:line="23" w:lineRule="atLeast"/>
        <w:ind w:left="1287" w:right="-871" w:hanging="2001"/>
        <w:rPr>
          <w:rFonts w:ascii="Arial" w:eastAsia="Arial" w:hAnsi="Arial" w:cs="Arial"/>
          <w:b/>
          <w:bCs/>
          <w:color w:val="548DD4"/>
          <w:u w:val="single"/>
          <w:rtl/>
        </w:rPr>
      </w:pPr>
      <w:r>
        <w:rPr>
          <w:rFonts w:ascii="Arial" w:eastAsia="Arial" w:hAnsi="Arial" w:cs="Arial" w:hint="cs"/>
          <w:b/>
          <w:bCs/>
          <w:color w:val="548DD4"/>
          <w:rtl/>
        </w:rPr>
        <w:t xml:space="preserve">20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17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 </w:t>
      </w:r>
      <w:r>
        <w:rPr>
          <w:rFonts w:ascii="Arial" w:eastAsia="Arial" w:hAnsi="Arial" w:cs="Arial"/>
          <w:b/>
          <w:bCs/>
          <w:color w:val="548DD4"/>
          <w:rtl/>
        </w:rPr>
        <w:t xml:space="preserve">-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2008</w:t>
      </w:r>
      <w:r>
        <w:rPr>
          <w:rFonts w:ascii="Arial" w:eastAsia="Arial" w:hAnsi="Arial" w:cs="Arial" w:hint="cs"/>
          <w:b/>
          <w:bCs/>
          <w:color w:val="548DD4"/>
          <w:rtl/>
        </w:rPr>
        <w:t xml:space="preserve"> :</w:t>
      </w:r>
      <w:r>
        <w:rPr>
          <w:rFonts w:ascii="Arial" w:eastAsia="Arial" w:hAnsi="Arial" w:cs="Arial" w:hint="cs"/>
          <w:color w:val="548DD4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548DD4"/>
          <w:u w:val="single"/>
          <w:rtl/>
        </w:rPr>
        <w:t xml:space="preserve">חברת </w:t>
      </w:r>
      <w:r>
        <w:rPr>
          <w:rFonts w:ascii="Arial" w:eastAsia="Arial" w:hAnsi="Arial" w:cs="Arial" w:hint="cs"/>
          <w:b/>
          <w:bCs/>
          <w:color w:val="548DD4"/>
          <w:u w:val="single"/>
          <w:rtl/>
        </w:rPr>
        <w:t xml:space="preserve">"נגב </w:t>
      </w:r>
      <w:r>
        <w:rPr>
          <w:rFonts w:ascii="Arial" w:eastAsia="Arial" w:hAnsi="Arial" w:cs="Arial" w:hint="cs"/>
          <w:b/>
          <w:bCs/>
          <w:color w:val="548DD4"/>
          <w:u w:val="single"/>
          <w:rtl/>
        </w:rPr>
        <w:t xml:space="preserve">קרמיקה</w:t>
      </w:r>
      <w:r>
        <w:rPr>
          <w:rFonts w:ascii="Arial" w:eastAsia="Arial" w:hAnsi="Arial" w:cs="Arial" w:hint="cs"/>
          <w:b/>
          <w:bCs/>
          <w:color w:val="548DD4"/>
          <w:u w:val="single"/>
          <w:rtl/>
        </w:rPr>
        <w:t xml:space="preserve">"</w:t>
      </w:r>
      <w:r>
        <w:rPr>
          <w:rFonts w:ascii="Arial" w:eastAsia="Arial" w:hAnsi="Arial" w:cs="Arial" w:hint="cs"/>
          <w:b/>
          <w:bCs/>
          <w:color w:val="548DD4"/>
          <w:u w:val="single"/>
          <w:rtl/>
        </w:rPr>
        <w:t xml:space="preserve">, מנהלת מחלקת אבן ושיש</w:t>
      </w:r>
    </w:p>
    <w:p>
      <w:pPr>
        <w:pStyle w:val="ac"/>
        <w:numPr>
          <w:ilvl w:val="0"/>
          <w:numId w:val="30"/>
        </w:numPr>
        <w:tabs>
          <w:tab w:pos="8280" w:val="left"/>
          <w:tab w:pos="8640" w:val="left"/>
        </w:tabs>
        <w:bidi/>
        <w:spacing w:after="40" w:line="23" w:lineRule="atLeast"/>
        <w:ind w:left="288" w:right="-871" w:hanging="426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ניהול ספקים, ניהול מו"</w:t>
      </w:r>
      <w:r>
        <w:rPr>
          <w:rFonts w:ascii="Arial" w:eastAsia="Arial" w:hAnsi="Arial" w:cs="Arial" w:hint="cs"/>
          <w:rtl/>
        </w:rPr>
        <w:t xml:space="preserve">מ</w:t>
      </w:r>
      <w:r>
        <w:rPr>
          <w:rFonts w:ascii="Arial" w:eastAsia="Arial" w:hAnsi="Arial" w:cs="Arial" w:hint="cs"/>
          <w:rtl/>
        </w:rPr>
        <w:t xml:space="preserve"> מול ספקים בארץ ובחו"ל</w:t>
      </w:r>
    </w:p>
    <w:p>
      <w:pPr>
        <w:pStyle w:val="ac"/>
        <w:numPr>
          <w:ilvl w:val="0"/>
          <w:numId w:val="30"/>
        </w:numPr>
        <w:tabs>
          <w:tab w:pos="8280" w:val="left"/>
          <w:tab w:pos="8640" w:val="left"/>
        </w:tabs>
        <w:bidi/>
        <w:spacing w:after="40" w:line="23" w:lineRule="atLeast"/>
        <w:ind w:left="288" w:right="-871" w:hanging="426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הנפקת הזמנת רכש </w:t>
      </w:r>
      <w:r>
        <w:rPr>
          <w:rFonts w:ascii="Arial" w:eastAsia="Arial" w:hAnsi="Arial" w:cs="Arial"/>
        </w:rPr>
        <w:t xml:space="preserve">Stock+btb</w:t>
      </w:r>
      <w:r>
        <w:rPr>
          <w:rFonts w:ascii="Arial" w:eastAsia="Arial" w:hAnsi="Arial" w:cs="Arial" w:hint="cs"/>
          <w:rtl/>
        </w:rPr>
        <w:t xml:space="preserve">, טיפול ומעקב ש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 w:hint="cs"/>
          <w:rtl/>
        </w:rPr>
        <w:t xml:space="preserve">טף, אישור אספקה וקליטתן למלאי</w:t>
      </w:r>
    </w:p>
    <w:p>
      <w:pPr>
        <w:pStyle w:val="ac"/>
        <w:numPr>
          <w:ilvl w:val="0"/>
          <w:numId w:val="30"/>
        </w:numPr>
        <w:tabs>
          <w:tab w:pos="8280" w:val="left"/>
          <w:tab w:pos="8640" w:val="left"/>
        </w:tabs>
        <w:bidi/>
        <w:spacing w:after="40" w:line="23" w:lineRule="atLeast"/>
        <w:ind w:left="288" w:right="-871" w:hanging="426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יצי</w:t>
      </w:r>
      <w:r>
        <w:rPr>
          <w:rFonts w:ascii="Arial" w:eastAsia="Arial" w:hAnsi="Arial" w:cs="Arial" w:hint="cs"/>
          <w:rtl/>
        </w:rPr>
        <w:t xml:space="preserve">רת הזמנות מסגרת וניהולן תוך כדי ש</w:t>
      </w:r>
      <w:r>
        <w:rPr>
          <w:rFonts w:ascii="Arial" w:eastAsia="Arial" w:hAnsi="Arial" w:cs="Arial" w:hint="cs"/>
          <w:rtl/>
        </w:rPr>
        <w:t xml:space="preserve">ילוח יעיל</w:t>
      </w:r>
    </w:p>
    <w:p>
      <w:pPr>
        <w:pStyle w:val="ac"/>
        <w:numPr>
          <w:ilvl w:val="0"/>
          <w:numId w:val="30"/>
        </w:numPr>
        <w:tabs>
          <w:tab w:pos="8280" w:val="left"/>
          <w:tab w:pos="8640" w:val="left"/>
        </w:tabs>
        <w:bidi/>
        <w:spacing w:after="40" w:line="23" w:lineRule="atLeast"/>
        <w:ind w:left="288" w:right="-871" w:hanging="426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עבודה מול דרישות צוותי פרויקטים, סוחרים והפצה ברשת ארצית</w:t>
      </w:r>
    </w:p>
    <w:p>
      <w:pPr>
        <w:pStyle w:val="ac"/>
        <w:numPr>
          <w:ilvl w:val="0"/>
          <w:numId w:val="30"/>
        </w:numPr>
        <w:tabs>
          <w:tab w:pos="8280" w:val="left"/>
          <w:tab w:pos="8640" w:val="left"/>
        </w:tabs>
        <w:bidi/>
        <w:spacing w:after="40" w:line="23" w:lineRule="atLeast"/>
        <w:ind w:left="288" w:right="-871" w:hanging="426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תכנון הייצור במפעל מול דרישות החברה. בניית תכנית ייצור לכל מגוון התוצ"ג כנגזרת מעיתוד וניהול המלאי</w:t>
      </w:r>
    </w:p>
    <w:p>
      <w:pPr>
        <w:pStyle w:val="ac"/>
        <w:numPr>
          <w:ilvl w:val="0"/>
          <w:numId w:val="30"/>
        </w:numPr>
        <w:tabs>
          <w:tab w:pos="8280" w:val="left"/>
          <w:tab w:pos="8640" w:val="left"/>
        </w:tabs>
        <w:bidi/>
        <w:spacing w:after="40" w:line="23" w:lineRule="atLeast"/>
        <w:ind w:left="288" w:right="-871" w:hanging="426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ק</w:t>
      </w:r>
      <w:r>
        <w:rPr>
          <w:rFonts w:ascii="Arial" w:eastAsia="Arial" w:hAnsi="Arial" w:cs="Arial" w:hint="cs"/>
          <w:rtl/>
        </w:rPr>
        <w:t xml:space="preserve">שרי </w:t>
      </w:r>
      <w:r>
        <w:rPr>
          <w:rFonts w:ascii="Arial" w:eastAsia="Arial" w:hAnsi="Arial" w:cs="Arial" w:hint="cs"/>
          <w:rtl/>
        </w:rPr>
        <w:t xml:space="preserve">עבודה מול חברות ספנות, שילוח בינ"ל, </w:t>
      </w:r>
      <w:r>
        <w:rPr>
          <w:rFonts w:ascii="Arial" w:eastAsia="Arial" w:hAnsi="Arial" w:cs="Arial"/>
        </w:rPr>
        <w:t xml:space="preserve">Drop shipment</w:t>
      </w:r>
      <w:r>
        <w:rPr>
          <w:rFonts w:ascii="Arial" w:eastAsia="Arial" w:hAnsi="Arial" w:cs="Arial" w:hint="cs"/>
          <w:rtl/>
        </w:rPr>
        <w:t xml:space="preserve">, מכס ובדיקת ניירת ייבוא</w:t>
      </w:r>
    </w:p>
    <w:p>
      <w:pPr>
        <w:pStyle w:val="ac"/>
        <w:numPr>
          <w:ilvl w:val="0"/>
          <w:numId w:val="30"/>
        </w:numPr>
        <w:tabs>
          <w:tab w:pos="8280" w:val="left"/>
          <w:tab w:pos="8640" w:val="left"/>
        </w:tabs>
        <w:bidi/>
        <w:spacing w:after="40" w:line="23" w:lineRule="atLeast"/>
        <w:ind w:left="288" w:right="-871" w:hanging="426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מתן שירות</w:t>
      </w:r>
      <w:r>
        <w:rPr>
          <w:rFonts w:ascii="Arial" w:eastAsia="Arial" w:hAnsi="Arial" w:cs="Arial" w:hint="cs"/>
          <w:rtl/>
        </w:rPr>
        <w:t xml:space="preserve"> טלפוני ופרונטאלי</w:t>
      </w:r>
      <w:r>
        <w:rPr>
          <w:rFonts w:ascii="Arial" w:eastAsia="Arial" w:hAnsi="Arial" w:cs="Arial" w:hint="cs"/>
          <w:rtl/>
        </w:rPr>
        <w:t xml:space="preserve"> ללקוחות החברה, ארגון ועדכון תיק</w:t>
      </w:r>
      <w:r>
        <w:rPr>
          <w:rFonts w:ascii="Arial" w:eastAsia="Arial" w:hAnsi="Arial" w:cs="Arial" w:hint="cs"/>
          <w:rtl/>
        </w:rPr>
        <w:t xml:space="preserve">י לקוחות מרגע ביצוע הזמנה בסניף</w:t>
      </w:r>
    </w:p>
    <w:p>
      <w:pPr>
        <w:pStyle w:val="ac"/>
        <w:numPr>
          <w:ilvl w:val="0"/>
          <w:numId w:val="30"/>
        </w:numPr>
        <w:tabs>
          <w:tab w:pos="8280" w:val="left"/>
          <w:tab w:pos="8640" w:val="left"/>
        </w:tabs>
        <w:bidi/>
        <w:spacing w:after="40" w:line="23" w:lineRule="atLeast"/>
        <w:ind w:left="288" w:right="-871" w:hanging="426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טיפול</w:t>
      </w:r>
      <w:r>
        <w:rPr>
          <w:rFonts w:ascii="Arial" w:eastAsia="Arial" w:hAnsi="Arial" w:cs="Arial" w:hint="cs"/>
          <w:rtl/>
        </w:rPr>
        <w:t xml:space="preserve"> בבעיות</w:t>
      </w:r>
      <w:r>
        <w:rPr>
          <w:rFonts w:ascii="Arial" w:eastAsia="Arial" w:hAnsi="Arial" w:cs="Arial" w:hint="cs"/>
          <w:rtl/>
        </w:rPr>
        <w:t xml:space="preserve"> לקוחות</w:t>
      </w:r>
      <w:r>
        <w:rPr>
          <w:rFonts w:ascii="Arial" w:eastAsia="Arial" w:hAnsi="Arial" w:cs="Arial" w:hint="cs"/>
          <w:rtl/>
        </w:rPr>
        <w:t xml:space="preserve"> ומציאת פתרונות בזמן אמת</w:t>
      </w:r>
    </w:p>
    <w:p>
      <w:pPr>
        <w:bidi/>
        <w:spacing w:after="40" w:line="23" w:lineRule="atLeast"/>
        <w:rPr>
          <w:rFonts w:ascii="Arial" w:eastAsia="Arial" w:hAnsi="Arial" w:cs="Arial"/>
          <w:b/>
          <w:bCs/>
          <w:sz w:val="14"/>
          <w:szCs w:val="14"/>
          <w:u w:val="single"/>
          <w:rtl/>
        </w:rPr>
      </w:pPr>
    </w:p>
    <w:p>
      <w:pPr>
        <w:tabs>
          <w:tab w:pos="8280" w:val="left"/>
          <w:tab w:pos="8640" w:val="left"/>
        </w:tabs>
        <w:bidi/>
        <w:spacing w:after="40" w:line="23" w:lineRule="atLeast"/>
        <w:ind w:left="1287" w:right="-871" w:hanging="2001"/>
        <w:rPr>
          <w:rFonts w:ascii="Arial" w:eastAsia="Arial" w:hAnsi="Arial" w:cs="Arial"/>
          <w:b/>
          <w:bCs/>
          <w:color w:val="548DD4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08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 - 20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04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color w:val="548DD4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חברת "מגה ספורט "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- 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מנהלת מחלקת שירות לקוחות</w:t>
      </w:r>
    </w:p>
    <w:p>
      <w:pPr>
        <w:bidi/>
        <w:spacing w:after="40" w:line="23" w:lineRule="atLeast"/>
        <w:rPr>
          <w:rFonts w:ascii="Arial" w:eastAsia="Arial" w:hAnsi="Arial" w:cs="Arial"/>
          <w:b/>
          <w:bCs/>
          <w:sz w:val="12"/>
          <w:szCs w:val="12"/>
          <w:u w:val="single"/>
          <w:rtl/>
        </w:rPr>
      </w:pPr>
    </w:p>
    <w:p>
      <w:pPr>
        <w:tabs>
          <w:tab w:pos="8280" w:val="left"/>
          <w:tab w:pos="8640" w:val="left"/>
        </w:tabs>
        <w:bidi/>
        <w:spacing w:after="40" w:line="23" w:lineRule="atLeast"/>
        <w:ind w:left="1287" w:right="-871" w:hanging="2001"/>
        <w:rPr>
          <w:rFonts w:ascii="Arial" w:eastAsia="Arial" w:hAnsi="Arial" w:cs="Arial"/>
          <w:b/>
          <w:bCs/>
          <w:color w:val="548DD4"/>
          <w:sz w:val="22"/>
          <w:szCs w:val="22"/>
          <w:rtl/>
        </w:rPr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F0B8BE8" id="Line 4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14.6pt" to="512.2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" strokecolor="blue"/>
        </w:pic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04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 - 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199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7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color w:val="548DD4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548DD4"/>
          <w:sz w:val="22"/>
          <w:szCs w:val="22"/>
          <w:rtl/>
        </w:rPr>
        <w:t xml:space="preserve">חברת " עמינח סנטר" - רפרנטית במחסן מרכזי</w:t>
      </w:r>
    </w:p>
    <w:p>
      <w:pPr>
        <w:bidi/>
        <w:spacing w:line="23" w:lineRule="atLeast"/>
        <w:rPr>
          <w:rFonts w:ascii="Arial" w:eastAsia="Arial" w:hAnsi="Arial" w:cs="Arial"/>
          <w:b/>
          <w:bCs/>
          <w:sz w:val="8"/>
          <w:szCs w:val="8"/>
          <w:u w:val="single"/>
          <w:rtl/>
        </w:rPr>
      </w:pPr>
    </w:p>
    <w:p>
      <w:pPr>
        <w:bidi/>
        <w:spacing w:line="23" w:lineRule="atLeast"/>
        <w:ind w:left="-760"/>
        <w:rPr>
          <w:rFonts w:ascii="Arial" w:eastAsia="Arial" w:hAnsi="Arial" w:cs="Arial"/>
          <w:color w:val="0000FF"/>
          <w:u w:val="single"/>
          <w:rtl/>
        </w:rPr>
      </w:pPr>
    </w:p>
    <w:p>
      <w:pPr>
        <w:bidi/>
        <w:spacing w:line="23" w:lineRule="atLeast"/>
        <w:ind w:left="-760"/>
        <w:rPr>
          <w:rFonts w:ascii="Arial" w:eastAsia="Arial" w:hAnsi="Arial" w:cs="Arial"/>
          <w:color w:val="0000FF"/>
          <w:u w:val="single"/>
          <w:rtl/>
        </w:rPr>
      </w:pPr>
    </w:p>
    <w:p>
      <w:pPr>
        <w:bidi/>
        <w:spacing w:line="23" w:lineRule="atLeast"/>
        <w:ind w:left="-760"/>
        <w:rPr>
          <w:rFonts w:ascii="Arial" w:eastAsia="Arial" w:hAnsi="Arial" w:cs="Arial"/>
          <w:color w:val="0000FF"/>
          <w:u w:val="single"/>
          <w:rtl/>
        </w:rPr>
      </w:pPr>
    </w:p>
    <w:p>
      <w:pPr>
        <w:bidi/>
        <w:spacing w:line="23" w:lineRule="atLeast"/>
        <w:ind w:left="-760"/>
        <w:rPr>
          <w:rFonts w:ascii="Arial" w:eastAsia="Arial" w:hAnsi="Arial" w:cs="Arial"/>
          <w:color w:val="0000FF"/>
          <w:u w:val="single"/>
          <w:rtl/>
        </w:rPr>
      </w:pPr>
    </w:p>
    <w:p>
      <w:pPr>
        <w:bidi/>
        <w:spacing w:line="23" w:lineRule="atLeast"/>
        <w:ind w:left="-760"/>
        <w:rPr>
          <w:rFonts w:ascii="Arial" w:eastAsia="Arial" w:hAnsi="Arial" w:cs="Arial"/>
          <w:color w:val="3D18D8"/>
          <w:rtl/>
        </w:rPr>
      </w:pPr>
      <w:r>
        <w:rPr>
          <w:rFonts w:ascii="Arial" w:eastAsia="Arial" w:hAnsi="Arial" w:cs="Arial" w:hint="cs"/>
          <w:color w:val="3D18D8"/>
          <w:u w:val="single"/>
          <w:rtl/>
        </w:rPr>
        <w:t xml:space="preserve">שירות צבאי</w:t>
      </w:r>
      <w:r>
        <w:rPr>
          <w:rFonts w:ascii="Arial" w:eastAsia="Arial" w:hAnsi="Arial" w:cs="Arial" w:hint="cs"/>
          <w:color w:val="3D18D8"/>
          <w:rtl/>
        </w:rPr>
        <w:t xml:space="preserve">: </w:t>
      </w:r>
    </w:p>
    <w:p>
      <w:pPr>
        <w:bidi/>
        <w:spacing w:line="23" w:lineRule="atLeast"/>
        <w:ind w:left="-760"/>
        <w:rPr>
          <w:rFonts w:ascii="Arial" w:eastAsia="Arial" w:hAnsi="Arial" w:cs="Arial"/>
          <w:color w:val="0000FF"/>
          <w:highlight w:val="yellow"/>
          <w:rtl/>
        </w:rPr>
      </w:pPr>
      <w:r>
        <w:rPr>
          <w:rFonts w:ascii="Arial" w:eastAsia="Arial" w:hAnsi="Arial" w:cs="Arial" w:hint="cs"/>
          <w:rtl/>
        </w:rPr>
        <w:t xml:space="preserve"> 1997</w:t>
      </w:r>
      <w:r>
        <w:rPr>
          <w:rFonts w:ascii="Arial" w:eastAsia="Arial" w:hAnsi="Arial" w:cs="Arial" w:hint="cs"/>
          <w:rtl/>
        </w:rPr>
        <w:t xml:space="preserve"> -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1995</w:t>
      </w:r>
      <w:r>
        <w:rPr>
          <w:rFonts w:ascii="Arial" w:eastAsia="Arial" w:hAnsi="Arial" w:cs="Arial" w:hint="cs"/>
          <w:rtl/>
        </w:rPr>
        <w:t xml:space="preserve">: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שירות צבאי בגדוד ארטילרי 282 רמת הגולן</w:t>
      </w:r>
    </w:p>
    <w:p>
      <w:pPr>
        <w:pStyle w:val="ac"/>
        <w:numPr>
          <w:ilvl w:val="0"/>
          <w:numId w:val="30"/>
        </w:numPr>
        <w:tabs>
          <w:tab w:pos="8280" w:val="left"/>
          <w:tab w:pos="8640" w:val="left"/>
        </w:tabs>
        <w:bidi/>
        <w:spacing w:after="40" w:line="23" w:lineRule="atLeast"/>
        <w:ind w:left="288" w:right="-871" w:hanging="426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שירות מלאי כפקידה במחלקת תחזוקה, חיל תותחנים, שחרור בדרגת סמל</w:t>
      </w:r>
    </w:p>
    <w:p>
      <w:pPr>
        <w:bidi/>
        <w:spacing w:line="23" w:lineRule="atLeast"/>
        <w:ind w:left="-760"/>
        <w:rPr>
          <w:rFonts w:ascii="Arial" w:eastAsia="Arial" w:hAnsi="Arial" w:cs="Arial"/>
          <w:color w:val="3D18D8"/>
          <w:u w:val="single"/>
          <w:rtl/>
        </w:rPr>
      </w:pPr>
    </w:p>
    <w:p>
      <w:pPr>
        <w:bidi/>
        <w:spacing w:line="23" w:lineRule="atLeast"/>
        <w:ind w:left="-760"/>
        <w:rPr>
          <w:rFonts w:ascii="Arial" w:eastAsia="Arial" w:hAnsi="Arial" w:cs="Arial"/>
          <w:color w:val="3D18D8"/>
          <w:rtl/>
        </w:rPr>
      </w:pPr>
      <w:r>
        <w:rPr>
          <w:rFonts w:ascii="Arial" w:eastAsia="Arial" w:hAnsi="Arial" w:cs="Arial" w:hint="cs"/>
          <w:color w:val="3D18D8"/>
          <w:u w:val="single"/>
          <w:rtl/>
        </w:rPr>
        <w:t xml:space="preserve">השכלה</w:t>
      </w:r>
      <w:r>
        <w:rPr>
          <w:rFonts w:ascii="Arial" w:eastAsia="Arial" w:hAnsi="Arial" w:cs="Arial" w:hint="cs"/>
          <w:color w:val="3D18D8"/>
          <w:rtl/>
        </w:rPr>
        <w:t xml:space="preserve">: </w:t>
      </w:r>
    </w:p>
    <w:p>
      <w:pPr>
        <w:bidi/>
        <w:spacing w:line="23" w:lineRule="atLeast"/>
        <w:ind w:left="-76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1995 - 1992: בגרות מלאה והנה"ח סוג 1-2, תיכון עמית</w:t>
      </w:r>
    </w:p>
    <w:p>
      <w:pPr>
        <w:bidi/>
        <w:spacing w:line="23" w:lineRule="atLeast"/>
        <w:ind w:left="-760"/>
        <w:rPr>
          <w:rFonts w:ascii="Arial" w:eastAsia="Arial" w:hAnsi="Arial" w:cs="Arial"/>
          <w:rtl/>
        </w:rPr>
      </w:pPr>
    </w:p>
    <w:p>
      <w:pPr>
        <w:bidi/>
        <w:spacing w:line="23" w:lineRule="atLeast"/>
        <w:ind w:left="-760"/>
        <w:rPr>
          <w:rFonts w:ascii="Arial" w:eastAsia="Arial" w:hAnsi="Arial" w:cs="Arial"/>
          <w:color w:val="3D18D8"/>
          <w:u w:val="single"/>
          <w:rtl/>
        </w:rPr>
      </w:pPr>
      <w:r>
        <w:rPr>
          <w:rFonts w:ascii="Arial" w:eastAsia="Arial" w:hAnsi="Arial" w:cs="Arial" w:hint="cs"/>
          <w:color w:val="3D18D8"/>
          <w:u w:val="single"/>
          <w:rtl/>
        </w:rPr>
        <w:t xml:space="preserve">לימודים:</w:t>
      </w:r>
      <w:r>
        <w:rPr>
          <w:rFonts w:ascii="Arial" w:eastAsia="Arial" w:hAnsi="Arial" w:cs="Arial" w:hint="cs"/>
          <w:color w:val="3D18D8"/>
          <w:u w:val="single"/>
          <w:rtl/>
        </w:rPr>
        <w:t xml:space="preserve"> </w:t>
      </w:r>
    </w:p>
    <w:p>
      <w:pPr>
        <w:bidi/>
        <w:spacing w:line="23" w:lineRule="atLeast"/>
        <w:ind w:left="-760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2022- 2023</w:t>
      </w:r>
      <w:r>
        <w:rPr>
          <w:rFonts w:ascii="Arial" w:eastAsia="Arial" w:hAnsi="Arial" w:cs="Arial" w:hint="cs"/>
          <w:rtl/>
        </w:rPr>
        <w:t xml:space="preserve">:</w:t>
      </w:r>
      <w:r>
        <w:rPr>
          <w:rFonts w:ascii="Arial" w:eastAsia="Arial" w:hAnsi="Arial" w:cs="Arial" w:hint="cs"/>
          <w:rtl/>
        </w:rPr>
        <w:t xml:space="preserve"> לימודי תעודה עיצוב פנים </w:t>
      </w:r>
      <w:r>
        <w:rPr>
          <w:rFonts w:ascii="Arial" w:eastAsia="Arial" w:hAnsi="Arial" w:cs="Arial" w:hint="cs"/>
          <w:rtl/>
        </w:rPr>
        <w:t xml:space="preserve">במכללת </w:t>
      </w:r>
      <w:r>
        <w:rPr>
          <w:rFonts w:ascii="Arial" w:eastAsia="Arial" w:hAnsi="Arial" w:cs="Arial"/>
        </w:rPr>
        <w:t xml:space="preserve">studio6B</w:t>
      </w:r>
      <w:r>
        <w:rPr>
          <w:rFonts w:ascii="Arial" w:eastAsia="Arial" w:hAnsi="Arial" w:cs="Arial" w:hint="cs"/>
        </w:rPr>
        <w:t xml:space="preserve"> </w:t>
      </w:r>
    </w:p>
    <w:p>
      <w:pPr>
        <w:bidi/>
        <w:spacing w:line="23" w:lineRule="atLeast"/>
        <w:ind w:left="-760"/>
        <w:rPr>
          <w:rFonts w:ascii="Arial" w:eastAsia="Arial" w:hAnsi="Arial" w:cs="Arial"/>
          <w:color w:val="3D18D8"/>
          <w:u w:val="single"/>
          <w:rtl/>
        </w:rPr>
      </w:pPr>
    </w:p>
    <w:p>
      <w:pPr>
        <w:bidi/>
        <w:spacing w:line="23" w:lineRule="atLeast"/>
        <w:ind w:left="-760"/>
        <w:rPr>
          <w:rFonts w:ascii="Arial" w:eastAsia="Arial" w:hAnsi="Arial" w:cs="Arial"/>
          <w:color w:val="3D18D8"/>
        </w:rPr>
      </w:pPr>
      <w:r>
        <w:rPr>
          <w:rFonts w:ascii="Arial" w:eastAsia="Arial" w:hAnsi="Arial" w:cs="Arial" w:hint="cs"/>
          <w:color w:val="3D18D8"/>
          <w:u w:val="single"/>
          <w:rtl/>
        </w:rPr>
        <w:t xml:space="preserve">שפות</w:t>
      </w:r>
      <w:r>
        <w:rPr>
          <w:rFonts w:ascii="Arial" w:eastAsia="Arial" w:hAnsi="Arial" w:cs="Arial" w:hint="cs"/>
          <w:color w:val="3D18D8"/>
          <w:rtl/>
        </w:rPr>
        <w:t xml:space="preserve">:</w:t>
      </w:r>
    </w:p>
    <w:p>
      <w:pPr>
        <w:bidi/>
        <w:spacing w:line="23" w:lineRule="atLeast"/>
        <w:ind w:left="-76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עברית- ש</w:t>
      </w:r>
      <w:r>
        <w:rPr>
          <w:rFonts w:ascii="Arial" w:eastAsia="Arial" w:hAnsi="Arial" w:cs="Arial" w:hint="cs"/>
          <w:rtl/>
        </w:rPr>
        <w:t xml:space="preserve">פת אם  |  </w:t>
      </w:r>
      <w:r>
        <w:rPr>
          <w:rFonts w:ascii="Arial" w:eastAsia="Arial" w:hAnsi="Arial" w:cs="Arial" w:hint="cs"/>
          <w:rtl/>
        </w:rPr>
        <w:t xml:space="preserve">אנגלית- </w:t>
      </w:r>
      <w:r>
        <w:rPr>
          <w:rFonts w:ascii="Arial" w:eastAsia="Arial" w:hAnsi="Arial" w:cs="Arial" w:hint="cs"/>
          <w:rtl/>
        </w:rPr>
        <w:t xml:space="preserve">ברמה טובה מאוד.</w:t>
      </w:r>
    </w:p>
    <w:p>
      <w:pPr>
        <w:bidi/>
        <w:spacing w:line="23" w:lineRule="atLeast"/>
        <w:ind w:left="-760"/>
        <w:rPr>
          <w:rFonts w:ascii="Arial" w:eastAsia="Arial" w:hAnsi="Arial" w:cs="Arial"/>
          <w:b/>
          <w:bCs/>
          <w:color w:val="3D18D8"/>
          <w:u w:val="single"/>
          <w:rtl/>
        </w:rPr>
      </w:pPr>
    </w:p>
    <w:p>
      <w:pPr>
        <w:bidi/>
        <w:spacing w:line="23" w:lineRule="atLeast"/>
        <w:ind w:left="-760" w:right="-900"/>
        <w:rPr>
          <w:rFonts w:ascii="Arial" w:eastAsia="Arial" w:hAnsi="Arial" w:cs="Arial"/>
          <w:color w:val="3D18D8"/>
          <w:rtl/>
        </w:rPr>
      </w:pPr>
      <w:r>
        <w:rPr>
          <w:rFonts w:ascii="Arial" w:eastAsia="Arial" w:hAnsi="Arial" w:cs="Arial" w:hint="cs"/>
          <w:color w:val="3D18D8"/>
          <w:u w:val="single"/>
          <w:rtl/>
        </w:rPr>
        <w:t xml:space="preserve">כלים וטכנולוגיה</w:t>
      </w:r>
      <w:r>
        <w:rPr>
          <w:rFonts w:ascii="Arial" w:eastAsia="Arial" w:hAnsi="Arial" w:cs="Arial" w:hint="cs"/>
          <w:color w:val="3D18D8"/>
          <w:rtl/>
        </w:rPr>
        <w:t xml:space="preserve">:</w:t>
      </w:r>
    </w:p>
    <w:p>
      <w:pPr>
        <w:bidi/>
        <w:spacing w:line="23" w:lineRule="atLeast"/>
        <w:ind w:left="-760" w:right="-90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שליטה ביישומי </w:t>
      </w:r>
      <w:r>
        <w:rPr>
          <w:rFonts w:ascii="Arial" w:eastAsia="Arial" w:hAnsi="Arial" w:cs="Arial" w:hint="cs"/>
        </w:rPr>
        <w:t xml:space="preserve">OFFICE</w:t>
      </w:r>
      <w:r>
        <w:rPr>
          <w:rFonts w:ascii="Arial" w:eastAsia="Arial" w:hAnsi="Arial" w:cs="Arial" w:hint="cs"/>
          <w:rtl/>
        </w:rPr>
        <w:t xml:space="preserve">, אינטרנט, </w:t>
      </w:r>
      <w:r>
        <w:rPr>
          <w:rFonts w:ascii="Arial" w:eastAsia="Arial" w:hAnsi="Arial" w:cs="Arial"/>
        </w:rPr>
        <w:t xml:space="preserve">SAP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/>
        </w:rPr>
        <w:t xml:space="preserve">ERP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</w:rPr>
        <w:t xml:space="preserve">P</w:t>
      </w:r>
      <w:r>
        <w:rPr>
          <w:rFonts w:ascii="Arial" w:eastAsia="Arial" w:hAnsi="Arial" w:cs="Arial"/>
        </w:rPr>
        <w:t xml:space="preserve">riority</w:t>
      </w:r>
      <w:r>
        <w:rPr>
          <w:rFonts w:ascii="Arial" w:eastAsia="Arial" w:hAnsi="Arial" w:cs="Arial" w:hint="cs"/>
          <w:rtl/>
        </w:rPr>
        <w:t xml:space="preserve">, אוטוקד, סקצ'פ</w:t>
      </w:r>
    </w:p>
    <w:p>
      <w:pPr>
        <w:bidi/>
        <w:spacing w:line="23" w:lineRule="atLeast"/>
        <w:ind w:left="-760" w:right="-900"/>
        <w:rPr>
          <w:rFonts w:ascii="Arial" w:eastAsia="Arial" w:hAnsi="Arial" w:cs="Arial"/>
          <w:sz w:val="16"/>
          <w:szCs w:val="16"/>
          <w:rtl/>
        </w:rPr>
      </w:pPr>
    </w:p>
    <w:p>
      <w:pPr>
        <w:pStyle w:val="tal"/>
        <w:bidi/>
        <w:spacing w:before="0"/>
        <w:rPr>
          <w:rFonts w:ascii="Arial" w:eastAsia="Arial" w:hAnsi="Arial" w:cs="Arial"/>
          <w:b/>
          <w:bCs/>
          <w:color w:val="0000FF"/>
          <w:sz w:val="23"/>
          <w:szCs w:val="23"/>
          <w:rtl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 xml:space="preserve">** </w:t>
      </w: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rtl/>
        </w:rPr>
        <w:t xml:space="preserve">המלצות יינתנו על-פי דריש</w:t>
      </w:r>
      <w:r>
        <w:rPr>
          <w:rFonts w:ascii="Arial" w:eastAsia="Arial" w:hAnsi="Arial" w:cs="Arial" w:hint="cs"/>
          <w:b/>
          <w:bCs/>
          <w:i/>
          <w:iCs/>
          <w:color w:val="000000"/>
          <w:sz w:val="22"/>
          <w:szCs w:val="22"/>
          <w:rtl/>
        </w:rPr>
        <w:t xml:space="preserve">ה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267" w:right="1646" w:bottom="284" w:left="900" w:footer="451" w:header="285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33833157"/>
      <w:docPartObj>
        <w:docPartGallery w:val="Page Numbers (Bottom of Page)"/>
        <w:docPartList/>
      </w:docPartObj>
    </w:sdtPr>
    <w:sdtEndPr>
      <w:rPr/>
    </w:sdtEndPr>
    <w:sdtContent>
      <w:sdt>
        <w:sdtPr>
          <w:id w:val="1030025372"/>
          <w:docPartObj>
            <w:docPartGallery w:val="Page Numbers (Top of Page)"/>
            <w:docPartList/>
          </w:docPartObj>
        </w:sdtPr>
        <w:sdtEndPr>
          <w:rPr/>
        </w:sdtEndPr>
        <w:sdtContent>
          <w:p>
            <w:pPr>
              <w:pStyle w:val="a9"/>
              <w:tabs>
                <w:tab w:pos="4153" w:val="center"/>
                <w:tab w:pos="8306" w:val="right"/>
                <w:tab w:pos="3690" w:val="left"/>
                <w:tab w:pos="4680" w:val="center"/>
              </w:tabs>
              <w:bidi/>
              <w:spacing/>
              <w:rPr>
                <w:rFonts w:hAnsiTheme="minorBidi" w:cstheme="minorBidi" w:ascii="Arial" w:eastAsia="Arial"/>
                <w:color w:val="808080"/>
                <w:sz w:val="20"/>
                <w:szCs w:val="20"/>
                <w:rtl/>
              </w:rPr>
            </w:pPr>
            <w:r>
              <w:rPr>
                <w:rFonts w:hAnsiTheme="minorBidi" w:cstheme="minorBidi" w:ascii="Arial" w:eastAsia="Arial"/>
                <w:color w:val="808080"/>
                <w:sz w:val="20"/>
                <w:szCs w:val="20"/>
              </w:rPr>
              <w:tab/>
            </w:r>
            <w:r>
              <w:rPr>
                <w:rFonts w:hAnsiTheme="minorBidi" w:cstheme="minorBidi" w:ascii="Arial" w:eastAsia="Arial"/>
                <w:color w:val="808080"/>
                <w:sz w:val="20"/>
                <w:szCs w:val="20"/>
              </w:rPr>
              <w:t xml:space="preserve"> </w:t>
            </w:r>
            <w:r>
              <w:rPr>
                <w:rFonts w:hAnsiTheme="minorBidi" w:cstheme="minorBidi" w:ascii="Arial" w:eastAsia="Arial" w:hint="cs"/>
                <w:color w:val="808080"/>
                <w:sz w:val="20"/>
                <w:szCs w:val="20"/>
                <w:rtl/>
              </w:rPr>
              <w:t xml:space="preserve">ע</w:t>
            </w:r>
            <w:r>
              <w:rPr>
                <w:rFonts w:hAnsiTheme="minorBidi" w:cstheme="minorBidi" w:ascii="Arial" w:eastAsia="Arial"/>
                <w:color w:val="808080"/>
                <w:sz w:val="20"/>
                <w:szCs w:val="20"/>
                <w:rtl/>
                <w:lang w:val="he-IL"/>
              </w:rPr>
              <w:t xml:space="preserve">מוד </w:t>
            </w:r>
            <w:r>
              <w:rPr>
                <w:rFonts w:hAnsiTheme="minorBidi" w:cstheme="minorBidi" w:ascii="Arial" w:eastAsia="Arial"/>
                <w:b/>
                <w:color w:val="808080"/>
                <w:sz w:val="20"/>
                <w:szCs w:val="20"/>
              </w:rPr>
              <w:fldChar w:fldCharType="begin"/>
            </w:r>
            <w:r>
              <w:rPr>
                <w:rFonts w:hAnsiTheme="minorBidi" w:cstheme="minorBidi" w:ascii="Arial" w:eastAsia="Arial"/>
                <w:b/>
                <w:color w:val="808080"/>
                <w:sz w:val="20"/>
                <w:szCs w:val="20"/>
              </w:rPr>
              <w:instrText>PAGE</w:instrText>
            </w:r>
            <w:r>
              <w:rPr>
                <w:rFonts w:hAnsiTheme="minorBidi" w:cstheme="minorBidi" w:ascii="Arial" w:eastAsia="Arial"/>
                <w:b/>
                <w:color w:val="808080"/>
                <w:sz w:val="20"/>
                <w:szCs w:val="20"/>
              </w:rPr>
              <w:fldChar w:fldCharType="separate"/>
            </w:r>
            <w:r>
              <w:rPr>
                <w:rFonts w:hAnsiTheme="minorBidi" w:cstheme="minorBidi" w:ascii="Arial" w:eastAsia="Arial"/>
                <w:b/>
                <w:bCs/>
                <w:noProof/>
                <w:color w:val="808080"/>
                <w:sz w:val="20"/>
                <w:szCs w:val="20"/>
                <w:rtl/>
              </w:rPr>
              <w:t xml:space="preserve">1</w:t>
            </w:r>
            <w:r>
              <w:rPr>
                <w:rFonts w:hAnsiTheme="minorBidi" w:cstheme="minorBidi" w:ascii="Arial" w:eastAsia="Arial"/>
                <w:b/>
                <w:color w:val="808080"/>
                <w:sz w:val="20"/>
                <w:szCs w:val="20"/>
              </w:rPr>
              <w:fldChar w:fldCharType="end"/>
            </w:r>
            <w:r>
              <w:rPr>
                <w:rFonts w:hAnsiTheme="minorBidi" w:cstheme="minorBidi" w:ascii="Arial" w:eastAsia="Arial"/>
                <w:color w:val="808080"/>
                <w:sz w:val="20"/>
                <w:szCs w:val="20"/>
                <w:rtl/>
                <w:lang w:val="he-IL"/>
              </w:rPr>
              <w:t xml:space="preserve"> מתוך </w:t>
            </w:r>
            <w:r>
              <w:rPr>
                <w:rFonts w:hAnsiTheme="minorBidi" w:cstheme="minorBidi" w:ascii="Arial" w:eastAsia="Arial"/>
                <w:b/>
                <w:color w:val="808080"/>
                <w:sz w:val="20"/>
                <w:szCs w:val="20"/>
              </w:rPr>
              <w:fldChar w:fldCharType="begin"/>
            </w:r>
            <w:r>
              <w:rPr>
                <w:rFonts w:hAnsiTheme="minorBidi" w:cstheme="minorBidi" w:ascii="Arial" w:eastAsia="Arial"/>
                <w:b/>
                <w:color w:val="808080"/>
                <w:sz w:val="20"/>
                <w:szCs w:val="20"/>
              </w:rPr>
              <w:instrText xml:space="preserve">NUMPAGES</w:instrText>
            </w:r>
            <w:r>
              <w:rPr>
                <w:rFonts w:hAnsiTheme="minorBidi" w:cstheme="minorBidi" w:ascii="Arial" w:eastAsia="Arial"/>
                <w:b/>
                <w:color w:val="808080"/>
                <w:sz w:val="20"/>
                <w:szCs w:val="20"/>
              </w:rPr>
              <w:fldChar w:fldCharType="separate"/>
            </w:r>
            <w:r>
              <w:rPr>
                <w:rFonts w:hAnsiTheme="minorBidi" w:cstheme="minorBidi" w:ascii="Arial" w:eastAsia="Arial"/>
                <w:b/>
                <w:bCs/>
                <w:noProof/>
                <w:color w:val="808080"/>
                <w:sz w:val="20"/>
                <w:szCs w:val="20"/>
                <w:rtl/>
              </w:rPr>
              <w:t xml:space="preserve">1</w:t>
            </w:r>
            <w:r>
              <w:rPr>
                <w:rFonts w:hAnsiTheme="minorBidi" w:cstheme="minorBidi" w:ascii="Arial" w:eastAsia="Arial"/>
                <w:b/>
                <w:color w:val="808080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tbl>
    <w:tblPr>
      <w:tblStyle w:val="ab"/>
      <w:tblLook w:val="01E0" w:firstRow="1" w:lastRow="1" w:firstColumn="1" w:lastColumn="1" w:noHBand="0" w:noVBand="0"/>
      <w:tblCaption w:val=""/>
      <w:tblDescription w:val=""/>
      <w:tblW w:w="5092" w:type="pct"/>
      <w:jc w:val="left"/>
      <w:tblInd w:w="-59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  <w:bidiVisual xmlns:w="http://schemas.openxmlformats.org/wordprocessingml/2006/main"/>
      <w:bidiVisual xmlns:w="http://schemas.openxmlformats.org/wordprocessingml/2006/main"/>
    </w:tblPr>
    <w:tblGrid>
      <w:gridCol w:w="9532"/>
    </w:tblGrid>
    <w:tr>
      <w:trPr>
        <w:trHeight w:val="410" w:hRule="atLeast"/>
      </w:trPr>
      <w:tc>
        <w:tcPr>
          <w:tcW w:type="pct" w:w="500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cBorders>
        </w:tcPr>
        <w:p>
          <w:pPr>
            <w:pStyle w:val="a7"/>
            <w:tabs>
              <w:tab w:pos="4153" w:val="center"/>
              <w:tab w:pos="8306" w:val="right"/>
            </w:tabs>
            <w:bidi/>
            <w:spacing/>
            <w:jc w:val="both"/>
            <w:rPr>
              <w:rFonts w:ascii="Arial" w:eastAsia="Arial" w:hAnsi="Arial" w:cs="Arial"/>
              <w:color w:val="808080"/>
              <w:sz w:val="20"/>
              <w:szCs w:val="20"/>
            </w:rPr>
          </w:pPr>
        </w:p>
      </w:tc>
    </w:tr>
  </w:tbl>
  <w:p>
    <w:pPr>
      <w:pStyle w:val="a7"/>
      <w:tabs>
        <w:tab w:pos="4153" w:val="center"/>
        <w:tab w:pos="8306" w:val="right"/>
      </w:tabs>
      <w:spacing/>
      <w:rPr>
        <w:sz w:val="6"/>
        <w:szCs w:val="6"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bullet"/>
      <w:pStyle w:val="2"/>
      <w:suff w:val="tab"/>
      <w:lvlText w:val=""/>
      <w:pPr>
        <w:tabs>
          <w:tab w:pos="-437" w:val="num"/>
        </w:tabs>
        <w:spacing/>
        <w:ind w:left="-437" w:hanging="360"/>
      </w:pPr>
      <w:rPr>
        <w:rFonts w:ascii="Symbol" w:eastAsia="Symbol" w:hAnsi="Symbol" w:cs="Symbol" w:hint="default"/>
      </w:rPr>
    </w:lvl>
  </w:abstractNum>
  <w:abstractNum w:abstractNumId="3">
    <w:multiLevelType w:val="singleLevel"/>
    <w:lvl w:ilvl="0">
      <w:start w:val="1"/>
      <w:numFmt w:val="bullet"/>
      <w:pStyle w:val="a"/>
      <w:suff w:val="tab"/>
      <w:lvlText w:val=""/>
      <w:pPr>
        <w:tabs>
          <w:tab w:pos="502" w:val="num"/>
        </w:tabs>
        <w:spacing/>
        <w:ind w:left="502" w:hanging="360"/>
      </w:pPr>
      <w:rPr>
        <w:rFonts w:ascii="Symbol" w:eastAsia="Symbol" w:hAnsi="Symbol" w:cs="Symbol" w:hint="default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-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6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5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2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tabs>
          <w:tab w:pos="3240" w:val="num"/>
        </w:tabs>
        <w:spacing/>
        <w:ind w:left="32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3960" w:val="num"/>
        </w:tabs>
        <w:spacing/>
        <w:ind w:left="39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6120" w:val="num"/>
        </w:tabs>
        <w:spacing/>
        <w:ind w:left="61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840" w:val="num"/>
        </w:tabs>
        <w:spacing/>
        <w:ind w:left="68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560" w:val="num"/>
        </w:tabs>
        <w:spacing/>
        <w:ind w:left="75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8280" w:val="num"/>
        </w:tabs>
        <w:spacing/>
        <w:ind w:left="82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9000" w:val="num"/>
        </w:tabs>
        <w:spacing/>
        <w:ind w:left="900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160" w:val="num"/>
        </w:tabs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0" w:val="num"/>
        </w:tabs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0" w:val="num"/>
        </w:tabs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0" w:val="num"/>
        </w:tabs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22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94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6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8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10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82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4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6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82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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tabs>
          <w:tab w:pos="1469" w:val="num"/>
        </w:tabs>
        <w:spacing/>
        <w:ind w:left="1469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tabs>
          <w:tab w:pos="2189" w:val="num"/>
        </w:tabs>
        <w:spacing/>
        <w:ind w:left="21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09" w:val="num"/>
        </w:tabs>
        <w:spacing/>
        <w:ind w:left="29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29" w:val="num"/>
        </w:tabs>
        <w:spacing/>
        <w:ind w:left="362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49" w:val="num"/>
        </w:tabs>
        <w:spacing/>
        <w:ind w:left="43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69" w:val="num"/>
        </w:tabs>
        <w:spacing/>
        <w:ind w:left="50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89" w:val="num"/>
        </w:tabs>
        <w:spacing/>
        <w:ind w:left="578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09" w:val="num"/>
        </w:tabs>
        <w:spacing/>
        <w:ind w:left="65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29" w:val="num"/>
        </w:tabs>
        <w:spacing/>
        <w:ind w:left="7229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tabs>
          <w:tab w:pos="1469" w:val="num"/>
        </w:tabs>
        <w:spacing/>
        <w:ind w:left="146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189" w:val="num"/>
        </w:tabs>
        <w:spacing/>
        <w:ind w:left="21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09" w:val="num"/>
        </w:tabs>
        <w:spacing/>
        <w:ind w:left="29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29" w:val="num"/>
        </w:tabs>
        <w:spacing/>
        <w:ind w:left="362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49" w:val="num"/>
        </w:tabs>
        <w:spacing/>
        <w:ind w:left="43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69" w:val="num"/>
        </w:tabs>
        <w:spacing/>
        <w:ind w:left="50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89" w:val="num"/>
        </w:tabs>
        <w:spacing/>
        <w:ind w:left="578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09" w:val="num"/>
        </w:tabs>
        <w:spacing/>
        <w:ind w:left="65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29" w:val="num"/>
        </w:tabs>
        <w:spacing/>
        <w:ind w:left="7229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"/>
      <w:pPr>
        <w:tabs>
          <w:tab w:pos="746" w:val="num"/>
        </w:tabs>
        <w:spacing/>
        <w:ind w:left="74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"/>
      <w:pPr>
        <w:tabs>
          <w:tab w:pos="3240" w:val="num"/>
        </w:tabs>
        <w:spacing/>
        <w:ind w:left="32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23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-4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3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464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"/>
      <w:pPr>
        <w:tabs>
          <w:tab w:pos="456" w:val="num"/>
        </w:tabs>
        <w:spacing/>
        <w:ind w:left="45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176" w:val="num"/>
        </w:tabs>
        <w:spacing/>
        <w:ind w:left="117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96" w:val="num"/>
        </w:tabs>
        <w:spacing/>
        <w:ind w:left="189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616" w:val="num"/>
        </w:tabs>
        <w:spacing/>
        <w:ind w:left="261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336" w:val="num"/>
        </w:tabs>
        <w:spacing/>
        <w:ind w:left="333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056" w:val="num"/>
        </w:tabs>
        <w:spacing/>
        <w:ind w:left="405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776" w:val="num"/>
        </w:tabs>
        <w:spacing/>
        <w:ind w:left="477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96" w:val="num"/>
        </w:tabs>
        <w:spacing/>
        <w:ind w:left="549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216" w:val="num"/>
        </w:tabs>
        <w:spacing/>
        <w:ind w:left="6216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"/>
      <w:pPr>
        <w:tabs>
          <w:tab w:pos="386" w:val="num"/>
        </w:tabs>
        <w:spacing/>
        <w:ind w:left="38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106" w:val="num"/>
        </w:tabs>
        <w:spacing/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26" w:val="num"/>
        </w:tabs>
        <w:spacing/>
        <w:ind w:left="18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46" w:val="num"/>
        </w:tabs>
        <w:spacing/>
        <w:ind w:left="25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66" w:val="num"/>
        </w:tabs>
        <w:spacing/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86" w:val="num"/>
        </w:tabs>
        <w:spacing/>
        <w:ind w:left="39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706" w:val="num"/>
        </w:tabs>
        <w:spacing/>
        <w:ind w:left="47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26" w:val="num"/>
        </w:tabs>
        <w:spacing/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46" w:val="num"/>
        </w:tabs>
        <w:spacing/>
        <w:ind w:left="6146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multilevel"/>
    <w:lvl w:ilvl="0">
      <w:start w:val="1"/>
      <w:numFmt w:val="bullet"/>
      <w:suff w:val="tab"/>
      <w:lvlText w:val=""/>
      <w:pPr>
        <w:tabs>
          <w:tab w:pos="3240" w:val="num"/>
        </w:tabs>
        <w:spacing/>
        <w:ind w:left="32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3960" w:val="num"/>
        </w:tabs>
        <w:spacing/>
        <w:ind w:left="39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6120" w:val="num"/>
        </w:tabs>
        <w:spacing/>
        <w:ind w:left="61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840" w:val="num"/>
        </w:tabs>
        <w:spacing/>
        <w:ind w:left="68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560" w:val="num"/>
        </w:tabs>
        <w:spacing/>
        <w:ind w:left="75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8280" w:val="num"/>
        </w:tabs>
        <w:spacing/>
        <w:ind w:left="82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9000" w:val="num"/>
        </w:tabs>
        <w:spacing/>
        <w:ind w:left="900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multilevel"/>
    <w:lvl w:ilvl="0">
      <w:start w:val="1"/>
      <w:numFmt w:val="bullet"/>
      <w:suff w:val="tab"/>
      <w:lvlText w:val=""/>
      <w:pPr>
        <w:tabs>
          <w:tab w:pos="746" w:val="num"/>
        </w:tabs>
        <w:spacing/>
        <w:ind w:left="74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72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6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2">
    <w:multiLevelType w:val="hybridMultilevel"/>
    <w:lvl w:ilvl="0">
      <w:start w:val="1"/>
      <w:numFmt w:val="bullet"/>
      <w:suff w:val="tab"/>
      <w:lvlText w:val="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"/>
      <w:pPr>
        <w:tabs>
          <w:tab w:pos="1469" w:val="num"/>
        </w:tabs>
        <w:spacing/>
        <w:ind w:left="146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189" w:val="num"/>
        </w:tabs>
        <w:spacing/>
        <w:ind w:left="21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09" w:val="num"/>
        </w:tabs>
        <w:spacing/>
        <w:ind w:left="29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29" w:val="num"/>
        </w:tabs>
        <w:spacing/>
        <w:ind w:left="362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49" w:val="num"/>
        </w:tabs>
        <w:spacing/>
        <w:ind w:left="43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69" w:val="num"/>
        </w:tabs>
        <w:spacing/>
        <w:ind w:left="50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89" w:val="num"/>
        </w:tabs>
        <w:spacing/>
        <w:ind w:left="578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09" w:val="num"/>
        </w:tabs>
        <w:spacing/>
        <w:ind w:left="65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29" w:val="num"/>
        </w:tabs>
        <w:spacing/>
        <w:ind w:left="7229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2"/>
      <w:numFmt w:val="bullet"/>
      <w:suff w:val="tab"/>
      <w:lvlText w:val=""/>
      <w:pPr>
        <w:tabs>
          <w:tab w:pos="780" w:val="num"/>
        </w:tabs>
        <w:spacing/>
        <w:ind w:left="78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320" w:val="num"/>
        </w:tabs>
        <w:spacing/>
        <w:ind w:left="13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040" w:val="num"/>
        </w:tabs>
        <w:spacing/>
        <w:ind w:left="20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760" w:val="num"/>
        </w:tabs>
        <w:spacing/>
        <w:ind w:left="27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480" w:val="num"/>
        </w:tabs>
        <w:spacing/>
        <w:ind w:left="34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200" w:val="num"/>
        </w:tabs>
        <w:spacing/>
        <w:ind w:left="42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920" w:val="num"/>
        </w:tabs>
        <w:spacing/>
        <w:ind w:left="49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640" w:val="num"/>
        </w:tabs>
        <w:spacing/>
        <w:ind w:left="56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360" w:val="num"/>
        </w:tabs>
        <w:spacing/>
        <w:ind w:left="636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"/>
      <w:pPr>
        <w:tabs>
          <w:tab w:pos="1469" w:val="num"/>
        </w:tabs>
        <w:spacing/>
        <w:ind w:left="146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189" w:val="num"/>
        </w:tabs>
        <w:spacing/>
        <w:ind w:left="21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09" w:val="num"/>
        </w:tabs>
        <w:spacing/>
        <w:ind w:left="290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29" w:val="num"/>
        </w:tabs>
        <w:spacing/>
        <w:ind w:left="362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49" w:val="num"/>
        </w:tabs>
        <w:spacing/>
        <w:ind w:left="43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69" w:val="num"/>
        </w:tabs>
        <w:spacing/>
        <w:ind w:left="506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89" w:val="num"/>
        </w:tabs>
        <w:spacing/>
        <w:ind w:left="578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09" w:val="num"/>
        </w:tabs>
        <w:spacing/>
        <w:ind w:left="65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29" w:val="num"/>
        </w:tabs>
        <w:spacing/>
        <w:ind w:left="7229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21FE617"/>
  <w15:docId xmlns:w15="http://schemas.microsoft.com/office/word/2012/wordml" w15:val="{E3ED898C-13C4-4041-A34A-AA92FF9BAB1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iPriority="99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paragraph" w:styleId="a0" w:default="1">
    <w:name w:val="Normal"/>
    <w:next w:val="Normal"/>
    <w:qFormat/>
    <w:pPr>
      <w:spacing/>
    </w:pPr>
    <w:rPr>
      <w:sz w:val="24"/>
      <w:szCs w:val="24"/>
    </w:rPr>
  </w:style>
  <w:style w:type="paragraph" w:styleId="1">
    <w:name w:val="Heading 1"/>
    <w:basedOn w:val="a0"/>
    <w:next w:val="Normal"/>
    <w:qFormat/>
    <w:pPr>
      <w:keepNext/>
      <w:bidi/>
      <w:spacing w:before="240" w:after="60"/>
      <w:jc w:val="right"/>
      <w:outlineLvl w:val="0"/>
    </w:pPr>
    <w:rPr>
      <w:rFonts w:ascii="Arial" w:eastAsia="Arial" w:hAnsi="Arial" w:cs="Arial"/>
      <w:b/>
      <w:bCs/>
      <w:noProof/>
      <w:sz w:val="32"/>
      <w:szCs w:val="32"/>
    </w:rPr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1"/>
    <w:rPr>
      <w:color w:val="0000FF"/>
      <w:u w:val="single"/>
    </w:rPr>
  </w:style>
  <w:style w:type="paragraph" w:styleId="a4">
    <w:name w:val="Balloon Text"/>
    <w:basedOn w:val="a0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20">
    <w:name w:val="List 2"/>
    <w:basedOn w:val="a0"/>
    <w:semiHidden/>
    <w:pPr>
      <w:bidi/>
      <w:spacing/>
      <w:ind w:right="566" w:hanging="283"/>
      <w:jc w:val="right"/>
    </w:pPr>
    <w:rPr>
      <w:rFonts w:cs="David"/>
      <w:noProof/>
      <w:sz w:val="20"/>
      <w:szCs w:val="28"/>
    </w:rPr>
  </w:style>
  <w:style w:type="paragraph" w:styleId="a">
    <w:name w:val="List Bullet"/>
    <w:basedOn w:val="a0"/>
    <w:semiHidden/>
    <w:pPr>
      <w:numPr>
        <w:ilvl w:val="0"/>
        <w:numId w:val="4"/>
      </w:numPr>
      <w:bidi/>
      <w:spacing/>
      <w:ind w:left="0" w:right="502"/>
      <w:jc w:val="right"/>
    </w:pPr>
    <w:rPr>
      <w:rFonts w:cs="David"/>
      <w:noProof/>
      <w:sz w:val="20"/>
      <w:szCs w:val="28"/>
    </w:rPr>
  </w:style>
  <w:style w:type="paragraph" w:styleId="2">
    <w:name w:val="List Bullet 2"/>
    <w:basedOn w:val="a0"/>
    <w:semiHidden/>
    <w:pPr>
      <w:numPr>
        <w:ilvl w:val="0"/>
        <w:numId w:val="3"/>
      </w:numPr>
      <w:bidi/>
      <w:spacing/>
      <w:ind w:right="643"/>
      <w:jc w:val="right"/>
    </w:pPr>
    <w:rPr>
      <w:rFonts w:cs="David"/>
      <w:noProof/>
      <w:sz w:val="20"/>
      <w:szCs w:val="28"/>
    </w:rPr>
  </w:style>
  <w:style w:type="paragraph" w:styleId="a5">
    <w:name w:val="Body Text Indent"/>
    <w:basedOn w:val="a0"/>
    <w:pPr>
      <w:spacing w:after="120"/>
      <w:ind w:left="360"/>
    </w:pPr>
    <w:rPr/>
  </w:style>
  <w:style w:type="paragraph" w:styleId="21">
    <w:name w:val="Body Text First Indent 2"/>
    <w:basedOn w:val="a5"/>
    <w:semiHidden/>
    <w:pPr>
      <w:bidi/>
      <w:spacing/>
      <w:ind w:left="0" w:right="283" w:firstLine="210"/>
      <w:jc w:val="right"/>
    </w:pPr>
    <w:rPr>
      <w:rFonts w:cs="David"/>
      <w:noProof/>
      <w:sz w:val="20"/>
      <w:szCs w:val="28"/>
    </w:rPr>
  </w:style>
  <w:style w:type="character" w:styleId="a6">
    <w:name w:val="Strong"/>
    <w:basedOn w:val="a1"/>
    <w:qFormat/>
    <w:rPr>
      <w:b/>
      <w:bCs/>
    </w:rPr>
  </w:style>
  <w:style w:type="paragraph" w:styleId="NormalWeb">
    <w:name w:val="Normal (Web)"/>
    <w:basedOn w:val="a0"/>
    <w:pPr>
      <w:spacing w:before="100" w:beforeAutospacing="1" w:after="100" w:afterAutospacing="1"/>
    </w:pPr>
    <w:rPr>
      <w:lang w:eastAsia="en-US" w:bidi="ar-SA"/>
    </w:rPr>
  </w:style>
  <w:style w:type="paragraph" w:styleId="a7">
    <w:name w:val="Header"/>
    <w:basedOn w:val="a0"/>
    <w:link w:val="כותרתעליונהתו"/>
    <w:next w:val="Header"/>
    <w:pPr>
      <w:tabs>
        <w:tab w:pos="4153" w:val="center"/>
        <w:tab w:pos="8306" w:val="right"/>
      </w:tabs>
      <w:spacing/>
    </w:pPr>
    <w:rPr/>
  </w:style>
  <w:style w:type="paragraph" w:styleId="a9">
    <w:name w:val="Footer"/>
    <w:basedOn w:val="a0"/>
    <w:link w:val="כותרתתחתונהתו"/>
    <w:next w:val="Footer"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עליונה תו"/>
    <w:basedOn w:val="a1"/>
    <w:link w:val="Header"/>
    <w:rPr>
      <w:sz w:val="24"/>
      <w:szCs w:val="24"/>
      <w:lang w:val="en-US" w:eastAsia="en-US" w:bidi="he-IL"/>
    </w:rPr>
  </w:style>
  <w:style w:type="table" w:styleId="a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tl2br w:val="none" w:sz="0" w:space="0" w:color="auto"/>
        <w:tr2bl w:val="none" w:sz="0" w:space="0" w:color="auto"/>
      </w:tblBorders>
    </w:tblPr>
  </w:style>
  <w:style w:type="character" w:styleId="aa" w:customStyle="1">
    <w:name w:val="כותרת תחתונה תו"/>
    <w:basedOn w:val="a1"/>
    <w:link w:val="Footer"/>
    <w:rPr>
      <w:sz w:val="24"/>
      <w:szCs w:val="24"/>
    </w:rPr>
  </w:style>
  <w:style w:type="paragraph" w:styleId="ac" w:customStyle="1">
    <w:name w:val="List Paragraph"/>
    <w:basedOn w:val="a0"/>
    <w:next w:val="ListParagraph"/>
    <w:qFormat/>
    <w:pPr>
      <w:spacing/>
      <w:ind w:left="720"/>
      <w:contextualSpacing/>
    </w:pPr>
    <w:rPr/>
  </w:style>
  <w:style w:type="paragraph" w:styleId="HTML">
    <w:name w:val="HTML Address"/>
    <w:basedOn w:val="a0"/>
    <w:link w:val="כתובתHTMLתו"/>
    <w:semiHidden/>
    <w:unhideWhenUsed/>
    <w:pPr>
      <w:spacing/>
    </w:pPr>
    <w:rPr>
      <w:i/>
      <w:iCs/>
    </w:rPr>
  </w:style>
  <w:style w:type="character" w:styleId="HTML0" w:customStyle="1">
    <w:name w:val="כתובת HTML תו"/>
    <w:basedOn w:val="a1"/>
    <w:link w:val="HTMLAddress"/>
    <w:semiHidden/>
    <w:rPr>
      <w:i/>
      <w:iCs/>
      <w:sz w:val="24"/>
      <w:szCs w:val="24"/>
    </w:rPr>
  </w:style>
  <w:style w:type="character" w:styleId="apple-converted-space" w:customStyle="1">
    <w:name w:val="apple-converted-space"/>
    <w:basedOn w:val="a1"/>
    <w:rPr/>
  </w:style>
  <w:style w:type="character" w:styleId="time" w:customStyle="1">
    <w:name w:val="time"/>
    <w:basedOn w:val="a1"/>
    <w:rPr/>
  </w:style>
  <w:style w:type="paragraph" w:styleId="tal" w:customStyle="1">
    <w:name w:val="tal"/>
    <w:basedOn w:val="a0"/>
    <w:next w:val="tal"/>
    <w:pPr>
      <w:spacing w:before="100" w:beforeAutospacing="1" w:after="100" w:afterAutospacing="1"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X9Q7X6" Type="http://schemas.openxmlformats.org/officeDocument/2006/relationships/image" Target="media/J937N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1399</TotalTime>
  <Pages>2</Pages>
  <Words>480</Words>
  <Characters>2404</Characters>
  <Application>Microsoft Office Word</Application>
  <DocSecurity>0</DocSecurity>
  <Lines>20</Lines>
  <Paragraphs>5</Paragraphs>
  <Company>***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גיא עבאדי</dc:title>
  <dc:subject>גיא עבאדי</dc:subject>
  <dc:creator>All Jobs</dc:creator>
  <cp:lastModifiedBy>אילנית עבדי</cp:lastModifiedBy>
  <cp:lastPrinted>2024-02-15T14:34:00Z</cp:lastPrinted>
  <cp:revision>30</cp:revision>
  <dcterms:created xsi:type="dcterms:W3CDTF">2023-08-28T16:46:00Z</dcterms:created>
  <dcterms:modified xsi:type="dcterms:W3CDTF">2024-02-15T14:35:00Z</dcterms:modified>
</cp:coreProperties>
</file>