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8498"/>
                    <pic:cNvPicPr/>
                  </pic:nvPicPr>
                  <pic:blipFill>
                    <a:blip xmlns:r="http://schemas.openxmlformats.org/officeDocument/2006/relationships" r:embed="rIdKRFJE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itle"/>
        <w:bidi/>
        <w:spacing w:line="360" w:lineRule="auto"/>
        <w:ind w:right="-360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bCs/>
          <w:sz w:val="24"/>
          <w:szCs w:val="24"/>
          <w:u w:val="single"/>
          <w:rtl/>
        </w:rPr>
        <w:t xml:space="preserve">קורות</w:t>
      </w:r>
      <w:r>
        <w:rPr>
          <w:rFonts w:ascii="David" w:eastAsia="David" w:hAnsi="David" w:cs="David"/>
          <w:bCs/>
          <w:sz w:val="24"/>
          <w:szCs w:val="24"/>
          <w:u w:val="single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u w:val="single"/>
          <w:rtl/>
        </w:rPr>
        <w:t xml:space="preserve">חיים</w:t>
      </w:r>
    </w:p>
    <w:p>
      <w:pPr>
        <w:pStyle w:val="Title"/>
        <w:bidi/>
        <w:spacing w:line="360" w:lineRule="auto"/>
        <w:rPr>
          <w:rFonts w:ascii="David" w:eastAsia="David" w:hAnsi="David" w:cs="David"/>
          <w:b w:val="0"/>
          <w:sz w:val="24"/>
          <w:szCs w:val="24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שם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אילנית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פארן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עוז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כתובת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קיבוץ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רמת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-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הכובש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 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נייד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 w:val="0"/>
        </w:rPr>
        <w:t xml:space="preserve">053-8287060</w:t>
      </w:r>
    </w:p>
    <w:p>
      <w:pPr>
        <w:pStyle w:val="Title"/>
        <w:bidi/>
        <w:spacing w:line="360" w:lineRule="auto"/>
        <w:rPr>
          <w:rFonts w:ascii="David" w:eastAsia="David" w:hAnsi="David" w:cs="David"/>
          <w:sz w:val="24"/>
          <w:szCs w:val="24"/>
          <w:u w:val="single"/>
        </w:rPr>
      </w:pPr>
      <w:r>
        <w:rPr>
          <w:rFonts w:ascii="David" w:eastAsia="David" w:hAnsi="David" w:cs="David"/>
          <w:b w:val="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ת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.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לידה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sz w:val="24"/>
          <w:szCs w:val="24"/>
          <w:rtl w:val="0"/>
        </w:rPr>
        <w:t xml:space="preserve">2.7.1970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מצב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 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משפחתי</w:t>
      </w:r>
      <w:r>
        <w:rPr>
          <w:rFonts w:ascii="David" w:eastAsia="David" w:hAnsi="David" w:cs="David"/>
          <w:b w:val="0"/>
          <w:sz w:val="24"/>
          <w:szCs w:val="24"/>
          <w:rtl/>
        </w:rPr>
        <w:t xml:space="preserve">: 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נשואה</w:t>
      </w:r>
      <w:r>
        <w:rPr>
          <w:rFonts w:ascii="David" w:eastAsia="David" w:hAnsi="David" w:cs="David"/>
          <w:bCs/>
          <w:sz w:val="24"/>
          <w:szCs w:val="24"/>
          <w:rtl/>
        </w:rPr>
        <w:t xml:space="preserve"> + </w:t>
      </w:r>
      <w:r>
        <w:rPr>
          <w:rFonts w:ascii="David" w:eastAsia="David" w:hAnsi="David" w:cs="David"/>
          <w:b w:val="0"/>
          <w:sz w:val="24"/>
          <w:szCs w:val="24"/>
          <w:rtl w:val="0"/>
        </w:rPr>
        <w:t xml:space="preserve">4</w:t>
      </w:r>
    </w:p>
    <w:p>
      <w:pPr>
        <w:bidi/>
        <w:spacing w:line="360" w:lineRule="auto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jc w:val="both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השכלה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2013-2014  </w:t>
      </w:r>
      <w:r>
        <w:rPr>
          <w:rFonts w:ascii="David" w:eastAsia="David" w:hAnsi="David" w:cs="David"/>
          <w:rtl/>
        </w:rPr>
        <w:t xml:space="preserve">תואר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שני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בייעוץ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חינוכי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המכללה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האקדמית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ברל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left="720" w:hanging="72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2007            </w:t>
      </w:r>
      <w:r>
        <w:rPr>
          <w:rFonts w:ascii="David" w:eastAsia="David" w:hAnsi="David" w:cs="David"/>
          <w:rtl/>
        </w:rPr>
        <w:t xml:space="preserve">קורס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מנחים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בפרויקט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מיכא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ל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מיצוי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כישורים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אישיים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למצוינות</w:t>
      </w:r>
      <w:r>
        <w:rPr>
          <w:rFonts w:ascii="David" w:eastAsia="David" w:hAnsi="David" w:cs="David"/>
          <w:rtl/>
        </w:rPr>
        <w:t xml:space="preserve"> (</w:t>
      </w:r>
      <w:r>
        <w:rPr>
          <w:rFonts w:ascii="David" w:eastAsia="David" w:hAnsi="David" w:cs="David"/>
          <w:rtl/>
        </w:rPr>
        <w:t xml:space="preserve">היקף</w:t>
      </w:r>
      <w:r>
        <w:rPr>
          <w:rFonts w:ascii="David" w:eastAsia="David" w:hAnsi="David" w:cs="David"/>
          <w:rtl/>
        </w:rPr>
        <w:t xml:space="preserve">    </w:t>
      </w:r>
    </w:p>
    <w:p>
      <w:pPr>
        <w:bidi/>
        <w:spacing w:line="360" w:lineRule="auto"/>
        <w:ind w:left="720" w:hanging="72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                    </w:t>
      </w:r>
      <w:r>
        <w:rPr>
          <w:rFonts w:ascii="David" w:eastAsia="David" w:hAnsi="David" w:cs="David"/>
          <w:rtl/>
        </w:rPr>
        <w:t xml:space="preserve">לימודים</w:t>
      </w:r>
      <w:r>
        <w:rPr>
          <w:rFonts w:ascii="David" w:eastAsia="David" w:hAnsi="David" w:cs="David"/>
          <w:rtl/>
        </w:rPr>
        <w:t xml:space="preserve"> -  500  </w:t>
      </w:r>
      <w:r>
        <w:rPr>
          <w:rFonts w:ascii="David" w:eastAsia="David" w:hAnsi="David" w:cs="David"/>
          <w:rtl/>
        </w:rPr>
        <w:t xml:space="preserve">שעות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אקדמאיות</w:t>
      </w:r>
      <w:r>
        <w:rPr>
          <w:rFonts w:ascii="David" w:eastAsia="David" w:hAnsi="David" w:cs="David"/>
          <w:rtl/>
        </w:rPr>
        <w:t xml:space="preserve">).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1999            </w:t>
      </w:r>
      <w:r>
        <w:rPr>
          <w:rFonts w:ascii="David" w:eastAsia="David" w:hAnsi="David" w:cs="David"/>
          <w:rtl/>
        </w:rPr>
        <w:t xml:space="preserve">הסבת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אקדמאים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להוראה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במגמת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מדעי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החברה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במכללת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בית</w:t>
      </w:r>
      <w:r>
        <w:rPr>
          <w:rFonts w:ascii="David" w:eastAsia="David" w:hAnsi="David" w:cs="David"/>
          <w:rtl/>
        </w:rPr>
        <w:t xml:space="preserve">-</w:t>
      </w:r>
      <w:r>
        <w:rPr>
          <w:rFonts w:ascii="David" w:eastAsia="David" w:hAnsi="David" w:cs="David"/>
          <w:rtl/>
        </w:rPr>
        <w:t xml:space="preserve">ברל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1995-1997   </w:t>
      </w:r>
      <w:r>
        <w:rPr>
          <w:rFonts w:ascii="David" w:eastAsia="David" w:hAnsi="David" w:cs="David"/>
          <w:rtl/>
        </w:rPr>
        <w:t xml:space="preserve">תואר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ראשון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במדעי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ההתנהגות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במכללת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תל</w:t>
      </w:r>
      <w:r>
        <w:rPr>
          <w:rFonts w:ascii="David" w:eastAsia="David" w:hAnsi="David" w:cs="David"/>
          <w:rtl/>
        </w:rPr>
        <w:t xml:space="preserve">-</w:t>
      </w:r>
      <w:r>
        <w:rPr>
          <w:rFonts w:ascii="David" w:eastAsia="David" w:hAnsi="David" w:cs="David"/>
          <w:rtl/>
        </w:rPr>
        <w:t xml:space="preserve">אביב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יפו</w:t>
      </w:r>
      <w:r>
        <w:rPr>
          <w:rFonts w:ascii="David" w:eastAsia="David" w:hAnsi="David" w:cs="David"/>
          <w:rtl/>
        </w:rPr>
        <w:t xml:space="preserve"> (</w:t>
      </w:r>
      <w:r>
        <w:rPr>
          <w:rFonts w:ascii="David" w:eastAsia="David" w:hAnsi="David" w:cs="David"/>
          <w:rtl/>
        </w:rPr>
        <w:t xml:space="preserve">בחסות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                    </w:t>
      </w:r>
      <w:r>
        <w:rPr>
          <w:rFonts w:ascii="David" w:eastAsia="David" w:hAnsi="David" w:cs="David"/>
          <w:rtl/>
        </w:rPr>
        <w:t xml:space="preserve">האקדמית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אוניברסיטת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א</w:t>
      </w:r>
      <w:r>
        <w:rPr>
          <w:rFonts w:ascii="David" w:eastAsia="David" w:hAnsi="David" w:cs="David"/>
          <w:rtl/>
        </w:rPr>
        <w:t xml:space="preserve">). </w:t>
      </w:r>
    </w:p>
    <w:p>
      <w:pPr>
        <w:bidi/>
        <w:spacing w:line="360" w:lineRule="auto"/>
        <w:ind w:right="-540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מקצועי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תיכון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אורט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יד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לבוביץ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נתניה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2016-2021 </w:t>
      </w:r>
      <w:r>
        <w:rPr>
          <w:rFonts w:ascii="David" w:eastAsia="David" w:hAnsi="David" w:cs="David"/>
          <w:b/>
          <w:bCs/>
          <w:u w:val="single"/>
          <w:rtl/>
        </w:rPr>
        <w:t xml:space="preserve">יועצת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חינוכית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עבודה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מערכתית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ואישית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תלמידים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הורים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חינוכי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השתייכות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ביה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ס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הובלת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תהליכי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אקלים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חינוכי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הפעלת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תכניות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התערבות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ברמת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הארגון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הצוות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והפרט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עבודה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גורמי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חוץ</w:t>
      </w:r>
      <w:r>
        <w:rPr>
          <w:rFonts w:ascii="David" w:eastAsia="David" w:hAnsi="David" w:cs="David"/>
          <w:rtl/>
        </w:rPr>
        <w:t xml:space="preserve"> (</w:t>
      </w:r>
      <w:r>
        <w:rPr>
          <w:rFonts w:ascii="David" w:eastAsia="David" w:hAnsi="David" w:cs="David"/>
          <w:rtl/>
        </w:rPr>
        <w:t xml:space="preserve">רווחה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בריאות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הנפש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מנהל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החינוך</w:t>
      </w:r>
      <w:r>
        <w:rPr>
          <w:rFonts w:ascii="David" w:eastAsia="David" w:hAnsi="David" w:cs="David"/>
          <w:rtl/>
        </w:rPr>
        <w:t xml:space="preserve">).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ביתי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הספר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שז</w:t>
      </w:r>
      <w:r>
        <w:rPr>
          <w:rFonts w:ascii="David" w:eastAsia="David" w:hAnsi="David" w:cs="David"/>
          <w:b/>
          <w:bCs/>
          <w:rtl/>
        </w:rPr>
        <w:t xml:space="preserve">"</w:t>
      </w:r>
      <w:r>
        <w:rPr>
          <w:rFonts w:ascii="David" w:eastAsia="David" w:hAnsi="David" w:cs="David"/>
          <w:b/>
          <w:bCs/>
          <w:rtl/>
        </w:rPr>
        <w:t xml:space="preserve">ר</w:t>
      </w:r>
      <w:r>
        <w:rPr>
          <w:rFonts w:ascii="David" w:eastAsia="David" w:hAnsi="David" w:cs="David"/>
          <w:b/>
          <w:bCs/>
          <w:rtl/>
        </w:rPr>
        <w:t xml:space="preserve"> (</w:t>
      </w:r>
      <w:r>
        <w:rPr>
          <w:rFonts w:ascii="David" w:eastAsia="David" w:hAnsi="David" w:cs="David"/>
          <w:b/>
          <w:bCs/>
          <w:rtl/>
        </w:rPr>
        <w:t xml:space="preserve">שכונת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אזורים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נתניה</w:t>
      </w:r>
      <w:r>
        <w:rPr>
          <w:rFonts w:ascii="David" w:eastAsia="David" w:hAnsi="David" w:cs="David"/>
          <w:b/>
          <w:bCs/>
          <w:rtl/>
        </w:rPr>
        <w:t xml:space="preserve">) </w:t>
      </w:r>
      <w:r>
        <w:rPr>
          <w:rFonts w:ascii="David" w:eastAsia="David" w:hAnsi="David" w:cs="David"/>
          <w:b/>
          <w:bCs/>
          <w:rtl/>
        </w:rPr>
        <w:t xml:space="preserve">ותשרי</w:t>
      </w:r>
      <w:r>
        <w:rPr>
          <w:rFonts w:ascii="David" w:eastAsia="David" w:hAnsi="David" w:cs="David"/>
          <w:b/>
          <w:bCs/>
          <w:rtl/>
        </w:rPr>
        <w:t xml:space="preserve"> (</w:t>
      </w:r>
      <w:r>
        <w:rPr>
          <w:rFonts w:ascii="David" w:eastAsia="David" w:hAnsi="David" w:cs="David"/>
          <w:b/>
          <w:bCs/>
          <w:rtl/>
        </w:rPr>
        <w:t xml:space="preserve">קריית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השרון</w:t>
      </w:r>
      <w:r>
        <w:rPr>
          <w:rFonts w:ascii="David" w:eastAsia="David" w:hAnsi="David" w:cs="David"/>
          <w:b/>
          <w:bCs/>
          <w:rtl/>
        </w:rPr>
        <w:t xml:space="preserve">)</w:t>
      </w:r>
    </w:p>
    <w:p>
      <w:pPr>
        <w:bidi/>
        <w:spacing w:line="360" w:lineRule="auto"/>
        <w:ind w:left="720" w:right="-540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2015  </w:t>
      </w:r>
      <w:r>
        <w:rPr>
          <w:rFonts w:ascii="David" w:eastAsia="David" w:hAnsi="David" w:cs="David"/>
          <w:b/>
          <w:bCs/>
          <w:u w:val="single"/>
          <w:rtl/>
        </w:rPr>
        <w:t xml:space="preserve">יועצת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חינוכית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עבודה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משפחות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יוצאי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העדה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האתיופית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left="720" w:right="-540" w:firstLine="0"/>
        <w:rPr>
          <w:rFonts w:ascii="David" w:eastAsia="David" w:hAnsi="David" w:cs="David"/>
          <w:b/>
        </w:rPr>
      </w:pP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בית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ספר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דמוקרטי</w:t>
      </w:r>
      <w:r>
        <w:rPr>
          <w:rFonts w:ascii="David" w:eastAsia="David" w:hAnsi="David" w:cs="David"/>
          <w:b/>
          <w:bCs/>
          <w:rtl/>
        </w:rPr>
        <w:t xml:space="preserve"> "</w:t>
      </w:r>
      <w:r>
        <w:rPr>
          <w:rFonts w:ascii="David" w:eastAsia="David" w:hAnsi="David" w:cs="David"/>
          <w:b/>
          <w:bCs/>
          <w:rtl/>
        </w:rPr>
        <w:t xml:space="preserve">לב</w:t>
      </w:r>
      <w:r>
        <w:rPr>
          <w:rFonts w:ascii="David" w:eastAsia="David" w:hAnsi="David" w:cs="David"/>
          <w:b/>
          <w:bCs/>
          <w:rtl/>
        </w:rPr>
        <w:t xml:space="preserve">-</w:t>
      </w:r>
      <w:r>
        <w:rPr>
          <w:rFonts w:ascii="David" w:eastAsia="David" w:hAnsi="David" w:cs="David"/>
          <w:b/>
          <w:bCs/>
          <w:rtl/>
        </w:rPr>
        <w:t xml:space="preserve">השרון</w:t>
      </w:r>
      <w:r>
        <w:rPr>
          <w:rFonts w:ascii="David" w:eastAsia="David" w:hAnsi="David" w:cs="David"/>
          <w:b/>
          <w:bCs/>
          <w:rtl/>
        </w:rPr>
        <w:t xml:space="preserve">"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2003-2014 </w:t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u w:val="single"/>
          <w:rtl/>
        </w:rPr>
        <w:t xml:space="preserve">ניהול</w:t>
      </w:r>
      <w:r>
        <w:rPr>
          <w:rFonts w:ascii="David" w:eastAsia="David" w:hAnsi="David" w:cs="David"/>
          <w:b/>
          <w:bCs/>
          <w:u w:val="single"/>
          <w:rtl/>
        </w:rPr>
        <w:t xml:space="preserve">, </w:t>
      </w:r>
      <w:r>
        <w:rPr>
          <w:rFonts w:ascii="David" w:eastAsia="David" w:hAnsi="David" w:cs="David"/>
          <w:b/>
          <w:bCs/>
          <w:u w:val="single"/>
          <w:rtl/>
        </w:rPr>
        <w:t xml:space="preserve">ריכוז</w:t>
      </w:r>
      <w:r>
        <w:rPr>
          <w:rFonts w:ascii="David" w:eastAsia="David" w:hAnsi="David" w:cs="David"/>
          <w:b/>
          <w:bCs/>
          <w:u w:val="single"/>
          <w:rtl/>
        </w:rPr>
        <w:t xml:space="preserve">, </w:t>
      </w:r>
      <w:r>
        <w:rPr>
          <w:rFonts w:ascii="David" w:eastAsia="David" w:hAnsi="David" w:cs="David"/>
          <w:b/>
          <w:bCs/>
          <w:u w:val="single"/>
          <w:rtl/>
        </w:rPr>
        <w:t xml:space="preserve">חונכות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והוראה</w:t>
      </w:r>
    </w:p>
    <w:p>
      <w:pPr>
        <w:bidi/>
        <w:spacing w:line="360" w:lineRule="auto"/>
        <w:ind w:left="26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rtl/>
        </w:rPr>
        <w:t xml:space="preserve">תיאור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התפקידים</w:t>
      </w:r>
      <w:r>
        <w:rPr>
          <w:rFonts w:ascii="David" w:eastAsia="David" w:hAnsi="David" w:cs="David"/>
          <w:b/>
          <w:bCs/>
          <w:rtl/>
        </w:rPr>
        <w:t xml:space="preserve"> : 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ממלאת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מקום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מנהל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ביה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ס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במשך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כשנה</w:t>
      </w:r>
      <w:r>
        <w:rPr>
          <w:rFonts w:ascii="David" w:eastAsia="David" w:hAnsi="David" w:cs="David"/>
          <w:rtl/>
        </w:rPr>
        <w:t xml:space="preserve"> (</w:t>
      </w:r>
      <w:r>
        <w:rPr>
          <w:rFonts w:ascii="David" w:eastAsia="David" w:hAnsi="David" w:cs="David"/>
          <w:rtl/>
        </w:rPr>
        <w:t xml:space="preserve">בצוות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)–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</w:t>
      </w:r>
      <w:r>
        <w:rPr>
          <w:rFonts w:ascii="David" w:eastAsia="David" w:hAnsi="David" w:cs="David"/>
          <w:rtl/>
        </w:rPr>
        <w:t xml:space="preserve"> 25 </w:t>
      </w:r>
      <w:r>
        <w:rPr>
          <w:rFonts w:ascii="David" w:eastAsia="David" w:hAnsi="David" w:cs="David"/>
          <w:rtl/>
        </w:rPr>
        <w:t xml:space="preserve">עובדי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הוראה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ואדמיניסטרציה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ובקרה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תקציב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ביה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ס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ואחריות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על</w:t>
      </w:r>
      <w:r>
        <w:rPr>
          <w:rFonts w:ascii="David" w:eastAsia="David" w:hAnsi="David" w:cs="David"/>
          <w:rtl/>
        </w:rPr>
        <w:t xml:space="preserve"> 210 </w:t>
      </w:r>
      <w:r>
        <w:rPr>
          <w:rFonts w:ascii="David" w:eastAsia="David" w:hAnsi="David" w:cs="David"/>
          <w:rtl/>
        </w:rPr>
        <w:t xml:space="preserve">תלמידים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הנחייה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וליווי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מורים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חדשים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חניכה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אישית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</w:t>
      </w:r>
      <w:r>
        <w:rPr>
          <w:rFonts w:ascii="David" w:eastAsia="David" w:hAnsi="David" w:cs="David"/>
          <w:rtl/>
        </w:rPr>
        <w:t xml:space="preserve"> 15 </w:t>
      </w:r>
      <w:r>
        <w:rPr>
          <w:rFonts w:ascii="David" w:eastAsia="David" w:hAnsi="David" w:cs="David"/>
          <w:rtl/>
        </w:rPr>
        <w:t xml:space="preserve">תלמידים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ומשפחותיהם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במהלך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שנת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הלימודים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ריכוז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שכבות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דו</w:t>
      </w:r>
      <w:r>
        <w:rPr>
          <w:rFonts w:ascii="David" w:eastAsia="David" w:hAnsi="David" w:cs="David"/>
          <w:rtl/>
        </w:rPr>
        <w:t xml:space="preserve">-</w:t>
      </w:r>
      <w:r>
        <w:rPr>
          <w:rFonts w:ascii="David" w:eastAsia="David" w:hAnsi="David" w:cs="David"/>
          <w:rtl/>
        </w:rPr>
        <w:t xml:space="preserve">גילאיות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בביה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ס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הוראת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מתמטיקה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וספרות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left="720" w:right="-539" w:firstLine="0"/>
        <w:rPr>
          <w:rFonts w:ascii="David" w:eastAsia="David" w:hAnsi="David" w:cs="David"/>
          <w:b/>
        </w:rPr>
      </w:pPr>
    </w:p>
    <w:p>
      <w:pPr>
        <w:bidi/>
        <w:spacing w:line="360" w:lineRule="auto"/>
        <w:ind w:left="720" w:right="-539" w:firstLine="0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מיכא</w:t>
      </w:r>
      <w:r>
        <w:rPr>
          <w:rFonts w:ascii="David" w:eastAsia="David" w:hAnsi="David" w:cs="David"/>
          <w:b/>
          <w:bCs/>
          <w:rtl/>
        </w:rPr>
        <w:t xml:space="preserve">"</w:t>
      </w:r>
      <w:r>
        <w:rPr>
          <w:rFonts w:ascii="David" w:eastAsia="David" w:hAnsi="David" w:cs="David"/>
          <w:b/>
          <w:bCs/>
          <w:rtl/>
        </w:rPr>
        <w:t xml:space="preserve">ל</w:t>
      </w:r>
      <w:r>
        <w:rPr>
          <w:rFonts w:ascii="David" w:eastAsia="David" w:hAnsi="David" w:cs="David"/>
          <w:b/>
          <w:bCs/>
          <w:rtl/>
        </w:rPr>
        <w:t xml:space="preserve"> – </w:t>
      </w:r>
      <w:r>
        <w:rPr>
          <w:rFonts w:ascii="David" w:eastAsia="David" w:hAnsi="David" w:cs="David"/>
          <w:b/>
          <w:bCs/>
          <w:rtl/>
        </w:rPr>
        <w:t xml:space="preserve">מיצוי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כישורים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אישיים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למצוינות</w:t>
      </w:r>
    </w:p>
    <w:p>
      <w:pPr>
        <w:bidi/>
        <w:spacing w:line="360" w:lineRule="auto"/>
        <w:ind w:left="720" w:right="-540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2007-2008 </w:t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u w:val="single"/>
          <w:rtl/>
        </w:rPr>
        <w:t xml:space="preserve">מנחה</w:t>
      </w:r>
    </w:p>
    <w:p>
      <w:pPr>
        <w:bidi/>
        <w:spacing w:line="360" w:lineRule="auto"/>
        <w:ind w:left="26" w:right="-540" w:firstLine="0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rtl/>
        </w:rPr>
        <w:t xml:space="preserve">תיאור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התפקיד</w:t>
      </w:r>
      <w:r>
        <w:rPr>
          <w:rFonts w:ascii="David" w:eastAsia="David" w:hAnsi="David" w:cs="David"/>
          <w:b/>
          <w:bCs/>
          <w:rtl/>
        </w:rPr>
        <w:t xml:space="preserve"> : 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rPr/>
      </w:pPr>
      <w:r>
        <w:rPr>
          <w:rFonts w:ascii="David" w:eastAsia="David" w:hAnsi="David" w:cs="David"/>
          <w:rtl/>
        </w:rPr>
        <w:t xml:space="preserve">הנחיית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קבוצות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מבוגרים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ותלמידי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תיכון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להעצמה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אישית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במגוון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רחב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תחומים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rPr/>
      </w:pPr>
      <w:r>
        <w:rPr>
          <w:rFonts w:ascii="David" w:eastAsia="David" w:hAnsi="David" w:cs="David"/>
          <w:rtl/>
        </w:rPr>
        <w:t xml:space="preserve">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אדמיניסטרטיבי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של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קורס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מבוגרים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left="26" w:right="-540" w:firstLine="0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בית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ספר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אזורי</w:t>
      </w:r>
      <w:r>
        <w:rPr>
          <w:rFonts w:ascii="David" w:eastAsia="David" w:hAnsi="David" w:cs="David"/>
          <w:b/>
          <w:bCs/>
          <w:rtl/>
        </w:rPr>
        <w:t xml:space="preserve"> "</w:t>
      </w:r>
      <w:r>
        <w:rPr>
          <w:rFonts w:ascii="David" w:eastAsia="David" w:hAnsi="David" w:cs="David"/>
          <w:b/>
          <w:bCs/>
          <w:rtl/>
        </w:rPr>
        <w:t xml:space="preserve">יחדיו</w:t>
      </w:r>
      <w:r>
        <w:rPr>
          <w:rFonts w:ascii="David" w:eastAsia="David" w:hAnsi="David" w:cs="David"/>
          <w:b/>
          <w:bCs/>
          <w:rtl/>
        </w:rPr>
        <w:t xml:space="preserve">" </w:t>
      </w:r>
      <w:r>
        <w:rPr>
          <w:rFonts w:ascii="David" w:eastAsia="David" w:hAnsi="David" w:cs="David"/>
          <w:b/>
          <w:bCs/>
          <w:rtl/>
        </w:rPr>
        <w:t xml:space="preserve">מועצת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דרום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השרון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2001-2002 </w:t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u w:val="single"/>
          <w:rtl/>
        </w:rPr>
        <w:t xml:space="preserve">מחנכת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כיתה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וסייעת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אישית</w:t>
      </w:r>
    </w:p>
    <w:p>
      <w:pPr>
        <w:bidi/>
        <w:spacing w:line="360" w:lineRule="auto"/>
        <w:ind w:left="26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rtl/>
        </w:rPr>
        <w:t xml:space="preserve">תיאור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התפקיד</w:t>
      </w:r>
      <w:r>
        <w:rPr>
          <w:rFonts w:ascii="David" w:eastAsia="David" w:hAnsi="David" w:cs="David"/>
          <w:b/>
          <w:bCs/>
          <w:rtl/>
        </w:rPr>
        <w:t xml:space="preserve"> : 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חינוך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כיתה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והוראת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חשבון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שפה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ותורה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ליווי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אישי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לילדים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בעלי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צרכים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מיוחדים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left="26" w:right="-540" w:firstLine="0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  <w:b/>
        </w:rPr>
      </w:pPr>
      <w:r>
        <w:rPr>
          <w:rFonts w:ascii="David" w:eastAsia="David" w:hAnsi="David" w:cs="David"/>
          <w:b/>
          <w:bCs/>
          <w:rtl/>
        </w:rPr>
        <w:t xml:space="preserve">ביה</w:t>
      </w:r>
      <w:r>
        <w:rPr>
          <w:rFonts w:ascii="David" w:eastAsia="David" w:hAnsi="David" w:cs="David"/>
          <w:b/>
          <w:bCs/>
          <w:rtl/>
        </w:rPr>
        <w:t xml:space="preserve">"</w:t>
      </w:r>
      <w:r>
        <w:rPr>
          <w:rFonts w:ascii="David" w:eastAsia="David" w:hAnsi="David" w:cs="David"/>
          <w:b/>
          <w:bCs/>
          <w:rtl/>
        </w:rPr>
        <w:t xml:space="preserve">ס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היהודי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בבולטימור</w:t>
      </w:r>
      <w:r>
        <w:rPr>
          <w:rFonts w:ascii="David" w:eastAsia="David" w:hAnsi="David" w:cs="David"/>
          <w:b/>
          <w:bCs/>
          <w:rtl/>
        </w:rPr>
        <w:t xml:space="preserve">"– </w:t>
      </w:r>
      <w:r>
        <w:rPr>
          <w:rFonts w:ascii="David" w:eastAsia="David" w:hAnsi="David" w:cs="David"/>
          <w:b/>
          <w:bCs/>
          <w:rtl/>
        </w:rPr>
        <w:t xml:space="preserve">ארה</w:t>
      </w:r>
      <w:r>
        <w:rPr>
          <w:rFonts w:ascii="David" w:eastAsia="David" w:hAnsi="David" w:cs="David"/>
          <w:b/>
          <w:bCs/>
          <w:rtl/>
        </w:rPr>
        <w:t xml:space="preserve">"</w:t>
      </w:r>
      <w:r>
        <w:rPr>
          <w:rFonts w:ascii="David" w:eastAsia="David" w:hAnsi="David" w:cs="David"/>
          <w:b/>
          <w:bCs/>
          <w:rtl/>
        </w:rPr>
        <w:t xml:space="preserve">ב</w:t>
      </w:r>
    </w:p>
    <w:p>
      <w:pPr>
        <w:bidi/>
        <w:spacing w:line="360" w:lineRule="auto"/>
        <w:ind w:left="720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 xml:space="preserve">   2000-2001 </w:t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u w:val="single"/>
          <w:rtl/>
        </w:rPr>
        <w:t xml:space="preserve">הוראה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ופיתוח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תכניות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לימודים</w:t>
      </w:r>
    </w:p>
    <w:p>
      <w:pPr>
        <w:bidi/>
        <w:spacing w:line="360" w:lineRule="auto"/>
        <w:ind w:left="26" w:right="-540" w:firstLine="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rtl w:val="0"/>
        </w:rPr>
        <w:tab/>
      </w:r>
      <w:r>
        <w:rPr>
          <w:rFonts w:ascii="David" w:eastAsia="David" w:hAnsi="David" w:cs="David"/>
          <w:b/>
          <w:bCs/>
          <w:rtl/>
        </w:rPr>
        <w:t xml:space="preserve">תיאור</w:t>
      </w:r>
      <w:r>
        <w:rPr>
          <w:rFonts w:ascii="David" w:eastAsia="David" w:hAnsi="David" w:cs="David"/>
          <w:b/>
          <w:bCs/>
          <w:rtl/>
        </w:rPr>
        <w:t xml:space="preserve"> </w:t>
      </w:r>
      <w:r>
        <w:rPr>
          <w:rFonts w:ascii="David" w:eastAsia="David" w:hAnsi="David" w:cs="David"/>
          <w:b/>
          <w:bCs/>
          <w:rtl/>
        </w:rPr>
        <w:t xml:space="preserve">התפקיד</w:t>
      </w:r>
      <w:r>
        <w:rPr>
          <w:rFonts w:ascii="David" w:eastAsia="David" w:hAnsi="David" w:cs="David"/>
          <w:b/>
          <w:bCs/>
          <w:rtl/>
        </w:rPr>
        <w:t xml:space="preserve"> : 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הוראת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השפה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העברית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</w:t>
      </w:r>
      <w:r>
        <w:rPr>
          <w:rFonts w:ascii="David" w:eastAsia="David" w:hAnsi="David" w:cs="David"/>
          <w:rtl/>
        </w:rPr>
        <w:t xml:space="preserve"> 60 </w:t>
      </w:r>
      <w:r>
        <w:rPr>
          <w:rFonts w:ascii="David" w:eastAsia="David" w:hAnsi="David" w:cs="David"/>
          <w:rtl/>
        </w:rPr>
        <w:t xml:space="preserve">תלמידים</w:t>
      </w:r>
      <w:r>
        <w:rPr>
          <w:rFonts w:ascii="David" w:eastAsia="David" w:hAnsi="David" w:cs="David"/>
          <w:rtl/>
        </w:rPr>
        <w:t xml:space="preserve">.</w:t>
      </w:r>
    </w:p>
    <w:p>
      <w:pPr>
        <w:numPr>
          <w:ilvl w:val="0"/>
          <w:numId w:val="3"/>
        </w:numPr>
        <w:bidi/>
        <w:spacing w:line="360" w:lineRule="auto"/>
        <w:ind w:left="2876" w:right="-540" w:hanging="720"/>
        <w:jc w:val="both"/>
        <w:rPr/>
      </w:pPr>
      <w:r>
        <w:rPr>
          <w:rFonts w:ascii="David" w:eastAsia="David" w:hAnsi="David" w:cs="David"/>
          <w:rtl/>
        </w:rPr>
        <w:t xml:space="preserve">הקמה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וניהול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פיתוח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תכוניות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לימודים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לשפה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העברית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שירות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צבאי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rtl/>
        </w:rPr>
        <w:t xml:space="preserve">1990-1988 </w:t>
      </w:r>
      <w:r>
        <w:rPr>
          <w:rFonts w:ascii="David" w:eastAsia="David" w:hAnsi="David" w:cs="David"/>
          <w:rtl/>
        </w:rPr>
        <w:tab/>
      </w:r>
      <w:r>
        <w:rPr>
          <w:rFonts w:ascii="David" w:eastAsia="David" w:hAnsi="David" w:cs="David"/>
          <w:rtl/>
        </w:rPr>
        <w:t xml:space="preserve">מש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קית</w:t>
      </w:r>
      <w:r>
        <w:rPr>
          <w:rFonts w:ascii="David" w:eastAsia="David" w:hAnsi="David" w:cs="David"/>
          <w:b/>
          <w:rtl w:val="0"/>
        </w:rPr>
        <w:t xml:space="preserve">-</w:t>
      </w:r>
      <w:r>
        <w:rPr>
          <w:rFonts w:ascii="David" w:eastAsia="David" w:hAnsi="David" w:cs="David"/>
          <w:rtl/>
        </w:rPr>
        <w:t xml:space="preserve">ת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ש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ביחידת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ר</w:t>
      </w:r>
    </w:p>
    <w:p>
      <w:pPr>
        <w:bidi/>
        <w:spacing w:line="360" w:lineRule="auto"/>
        <w:ind w:right="-540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40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שפות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rtl w:val="0"/>
        </w:rPr>
        <w:t xml:space="preserve"> 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עברית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שפת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אם</w:t>
      </w:r>
      <w:r>
        <w:rPr>
          <w:rFonts w:ascii="David" w:eastAsia="David" w:hAnsi="David" w:cs="David"/>
          <w:rtl/>
        </w:rPr>
        <w:t xml:space="preserve"> </w:t>
      </w:r>
    </w:p>
    <w:p>
      <w:pPr>
        <w:bidi/>
        <w:spacing w:line="360" w:lineRule="auto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אנגלית</w:t>
      </w:r>
      <w:r>
        <w:rPr>
          <w:rFonts w:ascii="David" w:eastAsia="David" w:hAnsi="David" w:cs="David"/>
          <w:rtl/>
        </w:rPr>
        <w:t xml:space="preserve"> – </w:t>
      </w:r>
      <w:r>
        <w:rPr>
          <w:rFonts w:ascii="David" w:eastAsia="David" w:hAnsi="David" w:cs="David"/>
          <w:rtl/>
        </w:rPr>
        <w:t xml:space="preserve">ברמה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גבוהה</w:t>
      </w:r>
      <w:r>
        <w:rPr>
          <w:rFonts w:ascii="David" w:eastAsia="David" w:hAnsi="David" w:cs="David"/>
          <w:rtl/>
        </w:rPr>
        <w:t xml:space="preserve">.</w:t>
      </w:r>
    </w:p>
    <w:p>
      <w:pPr>
        <w:bidi/>
        <w:spacing w:line="360" w:lineRule="auto"/>
        <w:ind w:right="-540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כללי</w:t>
      </w:r>
    </w:p>
    <w:p>
      <w:pPr>
        <w:bidi/>
        <w:spacing w:line="360" w:lineRule="auto"/>
        <w:ind w:right="-539"/>
        <w:jc w:val="both"/>
        <w:rPr>
          <w:rFonts w:ascii="David" w:eastAsia="David" w:hAnsi="David" w:cs="David"/>
        </w:rPr>
      </w:pPr>
      <w:r>
        <w:rPr>
          <w:rFonts w:ascii="David" w:eastAsia="David" w:hAnsi="David" w:cs="David"/>
          <w:rtl/>
        </w:rPr>
        <w:t xml:space="preserve">כשרים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בינאישיים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ויחסי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אנוש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מצוינים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מסורה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ואחראית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כושר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ביטוי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גבוה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בכתב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ובעל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פה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יצירתית</w:t>
      </w:r>
      <w:r>
        <w:rPr>
          <w:rFonts w:ascii="David" w:eastAsia="David" w:hAnsi="David" w:cs="David"/>
          <w:rtl/>
        </w:rPr>
        <w:t xml:space="preserve">  </w:t>
      </w:r>
      <w:r>
        <w:rPr>
          <w:rFonts w:ascii="David" w:eastAsia="David" w:hAnsi="David" w:cs="David"/>
          <w:rtl/>
        </w:rPr>
        <w:t xml:space="preserve">ויוזמת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יכולת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למידה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גבוהה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מאוד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בעלת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מוטיבציה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גבוהה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ורצון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עז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להצליח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בכל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משימה</w:t>
      </w:r>
      <w:r>
        <w:rPr>
          <w:rFonts w:ascii="David" w:eastAsia="David" w:hAnsi="David" w:cs="David"/>
          <w:rtl/>
        </w:rPr>
        <w:t xml:space="preserve">. </w:t>
      </w: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  <w:r>
        <w:rPr>
          <w:rFonts w:ascii="David" w:eastAsia="David" w:hAnsi="David" w:cs="David"/>
          <w:b/>
          <w:bCs/>
          <w:u w:val="single"/>
          <w:rtl/>
        </w:rPr>
        <w:t xml:space="preserve">ניסיון</w:t>
      </w:r>
      <w:r>
        <w:rPr>
          <w:rFonts w:ascii="David" w:eastAsia="David" w:hAnsi="David" w:cs="David"/>
          <w:b/>
          <w:bCs/>
          <w:u w:val="single"/>
          <w:rtl/>
        </w:rPr>
        <w:t xml:space="preserve"> </w:t>
      </w:r>
      <w:r>
        <w:rPr>
          <w:rFonts w:ascii="David" w:eastAsia="David" w:hAnsi="David" w:cs="David"/>
          <w:b/>
          <w:bCs/>
          <w:u w:val="single"/>
          <w:rtl/>
        </w:rPr>
        <w:t xml:space="preserve">מעשי</w:t>
      </w:r>
    </w:p>
    <w:p>
      <w:pPr>
        <w:bidi/>
        <w:spacing w:line="360" w:lineRule="auto"/>
        <w:ind w:right="-539"/>
        <w:jc w:val="both"/>
        <w:rPr>
          <w:rFonts w:ascii="David" w:eastAsia="David" w:hAnsi="David" w:cs="David"/>
          <w:b/>
          <w:u w:val="single"/>
        </w:rPr>
      </w:pPr>
    </w:p>
    <w:p>
      <w:pPr>
        <w:bidi/>
        <w:spacing w:line="360" w:lineRule="auto"/>
        <w:ind w:right="-539"/>
        <w:jc w:val="both"/>
        <w:rPr>
          <w:rFonts w:ascii="David" w:eastAsia="David" w:hAnsi="David" w:cs="David"/>
        </w:rPr>
      </w:pPr>
      <w:bookmarkStart w:colFirst="0" w:colLast="0" w:id="2" w:name="_gjdgxs"/>
      <w:r>
        <w:rPr>
          <w:rFonts w:ascii="David" w:eastAsia="David" w:hAnsi="David" w:cs="David"/>
          <w:rtl/>
        </w:rPr>
        <w:t xml:space="preserve">בשנות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עבודתי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בחינוך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בכלל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וכיועצת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חינוכית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בפרט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צברתי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ניסיון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מעמיק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ומשמעותי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אקדמי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ומעשי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בתחומים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רבים</w:t>
      </w:r>
      <w:r>
        <w:rPr>
          <w:rFonts w:ascii="David" w:eastAsia="David" w:hAnsi="David" w:cs="David"/>
          <w:rtl/>
        </w:rPr>
        <w:t xml:space="preserve">. </w:t>
      </w:r>
      <w:r>
        <w:rPr>
          <w:rFonts w:ascii="David" w:eastAsia="David" w:hAnsi="David" w:cs="David"/>
          <w:rtl/>
        </w:rPr>
        <w:t xml:space="preserve">בין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היתר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הוראה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בחינוך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הפורמאלי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ובחינוך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הפרוגרסיבי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מגילאי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יסודי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ועד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תיכון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הובלת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תהליכים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פדגוגיים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ארוכי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טווח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ברמת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הפרט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הצוות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והמערכת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עבודה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מול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גורמי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פיקוח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מנהל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חינוך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רווחה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ובריאות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הנפש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ועדות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היוועצות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עירוניות</w:t>
      </w:r>
      <w:r>
        <w:rPr>
          <w:rFonts w:ascii="David" w:eastAsia="David" w:hAnsi="David" w:cs="David"/>
          <w:rtl/>
        </w:rPr>
        <w:t xml:space="preserve">, </w:t>
      </w:r>
      <w:r>
        <w:rPr>
          <w:rFonts w:ascii="David" w:eastAsia="David" w:hAnsi="David" w:cs="David"/>
          <w:rtl/>
        </w:rPr>
        <w:t xml:space="preserve">השמה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והיכרות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עם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החינוך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הבלתי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פורמאלי</w:t>
      </w:r>
      <w:r>
        <w:rPr>
          <w:rFonts w:ascii="David" w:eastAsia="David" w:hAnsi="David" w:cs="David"/>
          <w:rtl/>
        </w:rPr>
        <w:t xml:space="preserve"> (</w:t>
      </w:r>
      <w:r>
        <w:rPr>
          <w:rFonts w:ascii="David" w:eastAsia="David" w:hAnsi="David" w:cs="David"/>
          <w:rtl/>
        </w:rPr>
        <w:t xml:space="preserve">תכנית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 xml:space="preserve">היל</w:t>
      </w:r>
      <w:r>
        <w:rPr>
          <w:rFonts w:ascii="David" w:eastAsia="David" w:hAnsi="David" w:cs="David"/>
          <w:rtl/>
        </w:rPr>
        <w:t xml:space="preserve">"</w:t>
      </w:r>
      <w:r>
        <w:rPr>
          <w:rFonts w:ascii="David" w:eastAsia="David" w:hAnsi="David" w:cs="David"/>
          <w:rtl/>
        </w:rPr>
        <w:t xml:space="preserve">ה</w:t>
      </w:r>
      <w:r>
        <w:rPr>
          <w:rFonts w:ascii="David" w:eastAsia="David" w:hAnsi="David" w:cs="David"/>
          <w:rtl/>
        </w:rPr>
        <w:t xml:space="preserve">).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2003"/>
      <w:numFmt w:val="bullet"/>
      <w:suff w:val="tab"/>
      <w:lvlText w:val="●"/>
      <w:pPr>
        <w:spacing/>
        <w:ind w:left="2876" w:hanging="72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3236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39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46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5396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61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68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7556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8276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sz w:val="24"/>
        <w:szCs w:val="24"/>
        <w:lang w:val="en-US"/>
      </w:rPr>
    </w:rPrDefault>
    <w:pPrDefault>
      <w:pPr>
        <w:bidi/>
        <w:spacing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pPr>
      <w:spacing/>
    </w:pPr>
    <w:rPr/>
  </w:style>
  <w:style w:type="table" w:styleId="TableNormal" w:customStyle="1">
    <w:name w:val="Table Normal"/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</w:pPr>
    <w:rPr>
      <w:b/>
      <w:sz w:val="20"/>
      <w:szCs w:val="20"/>
    </w:rPr>
  </w:style>
  <w:style w:type="paragraph" w:styleId="Title">
    <w:name w:val="Title"/>
    <w:basedOn w:val="Normal"/>
    <w:next w:val="Normal"/>
    <w:pPr>
      <w:spacing w:line="360" w:lineRule="auto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theme" Target="theme/theme1.xml" /><Relationship Id="rIdKRFJEY" Type="http://schemas.openxmlformats.org/officeDocument/2006/relationships/image" Target="media/JWBLUL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