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61"/>
                    <pic:cNvPicPr/>
                  </pic:nvPicPr>
                  <pic:blipFill>
                    <a:blip xmlns:r="http://schemas.openxmlformats.org/officeDocument/2006/relationships" r:embed="rIdHL6LC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E3E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28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/>
      </w:r>
    </w:p>
    <w:p w:rsidR="001E7E3E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2"/>
          <w:szCs w:val="22"/>
        </w:rPr>
      </w:pPr>
    </w:p>
    <w:p w:rsidR="001E7E3E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4"/>
          <w:szCs w:val="24"/>
        </w:rPr>
      </w:pPr>
      <w:r>
        <w:rPr>
          <w:b/>
          <w:color w:val="548DD4"/>
          <w:sz w:val="24"/>
          <w:szCs w:val="24"/>
          <w:rtl/>
        </w:rPr>
        <w:t xml:space="preserve">קורות חיים – </w:t>
      </w:r>
    </w:p>
    <w:p w:rsidR="001E7E3E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4"/>
          <w:szCs w:val="24"/>
        </w:rPr>
      </w:pPr>
    </w:p>
    <w:p w:rsidR="001E7E3E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/>
        </w:rPr>
        <w:t>איתי לוי</w:t>
      </w:r>
    </w:p>
    <w:p w:rsidR="001E7E3E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תאריך לידה: 11/08/1992</w:t>
      </w:r>
    </w:p>
    <w:p w:rsidR="001E7E3E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ארץ לידה: ישראל</w:t>
      </w:r>
    </w:p>
    <w:p w:rsidR="001E7E3E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כתובת: משה לוי 2, רמלה</w:t>
      </w:r>
    </w:p>
    <w:p w:rsidR="001E7E3E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נגישות: בעל רישיון נהיגה ב'.</w:t>
      </w:r>
    </w:p>
    <w:p w:rsidR="001E7E3E" w14:paraId="0000000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טלפון: 050-2333545</w:t>
      </w:r>
    </w:p>
    <w:p w:rsidR="001E7E3E" w14:paraId="0000000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מספר זהות: 203851019</w:t>
      </w:r>
    </w:p>
    <w:p w:rsidR="001E7E3E" w14:paraId="0000000C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דוא"ל: </w:t>
      </w:r>
      <w:r>
        <w:fldChar w:fldCharType="begin"/>
      </w:r>
      <w:r>
        <w:instrText xml:space="preserve"> HYPERLINK "mailto:itayhamdi@gmail.com"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itayhamdi@gmail.com</w:t>
      </w:r>
      <w:r>
        <w:fldChar w:fldCharType="end"/>
      </w:r>
    </w:p>
    <w:p w:rsidR="001E7E3E" w:rsidRPr="00AA3ADA" w14:paraId="0000000E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16"/>
          <w:szCs w:val="16"/>
        </w:rPr>
      </w:pPr>
    </w:p>
    <w:p w:rsidR="001E7E3E" w14:paraId="0000000F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2"/>
          <w:szCs w:val="22"/>
        </w:rPr>
      </w:pPr>
      <w:r>
        <w:rPr>
          <w:b/>
          <w:color w:val="548DD4"/>
          <w:sz w:val="22"/>
          <w:szCs w:val="22"/>
          <w:rtl/>
        </w:rPr>
        <w:t>תמצית</w:t>
      </w:r>
    </w:p>
    <w:p w:rsidR="001E7E3E" w14:paraId="00000010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אחראי, אמין, עמידה בלחצים,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rtl/>
        </w:rPr>
        <w:t>מסור לעבודה ומקפיד על לוח זמנים.</w:t>
      </w:r>
    </w:p>
    <w:p w:rsidR="001E7E3E" w14:paraId="0000001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16"/>
          <w:szCs w:val="16"/>
        </w:rPr>
      </w:pPr>
    </w:p>
    <w:p w:rsidR="001E7E3E" w14:paraId="0000001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b/>
          <w:color w:val="548DD4"/>
          <w:sz w:val="22"/>
          <w:szCs w:val="22"/>
          <w:rtl/>
        </w:rPr>
        <w:t>השכלה</w:t>
      </w:r>
    </w:p>
    <w:p w:rsidR="001E7E3E" w14:paraId="00000013" w14:textId="088F99BC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2010: </w:t>
      </w:r>
      <w:r w:rsidR="00000000">
        <w:rPr>
          <w:b/>
          <w:color w:val="000000"/>
          <w:sz w:val="22"/>
          <w:szCs w:val="22"/>
          <w:rtl/>
        </w:rPr>
        <w:t>השכלה תיכונית,</w:t>
      </w:r>
      <w:r w:rsidR="00000000">
        <w:rPr>
          <w:color w:val="000000"/>
          <w:sz w:val="22"/>
          <w:szCs w:val="22"/>
          <w:rtl/>
        </w:rPr>
        <w:t xml:space="preserve"> תיכון אזורי "רמלה-לוד" ע"ש זאב </w:t>
      </w:r>
      <w:r w:rsidR="00000000">
        <w:rPr>
          <w:color w:val="000000"/>
          <w:sz w:val="22"/>
          <w:szCs w:val="22"/>
          <w:rtl/>
        </w:rPr>
        <w:t>ביסטריצקי</w:t>
      </w:r>
      <w:r w:rsidR="00000000">
        <w:rPr>
          <w:color w:val="000000"/>
          <w:sz w:val="22"/>
          <w:szCs w:val="22"/>
          <w:rtl/>
        </w:rPr>
        <w:t>.</w:t>
      </w:r>
    </w:p>
    <w:p w:rsidR="001E7E3E" w14:paraId="0000001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16"/>
          <w:szCs w:val="16"/>
        </w:rPr>
      </w:pPr>
    </w:p>
    <w:p w:rsidR="001E7E3E" w14:paraId="0000001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2"/>
          <w:szCs w:val="22"/>
        </w:rPr>
      </w:pPr>
      <w:r>
        <w:rPr>
          <w:b/>
          <w:color w:val="548DD4"/>
          <w:sz w:val="22"/>
          <w:szCs w:val="22"/>
          <w:rtl/>
        </w:rPr>
        <w:t>נסיון</w:t>
      </w:r>
      <w:r>
        <w:rPr>
          <w:b/>
          <w:color w:val="548DD4"/>
          <w:sz w:val="22"/>
          <w:szCs w:val="22"/>
          <w:rtl/>
        </w:rPr>
        <w:t xml:space="preserve"> תעסוקתי</w:t>
      </w:r>
    </w:p>
    <w:p w:rsidR="001E7E3E" w14:paraId="00000016" w14:textId="27509C9C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2016 - היום – </w:t>
      </w:r>
      <w:r>
        <w:rPr>
          <w:b/>
          <w:color w:val="000000"/>
          <w:sz w:val="22"/>
          <w:szCs w:val="22"/>
          <w:rtl/>
        </w:rPr>
        <w:t>טכנאי</w:t>
      </w:r>
      <w:r w:rsidR="00AA3ADA">
        <w:rPr>
          <w:rFonts w:hint="cs"/>
          <w:b/>
          <w:color w:val="000000"/>
          <w:sz w:val="22"/>
          <w:szCs w:val="22"/>
          <w:rtl/>
        </w:rPr>
        <w:t xml:space="preserve"> + איש מכירות</w:t>
      </w:r>
      <w:r>
        <w:rPr>
          <w:b/>
          <w:color w:val="000000"/>
          <w:sz w:val="22"/>
          <w:szCs w:val="22"/>
          <w:rtl/>
        </w:rPr>
        <w:t>, חברת "</w:t>
      </w:r>
      <w:r w:rsidR="00AA3ADA">
        <w:rPr>
          <w:rFonts w:hint="cs"/>
          <w:b/>
          <w:color w:val="000000"/>
          <w:sz w:val="22"/>
          <w:szCs w:val="22"/>
          <w:rtl/>
        </w:rPr>
        <w:t>קלינטון סחר בע"מ</w:t>
      </w:r>
      <w:r>
        <w:rPr>
          <w:b/>
          <w:color w:val="000000"/>
          <w:sz w:val="22"/>
          <w:szCs w:val="22"/>
          <w:rtl/>
        </w:rPr>
        <w:t>"</w:t>
      </w:r>
    </w:p>
    <w:p w:rsidR="001E7E3E" w:rsidP="00AA3ADA" w14:paraId="00000019" w14:textId="367D58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תיקון, שיווק, שדרוג ומכירת טלוויזיות ללקוחות פרטיים ועסקיים.</w:t>
      </w:r>
    </w:p>
    <w:p w:rsidR="00AA3ADA" w:rsidP="00AA3ADA" w14:paraId="3BE60A49" w14:textId="30E8EE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קביעת פגישות עם לקוחות.</w:t>
      </w:r>
    </w:p>
    <w:p w:rsidR="00AA3ADA" w:rsidP="00AA3ADA" w14:paraId="359C90CF" w14:textId="55EEF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נתינת שירות טכני במקרה וצצות תקלות.</w:t>
      </w:r>
    </w:p>
    <w:p w:rsidR="00AA3ADA" w:rsidP="00AA3ADA" w14:paraId="0B6ECBFC" w14:textId="4F66B5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עמידה בזמנים וביעדי החברה.</w:t>
      </w:r>
    </w:p>
    <w:p w:rsidR="00AA3ADA" w:rsidRPr="00AA3ADA" w:rsidP="00AA3ADA" w14:paraId="2A665AD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</w:p>
    <w:p w:rsidR="001E7E3E" w14:paraId="0000001A" w14:textId="00F4C8D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2013- 2016: </w:t>
      </w:r>
      <w:r>
        <w:rPr>
          <w:rFonts w:hint="cs"/>
          <w:b/>
          <w:color w:val="000000"/>
          <w:sz w:val="22"/>
          <w:szCs w:val="22"/>
          <w:rtl/>
        </w:rPr>
        <w:t xml:space="preserve">טכנאי + איש מכירות </w:t>
      </w:r>
      <w:r>
        <w:rPr>
          <w:rFonts w:hint="cs"/>
          <w:b/>
          <w:color w:val="000000"/>
          <w:sz w:val="22"/>
          <w:szCs w:val="22"/>
        </w:rPr>
        <w:t>LG</w:t>
      </w:r>
      <w:r>
        <w:rPr>
          <w:rFonts w:hint="cs"/>
          <w:b/>
          <w:color w:val="000000"/>
          <w:sz w:val="22"/>
          <w:szCs w:val="22"/>
          <w:rtl/>
        </w:rPr>
        <w:t>,</w:t>
      </w:r>
      <w:r w:rsidR="00000000">
        <w:rPr>
          <w:b/>
          <w:color w:val="000000"/>
          <w:sz w:val="22"/>
          <w:szCs w:val="22"/>
          <w:rtl/>
        </w:rPr>
        <w:t xml:space="preserve"> חברת "</w:t>
      </w:r>
      <w:r>
        <w:rPr>
          <w:b/>
          <w:color w:val="000000"/>
          <w:sz w:val="22"/>
          <w:szCs w:val="22"/>
          <w:rtl/>
        </w:rPr>
        <w:t>ח.י ולוגיסטיקה בע"מ"</w:t>
      </w:r>
      <w:r>
        <w:rPr>
          <w:rFonts w:hint="cs"/>
          <w:color w:val="000000"/>
          <w:sz w:val="22"/>
          <w:szCs w:val="22"/>
          <w:rtl/>
        </w:rPr>
        <w:t>.</w:t>
      </w:r>
    </w:p>
    <w:p w:rsidR="00AA3ADA" w:rsidP="00AA3ADA" w14:paraId="5CB7E262" w14:textId="7A067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תיקון </w:t>
      </w:r>
      <w:r w:rsidR="00A55A79">
        <w:rPr>
          <w:rFonts w:hint="cs"/>
          <w:color w:val="000000"/>
          <w:sz w:val="22"/>
          <w:szCs w:val="22"/>
          <w:rtl/>
        </w:rPr>
        <w:t xml:space="preserve">+ מכירת </w:t>
      </w:r>
      <w:r>
        <w:rPr>
          <w:rFonts w:hint="cs"/>
          <w:color w:val="000000"/>
          <w:sz w:val="22"/>
          <w:szCs w:val="22"/>
          <w:rtl/>
        </w:rPr>
        <w:t>מסכי טלוויזיה.</w:t>
      </w:r>
    </w:p>
    <w:p w:rsidR="00AA3ADA" w:rsidP="00AA3ADA" w14:paraId="5A371EED" w14:textId="5AF54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מתן מענה מהיר לבעיות בשטח.</w:t>
      </w:r>
    </w:p>
    <w:p w:rsidR="00AA3ADA" w:rsidRPr="00AA3ADA" w:rsidP="00AA3ADA" w14:paraId="1561E1F0" w14:textId="69C295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531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ניהול מו"מ מול הלקוחות</w:t>
      </w:r>
    </w:p>
    <w:p w:rsidR="001E7E3E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440"/>
        <w:rPr>
          <w:color w:val="548DD4"/>
          <w:sz w:val="22"/>
          <w:szCs w:val="22"/>
        </w:rPr>
      </w:pPr>
    </w:p>
    <w:p w:rsidR="001E7E3E" w14:paraId="00000020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b/>
          <w:color w:val="548DD4"/>
          <w:sz w:val="22"/>
          <w:szCs w:val="22"/>
          <w:rtl/>
        </w:rPr>
        <w:t>שירות צבאי</w:t>
      </w:r>
    </w:p>
    <w:p w:rsidR="001E7E3E" w14:paraId="00000021" w14:textId="6D2D52E2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2010-2013: </w:t>
      </w:r>
      <w:r w:rsidR="00000000">
        <w:rPr>
          <w:b/>
          <w:color w:val="000000"/>
          <w:sz w:val="22"/>
          <w:szCs w:val="22"/>
          <w:rtl/>
        </w:rPr>
        <w:t>צה"ל</w:t>
      </w:r>
      <w:r w:rsidR="00000000">
        <w:rPr>
          <w:color w:val="000000"/>
          <w:sz w:val="22"/>
          <w:szCs w:val="22"/>
          <w:rtl/>
        </w:rPr>
        <w:t>, עובד רס"ר.</w:t>
      </w:r>
    </w:p>
    <w:p w:rsidR="001E7E3E" w14:paraId="0000002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720"/>
        <w:rPr>
          <w:color w:val="000000"/>
          <w:sz w:val="22"/>
          <w:szCs w:val="22"/>
        </w:rPr>
      </w:pPr>
    </w:p>
    <w:p w:rsidR="001E7E3E" w14:paraId="0000002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72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  בעל רישיון נהיגה.</w:t>
      </w:r>
    </w:p>
    <w:p w:rsidR="001E7E3E" w14:paraId="0000002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720"/>
        <w:rPr>
          <w:color w:val="000000"/>
          <w:sz w:val="22"/>
          <w:szCs w:val="22"/>
        </w:rPr>
      </w:pPr>
    </w:p>
    <w:p w:rsidR="001E7E3E" w14:paraId="0000002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2"/>
          <w:szCs w:val="22"/>
        </w:rPr>
      </w:pPr>
      <w:r>
        <w:rPr>
          <w:b/>
          <w:color w:val="548DD4"/>
          <w:sz w:val="22"/>
          <w:szCs w:val="22"/>
          <w:rtl/>
        </w:rPr>
        <w:t>שפות</w:t>
      </w:r>
    </w:p>
    <w:p w:rsidR="001E7E3E" w14:paraId="00000026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 xml:space="preserve">אנגלית: </w:t>
      </w:r>
      <w:r>
        <w:rPr>
          <w:color w:val="000000"/>
          <w:sz w:val="22"/>
          <w:szCs w:val="22"/>
          <w:rtl/>
        </w:rPr>
        <w:t xml:space="preserve">בסיסית  </w:t>
      </w:r>
      <w:r>
        <w:rPr>
          <w:b/>
          <w:color w:val="000000"/>
          <w:sz w:val="22"/>
          <w:szCs w:val="22"/>
          <w:rtl/>
        </w:rPr>
        <w:t>עברית:</w:t>
      </w:r>
      <w:r>
        <w:rPr>
          <w:color w:val="000000"/>
          <w:sz w:val="22"/>
          <w:szCs w:val="22"/>
          <w:rtl/>
        </w:rPr>
        <w:t xml:space="preserve"> שפת אם.</w:t>
      </w:r>
    </w:p>
    <w:p w:rsidR="001E7E3E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</w:p>
    <w:p w:rsidR="001E7E3E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</w:p>
    <w:p w:rsidR="001E7E3E" w14:paraId="0000002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548DD4"/>
          <w:sz w:val="22"/>
          <w:szCs w:val="22"/>
        </w:rPr>
      </w:pPr>
    </w:p>
    <w:p w:rsidR="001E7E3E" w14:paraId="0000002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850"/>
        <w:rPr>
          <w:color w:val="000000"/>
          <w:sz w:val="22"/>
          <w:szCs w:val="22"/>
        </w:rPr>
      </w:pPr>
    </w:p>
    <w:sectPr>
      <w:headerReference w:type="default" r:id="rId4"/>
      <w:pgSz w:w="11907" w:h="16839"/>
      <w:pgMar w:top="227" w:right="0" w:bottom="0" w:left="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3E74813"/>
    <w:multiLevelType w:val="multilevel"/>
    <w:tmpl w:val="830A8294"/>
    <w:lvl w:ilvl="0">
      <w:start w:val="1"/>
      <w:numFmt w:val="bullet"/>
      <w:lvlText w:val="●"/>
      <w:lvlJc w:val="left"/>
      <w:pPr>
        <w:ind w:left="220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2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E3E"/>
    <w:rsid w:val="001E7E3E"/>
    <w:rsid w:val="00A55A79"/>
    <w:rsid w:val="00AA3A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03730BB-7083-4A24-8DF7-2D0CBBEC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L6LCU" Type="http://schemas.openxmlformats.org/officeDocument/2006/relationships/image" Target="media/Y2BV3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139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לוי שיר - גזברות</cp:lastModifiedBy>
  <cp:revision>2</cp:revision>
  <dcterms:created xsi:type="dcterms:W3CDTF">2023-12-20T07:50:00Z</dcterms:created>
  <dcterms:modified xsi:type="dcterms:W3CDTF">2023-12-20T07:50:00Z</dcterms:modified>
</cp:coreProperties>
</file>