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116"/>
                    <pic:cNvPicPr/>
                  </pic:nvPicPr>
                  <pic:blipFill>
                    <a:blip xmlns:r="http://schemas.openxmlformats.org/officeDocument/2006/relationships" r:embed="rIdPUTTK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729F" w:rsidRPr="00B06514" w:rsidP="00273327">
      <w:pPr>
        <w:tabs>
          <w:tab w:val="left" w:pos="4040"/>
          <w:tab w:val="center" w:pos="5233"/>
        </w:tabs>
        <w:spacing w:line="240" w:lineRule="auto"/>
        <w:jc w:val="center"/>
        <w:rPr>
          <w:rFonts w:hint="cs"/>
          <w:sz w:val="32"/>
          <w:szCs w:val="32"/>
          <w:rtl/>
        </w:rPr>
      </w:pPr>
      <w:r w:rsidRPr="00B06514">
        <w:rPr>
          <w:rFonts w:hint="cs"/>
          <w:sz w:val="36"/>
          <w:szCs w:val="36"/>
          <w:rtl/>
        </w:rPr>
        <w:t>אליאור קורן וענונו</w:t>
      </w:r>
    </w:p>
    <w:p w:rsidR="005A23F2" w:rsidRPr="00273327" w:rsidP="00273327">
      <w:pPr>
        <w:pBdr>
          <w:bottom w:val="single" w:sz="12" w:space="1" w:color="auto"/>
        </w:pBdr>
        <w:spacing w:line="240" w:lineRule="auto"/>
        <w:jc w:val="right"/>
        <w:rPr>
          <w:rFonts w:hint="cs"/>
          <w:sz w:val="24"/>
          <w:szCs w:val="24"/>
          <w:rtl/>
        </w:rPr>
      </w:pPr>
      <w:r>
        <w:fldChar w:fldCharType="begin"/>
      </w:r>
      <w:r>
        <w:instrText xml:space="preserve"> HYPERLINK "mailto:Eliorkorenvahanono@gmail.com" </w:instrText>
      </w:r>
      <w:r>
        <w:fldChar w:fldCharType="separate"/>
      </w:r>
      <w:r w:rsidRPr="00521A64">
        <w:rPr>
          <w:rStyle w:val="Hyperlink"/>
          <w:rFonts w:hint="cs"/>
        </w:rPr>
        <w:t>E</w:t>
      </w:r>
      <w:r w:rsidRPr="00521A64">
        <w:rPr>
          <w:rStyle w:val="Hyperlink"/>
        </w:rPr>
        <w:t>liorkorenvahanono@gmail.com</w:t>
      </w:r>
      <w:r>
        <w:fldChar w:fldCharType="end"/>
      </w:r>
      <w:r>
        <w:t xml:space="preserve">  </w:t>
      </w:r>
      <w:r>
        <w:rPr>
          <w:noProof/>
        </w:rPr>
        <w:drawing>
          <wp:inline distT="0" distB="0" distL="0" distR="0">
            <wp:extent cx="361950" cy="3048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2364" cy="3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 w:rsidRPr="00C360CB" w:rsidR="00273327">
        <w:rPr>
          <w:rFonts w:hint="cs"/>
          <w:sz w:val="36"/>
          <w:szCs w:val="36"/>
          <w:rtl/>
        </w:rPr>
        <w:t xml:space="preserve">        </w:t>
      </w:r>
      <w:r w:rsidR="00273327">
        <w:rPr>
          <w:noProof/>
        </w:rPr>
        <w:drawing>
          <wp:inline distT="0" distB="0" distL="0" distR="0">
            <wp:extent cx="247329" cy="253692"/>
            <wp:effectExtent l="0" t="0" r="635" b="0"/>
            <wp:docPr id="15298893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9670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5559" cy="3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0CB" w:rsidR="00273327">
        <w:rPr>
          <w:rFonts w:hint="cs"/>
          <w:sz w:val="36"/>
          <w:szCs w:val="36"/>
          <w:rtl/>
        </w:rPr>
        <w:t xml:space="preserve"> </w:t>
      </w:r>
      <w:r w:rsidR="00273327">
        <w:rPr>
          <w:rFonts w:hint="cs"/>
          <w:sz w:val="36"/>
          <w:szCs w:val="36"/>
          <w:rtl/>
        </w:rPr>
        <w:t xml:space="preserve"> </w:t>
      </w:r>
      <w:r w:rsidR="00273327">
        <w:rPr>
          <w:rFonts w:hint="cs"/>
          <w:rtl/>
        </w:rPr>
        <w:t xml:space="preserve"> 052-6356650 </w:t>
      </w:r>
      <w:r w:rsidR="00273327">
        <w:rPr>
          <w:rFonts w:hint="cs"/>
          <w:sz w:val="32"/>
          <w:szCs w:val="32"/>
          <w:rtl/>
        </w:rPr>
        <w:t xml:space="preserve">        </w:t>
      </w:r>
      <w:r w:rsidR="00273327">
        <w:rPr>
          <w:rFonts w:hint="cs"/>
          <w:sz w:val="24"/>
          <w:szCs w:val="24"/>
          <w:rtl/>
        </w:rPr>
        <w:t xml:space="preserve">שנת לידה -1987      </w:t>
      </w:r>
    </w:p>
    <w:p w:rsidR="005A23F2" w:rsidP="000B01AA">
      <w:pPr>
        <w:pStyle w:val="ListParagraph"/>
        <w:numPr>
          <w:ilvl w:val="0"/>
          <w:numId w:val="7"/>
        </w:numPr>
        <w:spacing w:line="240" w:lineRule="auto"/>
        <w:rPr>
          <w:rtl/>
        </w:rPr>
      </w:pPr>
      <w:r w:rsidRPr="00C75689">
        <w:rPr>
          <w:b/>
          <w:bCs/>
          <w:rtl/>
        </w:rPr>
        <w:t>כושר ביטוי גבוה וניהול מו"מ</w:t>
      </w:r>
      <w:r w:rsidRPr="00C75689">
        <w:rPr>
          <w:b/>
          <w:bCs/>
        </w:rPr>
        <w:t xml:space="preserve">, </w:t>
      </w:r>
      <w:r w:rsidRPr="00C75689">
        <w:rPr>
          <w:b/>
          <w:bCs/>
          <w:rtl/>
        </w:rPr>
        <w:t>ניסיון בעבודה מול חוזים</w:t>
      </w:r>
      <w:r w:rsidRPr="00C75689">
        <w:rPr>
          <w:b/>
          <w:bCs/>
        </w:rPr>
        <w:t xml:space="preserve">, </w:t>
      </w:r>
      <w:r w:rsidRPr="00C75689">
        <w:rPr>
          <w:b/>
          <w:bCs/>
          <w:rtl/>
        </w:rPr>
        <w:t>יכולת עבודה עם קהל מגוון ויחסי אנוש מצוינים</w:t>
      </w:r>
      <w:r w:rsidRPr="00C75689">
        <w:rPr>
          <w:b/>
          <w:bCs/>
        </w:rPr>
        <w:t>.</w:t>
      </w:r>
    </w:p>
    <w:p w:rsidR="00B859BD" w:rsidP="00D62F4E">
      <w:pPr>
        <w:pStyle w:val="ListParagraph"/>
        <w:numPr>
          <w:ilvl w:val="0"/>
          <w:numId w:val="7"/>
        </w:numPr>
        <w:rPr>
          <w:rtl/>
        </w:rPr>
      </w:pPr>
      <w:r w:rsidRPr="00C75689">
        <w:rPr>
          <w:b/>
          <w:bCs/>
          <w:rtl/>
        </w:rPr>
        <w:t>בעל</w:t>
      </w:r>
      <w:r w:rsidRPr="00C75689">
        <w:rPr>
          <w:rFonts w:hint="cs"/>
          <w:b/>
          <w:bCs/>
          <w:rtl/>
        </w:rPr>
        <w:t xml:space="preserve"> ניסיון </w:t>
      </w:r>
      <w:r w:rsidRPr="00C75689">
        <w:rPr>
          <w:b/>
          <w:bCs/>
          <w:rtl/>
        </w:rPr>
        <w:t>ב</w:t>
      </w:r>
      <w:r w:rsidRPr="00C75689">
        <w:rPr>
          <w:rFonts w:hint="cs"/>
          <w:b/>
          <w:bCs/>
          <w:rtl/>
        </w:rPr>
        <w:t>הקמה</w:t>
      </w:r>
      <w:r w:rsidR="00794AF8">
        <w:rPr>
          <w:rFonts w:hint="cs"/>
          <w:b/>
          <w:bCs/>
          <w:rtl/>
        </w:rPr>
        <w:t>,</w:t>
      </w:r>
      <w:r w:rsidRPr="00C75689">
        <w:rPr>
          <w:rFonts w:hint="cs"/>
          <w:b/>
          <w:bCs/>
          <w:rtl/>
        </w:rPr>
        <w:t xml:space="preserve"> ניהול </w:t>
      </w:r>
      <w:r w:rsidR="00794AF8">
        <w:rPr>
          <w:rFonts w:hint="cs"/>
          <w:b/>
          <w:bCs/>
          <w:rtl/>
        </w:rPr>
        <w:t>,</w:t>
      </w:r>
      <w:r w:rsidRPr="00C75689">
        <w:rPr>
          <w:rFonts w:hint="cs"/>
          <w:b/>
          <w:bCs/>
          <w:rtl/>
        </w:rPr>
        <w:t>בקר</w:t>
      </w:r>
      <w:r w:rsidR="00C75689">
        <w:rPr>
          <w:rFonts w:hint="cs"/>
          <w:b/>
          <w:bCs/>
          <w:rtl/>
        </w:rPr>
        <w:t>ה</w:t>
      </w:r>
      <w:r w:rsidR="00C75689">
        <w:rPr>
          <w:b/>
          <w:bCs/>
          <w:rtl/>
        </w:rPr>
        <w:t xml:space="preserve"> </w:t>
      </w:r>
      <w:r w:rsidR="00C75689">
        <w:rPr>
          <w:rFonts w:hint="cs"/>
          <w:b/>
          <w:bCs/>
          <w:rtl/>
        </w:rPr>
        <w:t>ו</w:t>
      </w:r>
      <w:r w:rsidR="00D62F4E">
        <w:rPr>
          <w:b/>
          <w:bCs/>
          <w:rtl/>
        </w:rPr>
        <w:t xml:space="preserve">ניתוח, </w:t>
      </w:r>
      <w:r w:rsidR="00D62F4E">
        <w:rPr>
          <w:rFonts w:hint="cs"/>
          <w:b/>
          <w:bCs/>
          <w:rtl/>
        </w:rPr>
        <w:t>ו</w:t>
      </w:r>
      <w:r w:rsidR="00D62F4E">
        <w:rPr>
          <w:b/>
          <w:bCs/>
          <w:rtl/>
        </w:rPr>
        <w:t>הובלת תהליכי</w:t>
      </w:r>
      <w:r w:rsidRPr="00C75689">
        <w:rPr>
          <w:rFonts w:hint="cs"/>
          <w:b/>
          <w:bCs/>
          <w:rtl/>
        </w:rPr>
        <w:t xml:space="preserve"> מכירה </w:t>
      </w:r>
      <w:r w:rsidRPr="00C75689" w:rsidR="00C75689">
        <w:rPr>
          <w:rFonts w:hint="cs"/>
          <w:b/>
          <w:bCs/>
          <w:rtl/>
        </w:rPr>
        <w:t xml:space="preserve">ושירות </w:t>
      </w:r>
      <w:r w:rsidRPr="00C75689">
        <w:rPr>
          <w:b/>
          <w:bCs/>
          <w:rtl/>
        </w:rPr>
        <w:t>תוך מתן דגש על איכות ומקצועי</w:t>
      </w:r>
      <w:r w:rsidRPr="00C75689" w:rsidR="00C75689">
        <w:rPr>
          <w:rFonts w:hint="cs"/>
          <w:b/>
          <w:bCs/>
          <w:rtl/>
        </w:rPr>
        <w:t xml:space="preserve">ות הגורמים המעורבים </w:t>
      </w:r>
      <w:r w:rsidRPr="00C75689">
        <w:rPr>
          <w:b/>
          <w:bCs/>
        </w:rPr>
        <w:t>.</w:t>
      </w:r>
    </w:p>
    <w:p w:rsidR="00C75689" w:rsidRPr="008A3FA4" w:rsidP="000B01AA">
      <w:pPr>
        <w:pStyle w:val="ListParagraph"/>
        <w:numPr>
          <w:ilvl w:val="0"/>
          <w:numId w:val="7"/>
        </w:numPr>
      </w:pPr>
      <w:r>
        <w:rPr>
          <w:b/>
          <w:bCs/>
          <w:rtl/>
        </w:rPr>
        <w:t>מקצוע</w:t>
      </w:r>
      <w:r>
        <w:rPr>
          <w:rFonts w:hint="cs"/>
          <w:b/>
          <w:bCs/>
          <w:rtl/>
        </w:rPr>
        <w:t>י</w:t>
      </w:r>
      <w:r>
        <w:rPr>
          <w:b/>
          <w:bCs/>
          <w:rtl/>
        </w:rPr>
        <w:t xml:space="preserve"> מאוד ובעל מחויבות גבוהה למשימות ומוסר עבודה גבוה, יכולת עבודה בצוות ותחת לחץ, דייקנות וסדר</w:t>
      </w:r>
      <w:r>
        <w:rPr>
          <w:b/>
          <w:bCs/>
        </w:rPr>
        <w:t>.</w:t>
      </w:r>
    </w:p>
    <w:p w:rsidR="008A3FA4" w:rsidP="00E7494C">
      <w:pPr>
        <w:jc w:val="center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ניסיון תעסוקתי</w:t>
      </w:r>
      <w:r>
        <w:rPr>
          <w:b/>
          <w:bCs/>
          <w:u w:val="single"/>
        </w:rPr>
        <w:t>:</w:t>
      </w:r>
    </w:p>
    <w:p w:rsidR="00B06514" w:rsidP="00B06514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2021-היום : מנהל סניף נתניה </w:t>
      </w:r>
      <w:r>
        <w:rPr>
          <w:b/>
          <w:bCs/>
          <w:sz w:val="28"/>
          <w:szCs w:val="28"/>
          <w:u w:val="single"/>
        </w:rPr>
        <w:t>Care</w:t>
      </w:r>
      <w:r>
        <w:rPr>
          <w:rFonts w:hint="cs"/>
          <w:b/>
          <w:bCs/>
          <w:u w:val="single"/>
          <w:rtl/>
        </w:rPr>
        <w:t xml:space="preserve">  שירותי רפואה</w:t>
      </w:r>
    </w:p>
    <w:p w:rsidR="00197754" w:rsidRPr="00197754" w:rsidP="00197754">
      <w:pPr>
        <w:spacing w:line="240" w:lineRule="auto"/>
        <w:rPr>
          <w:rtl/>
        </w:rPr>
      </w:pPr>
      <w:r w:rsidRPr="00197754">
        <w:rPr>
          <w:rFonts w:hint="cs"/>
          <w:rtl/>
        </w:rPr>
        <w:t xml:space="preserve">שירותי הסניף: ניתוחים להסרת משקפיים , הסרת שיער בלייזר ואסתטיקה רפואית (חומרי מילוי ופלסטיקה ) </w:t>
      </w:r>
    </w:p>
    <w:p w:rsidR="00197754" w:rsidP="0019775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ניהול יחידת רווח והפסד </w:t>
      </w:r>
      <w:r>
        <w:rPr>
          <w:rtl/>
        </w:rPr>
        <w:t>–</w:t>
      </w:r>
      <w:r>
        <w:rPr>
          <w:rFonts w:hint="cs"/>
          <w:rtl/>
        </w:rPr>
        <w:t xml:space="preserve"> הזמנות , משכורת , ניהול יומנים , סידור עבודה , ופעילות להגברת מכירות .</w:t>
      </w:r>
    </w:p>
    <w:p w:rsidR="00197754" w:rsidP="0019775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 ניהול שוטף של צוות העובדים </w:t>
      </w:r>
      <w:r>
        <w:rPr>
          <w:rtl/>
        </w:rPr>
        <w:t>–</w:t>
      </w:r>
      <w:r>
        <w:rPr>
          <w:rFonts w:hint="cs"/>
          <w:rtl/>
        </w:rPr>
        <w:t xml:space="preserve"> יעדים , משמעת , ערכי חברה , תפעול הצוות ומשובים </w:t>
      </w:r>
    </w:p>
    <w:p w:rsidR="00197754" w:rsidP="0019775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תהליכי גיוס קליטה ושימור וניהול </w:t>
      </w:r>
      <w:r w:rsidRPr="0075497E">
        <w:rPr>
          <w:rFonts w:hint="cs"/>
          <w:rtl/>
        </w:rPr>
        <w:t>עובדים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ניהול </w:t>
      </w:r>
      <w:r>
        <w:rPr>
          <w:rFonts w:hint="cs"/>
          <w:rtl/>
        </w:rPr>
        <w:t>21</w:t>
      </w:r>
      <w:r>
        <w:rPr>
          <w:rFonts w:hint="cs"/>
          <w:rtl/>
        </w:rPr>
        <w:t xml:space="preserve"> אנשי צוות . </w:t>
      </w:r>
    </w:p>
    <w:p w:rsidR="00197754" w:rsidP="0019775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הטמעת ואכיפת נהלי החברה בסניף ,</w:t>
      </w:r>
      <w:r w:rsidR="003D600F">
        <w:rPr>
          <w:rFonts w:hint="cs"/>
          <w:rtl/>
        </w:rPr>
        <w:t xml:space="preserve">שיפור </w:t>
      </w:r>
      <w:r>
        <w:rPr>
          <w:rFonts w:hint="cs"/>
          <w:rtl/>
        </w:rPr>
        <w:t xml:space="preserve"> שמירה על שביעות רצון הלקוחות </w:t>
      </w:r>
      <w:r w:rsidR="003D600F">
        <w:rPr>
          <w:rFonts w:hint="cs"/>
          <w:rtl/>
        </w:rPr>
        <w:t>, שיחות מנהל .</w:t>
      </w:r>
    </w:p>
    <w:p w:rsidR="003D600F" w:rsidRPr="00197754" w:rsidP="00197754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פגישות יעוץ </w:t>
      </w:r>
      <w:r>
        <w:rPr>
          <w:rtl/>
        </w:rPr>
        <w:t>–</w:t>
      </w:r>
      <w:r>
        <w:rPr>
          <w:rFonts w:hint="cs"/>
          <w:rtl/>
        </w:rPr>
        <w:t xml:space="preserve"> מכירות פרונטאליות וטלפוניות הגדלת שיתופי פעולה .</w:t>
      </w:r>
      <w:bookmarkStart w:id="0" w:name="_GoBack"/>
      <w:bookmarkEnd w:id="0"/>
    </w:p>
    <w:p w:rsidR="00B06514" w:rsidP="00B06514">
      <w:pPr>
        <w:rPr>
          <w:b/>
          <w:bCs/>
          <w:u w:val="single"/>
          <w:rtl/>
        </w:rPr>
      </w:pPr>
      <w:r w:rsidRPr="00273327">
        <w:rPr>
          <w:rFonts w:hint="cs"/>
          <w:b/>
          <w:bCs/>
          <w:u w:val="single"/>
          <w:rtl/>
        </w:rPr>
        <w:t xml:space="preserve">2018- </w:t>
      </w:r>
      <w:r w:rsidRPr="00273327" w:rsidR="00273327">
        <w:rPr>
          <w:rFonts w:hint="cs"/>
          <w:b/>
          <w:bCs/>
          <w:u w:val="single"/>
          <w:rtl/>
        </w:rPr>
        <w:t>2021</w:t>
      </w:r>
      <w:r w:rsidRPr="00273327">
        <w:rPr>
          <w:rFonts w:hint="cs"/>
          <w:b/>
          <w:bCs/>
          <w:u w:val="single"/>
          <w:rtl/>
        </w:rPr>
        <w:t xml:space="preserve"> : מנהל </w:t>
      </w:r>
      <w:r>
        <w:rPr>
          <w:rFonts w:hint="cs"/>
          <w:b/>
          <w:bCs/>
          <w:u w:val="single"/>
          <w:rtl/>
        </w:rPr>
        <w:t>קליניק</w:t>
      </w:r>
      <w:r>
        <w:rPr>
          <w:rFonts w:hint="eastAsia"/>
          <w:b/>
          <w:bCs/>
          <w:u w:val="single"/>
          <w:rtl/>
        </w:rPr>
        <w:t>ה</w:t>
      </w:r>
      <w:r>
        <w:rPr>
          <w:rFonts w:hint="cs"/>
          <w:b/>
          <w:bCs/>
          <w:u w:val="single"/>
          <w:rtl/>
        </w:rPr>
        <w:t xml:space="preserve"> יוסף גבות </w:t>
      </w:r>
      <w:r w:rsidRPr="00273327">
        <w:rPr>
          <w:rFonts w:hint="cs"/>
          <w:b/>
          <w:bCs/>
          <w:u w:val="single"/>
          <w:rtl/>
        </w:rPr>
        <w:t xml:space="preserve"> </w:t>
      </w:r>
    </w:p>
    <w:p w:rsidR="00B06514" w:rsidRPr="00B06514" w:rsidP="00B06514">
      <w:pPr>
        <w:rPr>
          <w:rFonts w:hint="cs"/>
          <w:b/>
          <w:bCs/>
          <w:u w:val="single"/>
          <w:rtl/>
        </w:rPr>
      </w:pPr>
      <w:r>
        <w:rPr>
          <w:rFonts w:hint="cs"/>
          <w:rtl/>
        </w:rPr>
        <w:t>שירותי הקליניק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: </w:t>
      </w:r>
      <w:r w:rsidRPr="00B06514">
        <w:rPr>
          <w:rFonts w:hint="cs"/>
          <w:rtl/>
        </w:rPr>
        <w:t>טיפולי בוטוקס ,מילוי תווי פנים , פיסול פנים וגוף , הדגשת תוו</w:t>
      </w:r>
      <w:r w:rsidRPr="00B06514">
        <w:rPr>
          <w:rFonts w:hint="eastAsia"/>
          <w:rtl/>
        </w:rPr>
        <w:t>י</w:t>
      </w:r>
      <w:r w:rsidRPr="00B06514">
        <w:rPr>
          <w:rFonts w:hint="cs"/>
          <w:rtl/>
        </w:rPr>
        <w:t xml:space="preserve"> פנים , טיפולי לייזר מתקדמים ועוד ...</w:t>
      </w:r>
    </w:p>
    <w:p w:rsidR="00E7494C" w:rsidP="00E7494C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הכשרות מקצועיות הדרכה בנושא תהליכי מכירה- הדרכות מקצועיות  ומוצרים נלווים .</w:t>
      </w:r>
    </w:p>
    <w:p w:rsidR="00E7494C" w:rsidP="00E7494C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 ניהול שוטף של צוות העובדים </w:t>
      </w:r>
      <w:r>
        <w:rPr>
          <w:rtl/>
        </w:rPr>
        <w:t>–</w:t>
      </w:r>
      <w:r>
        <w:rPr>
          <w:rFonts w:hint="cs"/>
          <w:rtl/>
        </w:rPr>
        <w:t xml:space="preserve"> יעדים , משמעת , ערכי חברה , תפעול הצוות ומשובים </w:t>
      </w:r>
    </w:p>
    <w:p w:rsidR="00E7494C" w:rsidP="00B0651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תהליכי גיוס קליטה ושימור וניהול </w:t>
      </w:r>
      <w:r w:rsidRPr="0075497E">
        <w:rPr>
          <w:rFonts w:hint="cs"/>
          <w:rtl/>
        </w:rPr>
        <w:t>עובדים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ניהול 16 אנשי צוות . </w:t>
      </w:r>
    </w:p>
    <w:p w:rsidR="00E7494C" w:rsidRPr="0075497E" w:rsidP="00E7494C">
      <w:pPr>
        <w:pStyle w:val="ListParagraph"/>
        <w:numPr>
          <w:ilvl w:val="0"/>
          <w:numId w:val="8"/>
        </w:numPr>
      </w:pPr>
      <w:r w:rsidRPr="00CB3859">
        <w:rPr>
          <w:rFonts w:ascii="Arial" w:hAnsi="Arial" w:cs="Arial" w:hint="cs"/>
          <w:b/>
          <w:rtl/>
        </w:rPr>
        <w:t>ניהול מאגר</w:t>
      </w:r>
      <w:r>
        <w:rPr>
          <w:rFonts w:ascii="Arial" w:hAnsi="Arial" w:cs="Arial" w:hint="cs"/>
          <w:b/>
          <w:rtl/>
        </w:rPr>
        <w:t xml:space="preserve"> מידע לקוחות , </w:t>
      </w:r>
      <w:r w:rsidRPr="00CB3859">
        <w:rPr>
          <w:rFonts w:ascii="Arial" w:hAnsi="Arial" w:cs="Arial" w:hint="cs"/>
          <w:b/>
          <w:rtl/>
        </w:rPr>
        <w:t xml:space="preserve"> ומערכות מידע נרחבים</w:t>
      </w:r>
      <w:r>
        <w:rPr>
          <w:rFonts w:ascii="Arial" w:hAnsi="Arial" w:cs="Arial" w:hint="cs"/>
          <w:b/>
          <w:rtl/>
        </w:rPr>
        <w:t xml:space="preserve"> </w:t>
      </w:r>
      <w:r>
        <w:rPr>
          <w:rFonts w:ascii="Arial" w:hAnsi="Arial" w:cs="Arial"/>
          <w:b/>
          <w:rtl/>
        </w:rPr>
        <w:t>–</w:t>
      </w:r>
      <w:r>
        <w:rPr>
          <w:rFonts w:ascii="Arial" w:hAnsi="Arial" w:cs="Arial" w:hint="cs"/>
          <w:b/>
          <w:rtl/>
        </w:rPr>
        <w:t xml:space="preserve"> הקצעות לידים , אופטימיזציה של קמפיינים , </w:t>
      </w:r>
    </w:p>
    <w:p w:rsidR="00E7494C" w:rsidRPr="00E7494C" w:rsidP="00E7494C">
      <w:pPr>
        <w:pStyle w:val="ListParagraph"/>
        <w:numPr>
          <w:ilvl w:val="0"/>
          <w:numId w:val="8"/>
        </w:numPr>
        <w:rPr>
          <w:rtl/>
        </w:rPr>
      </w:pPr>
      <w:r>
        <w:rPr>
          <w:rFonts w:ascii="Arial" w:hAnsi="Arial" w:cs="Arial" w:hint="cs"/>
          <w:b/>
          <w:rtl/>
        </w:rPr>
        <w:t>הכנת דוחות תפוקה הסקת מסקנות ושיפור אחוז ההמרה ויעילות המערכת</w:t>
      </w:r>
      <w:r>
        <w:rPr>
          <w:rFonts w:hint="cs"/>
          <w:rtl/>
        </w:rPr>
        <w:t>.</w:t>
      </w:r>
    </w:p>
    <w:p w:rsidR="008A3FA4" w:rsidRPr="00273327" w:rsidP="003F4603">
      <w:pPr>
        <w:rPr>
          <w:b/>
          <w:bCs/>
          <w:u w:val="single"/>
          <w:rtl/>
        </w:rPr>
      </w:pPr>
      <w:r w:rsidRPr="00273327">
        <w:rPr>
          <w:rFonts w:hint="cs"/>
          <w:b/>
          <w:bCs/>
          <w:u w:val="single"/>
          <w:rtl/>
        </w:rPr>
        <w:t>201</w:t>
      </w:r>
      <w:r w:rsidRPr="00273327" w:rsidR="003F4603">
        <w:rPr>
          <w:rFonts w:hint="cs"/>
          <w:b/>
          <w:bCs/>
          <w:u w:val="single"/>
          <w:rtl/>
        </w:rPr>
        <w:t>5</w:t>
      </w:r>
      <w:r w:rsidRPr="00273327">
        <w:rPr>
          <w:rFonts w:hint="cs"/>
          <w:b/>
          <w:bCs/>
          <w:u w:val="single"/>
          <w:rtl/>
        </w:rPr>
        <w:t xml:space="preserve">-2018: מנהל מכירות </w:t>
      </w:r>
      <w:r w:rsidRPr="00273327">
        <w:rPr>
          <w:b/>
          <w:bCs/>
          <w:u w:val="single"/>
          <w:rtl/>
        </w:rPr>
        <w:t>–</w:t>
      </w:r>
      <w:r w:rsidRPr="00273327">
        <w:rPr>
          <w:rFonts w:hint="cs"/>
          <w:b/>
          <w:bCs/>
          <w:u w:val="single"/>
          <w:rtl/>
        </w:rPr>
        <w:t xml:space="preserve"> "מרכז דניאל דוודזון להתפתחות אישית ועסקית בע"מ.</w:t>
      </w:r>
    </w:p>
    <w:p w:rsidR="008A3FA4" w:rsidP="000B01AA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הכשרות מקצועיות וסדנאו</w:t>
      </w:r>
      <w:r w:rsidR="0075497E">
        <w:rPr>
          <w:rFonts w:hint="cs"/>
          <w:rtl/>
        </w:rPr>
        <w:t>ת הדרכה בנושא תהליכי מכירה</w:t>
      </w:r>
      <w:r w:rsidR="006232BC">
        <w:rPr>
          <w:rFonts w:hint="cs"/>
          <w:rtl/>
        </w:rPr>
        <w:t xml:space="preserve">- קורסים סדנאות ומוצרים נלווים </w:t>
      </w:r>
      <w:r w:rsidR="0075497E">
        <w:rPr>
          <w:rFonts w:hint="cs"/>
          <w:rtl/>
        </w:rPr>
        <w:t>.</w:t>
      </w:r>
    </w:p>
    <w:p w:rsidR="0075497E" w:rsidP="000B01AA">
      <w:pPr>
        <w:pStyle w:val="ListParagraph"/>
        <w:numPr>
          <w:ilvl w:val="0"/>
          <w:numId w:val="8"/>
        </w:numPr>
      </w:pPr>
      <w:r w:rsidRPr="0075497E">
        <w:rPr>
          <w:rFonts w:hint="cs"/>
          <w:rtl/>
        </w:rPr>
        <w:t xml:space="preserve">תהליכי גיוס קליטת  ושימור  עובדים כגון </w:t>
      </w:r>
      <w:r w:rsidRPr="0075497E">
        <w:rPr>
          <w:rtl/>
        </w:rPr>
        <w:t xml:space="preserve">ביצוע ראיונות </w:t>
      </w:r>
      <w:r w:rsidRPr="0075497E">
        <w:rPr>
          <w:rFonts w:hint="cs"/>
          <w:rtl/>
        </w:rPr>
        <w:t>טלפוניים ו</w:t>
      </w:r>
      <w:r w:rsidRPr="0075497E">
        <w:rPr>
          <w:rtl/>
        </w:rPr>
        <w:t>פרונטאליים</w:t>
      </w:r>
      <w:r w:rsidRPr="0075497E">
        <w:rPr>
          <w:rFonts w:hint="cs"/>
          <w:rtl/>
        </w:rPr>
        <w:t xml:space="preserve"> ושיחות אישיות</w:t>
      </w:r>
      <w:r>
        <w:rPr>
          <w:rFonts w:hint="cs"/>
          <w:rtl/>
        </w:rPr>
        <w:t>.</w:t>
      </w:r>
    </w:p>
    <w:p w:rsidR="008A3FA4" w:rsidRPr="0075497E" w:rsidP="000B01AA">
      <w:pPr>
        <w:pStyle w:val="ListParagraph"/>
        <w:numPr>
          <w:ilvl w:val="0"/>
          <w:numId w:val="8"/>
        </w:numPr>
      </w:pPr>
      <w:r w:rsidRPr="00CB3859">
        <w:rPr>
          <w:rFonts w:ascii="Arial" w:hAnsi="Arial" w:cs="Arial" w:hint="cs"/>
          <w:b/>
          <w:rtl/>
        </w:rPr>
        <w:t>ניהול מאגר</w:t>
      </w:r>
      <w:r>
        <w:rPr>
          <w:rFonts w:ascii="Arial" w:hAnsi="Arial" w:cs="Arial" w:hint="cs"/>
          <w:b/>
          <w:rtl/>
        </w:rPr>
        <w:t xml:space="preserve"> מידע לקוחות , </w:t>
      </w:r>
      <w:r w:rsidRPr="00CB3859">
        <w:rPr>
          <w:rFonts w:ascii="Arial" w:hAnsi="Arial" w:cs="Arial" w:hint="cs"/>
          <w:b/>
          <w:rtl/>
        </w:rPr>
        <w:t xml:space="preserve"> ומערכות מידע נרחבים</w:t>
      </w:r>
      <w:r>
        <w:rPr>
          <w:rFonts w:ascii="Arial" w:hAnsi="Arial" w:cs="Arial" w:hint="cs"/>
          <w:b/>
          <w:rtl/>
        </w:rPr>
        <w:t xml:space="preserve"> </w:t>
      </w:r>
      <w:r>
        <w:rPr>
          <w:rFonts w:ascii="Arial" w:hAnsi="Arial" w:cs="Arial"/>
          <w:b/>
          <w:rtl/>
        </w:rPr>
        <w:t>–</w:t>
      </w:r>
      <w:r>
        <w:rPr>
          <w:rFonts w:ascii="Arial" w:hAnsi="Arial" w:cs="Arial" w:hint="cs"/>
          <w:b/>
          <w:rtl/>
        </w:rPr>
        <w:t xml:space="preserve"> הקצעות לידים , אופטימיזציה של קמפיינים , </w:t>
      </w:r>
    </w:p>
    <w:p w:rsidR="0075497E" w:rsidRPr="006232BC" w:rsidP="000B01AA">
      <w:pPr>
        <w:pStyle w:val="ListParagraph"/>
        <w:numPr>
          <w:ilvl w:val="0"/>
          <w:numId w:val="8"/>
        </w:numPr>
      </w:pPr>
      <w:r>
        <w:rPr>
          <w:rFonts w:ascii="Arial" w:hAnsi="Arial" w:cs="Arial" w:hint="cs"/>
          <w:b/>
          <w:rtl/>
        </w:rPr>
        <w:t>הכנת דוחות תפוקה הסקת מסקנות ושיפור אחוז ההמרה ויעילות המערכת</w:t>
      </w:r>
      <w:r>
        <w:rPr>
          <w:rFonts w:hint="cs"/>
          <w:rtl/>
        </w:rPr>
        <w:t>.</w:t>
      </w:r>
    </w:p>
    <w:p w:rsidR="008C4A9F" w:rsidRPr="00273327" w:rsidP="003F4603">
      <w:pPr>
        <w:pStyle w:val="NoSpacing"/>
        <w:spacing w:line="276" w:lineRule="auto"/>
        <w:rPr>
          <w:rFonts w:ascii="Arial" w:hAnsi="Arial" w:cs="Arial"/>
          <w:b/>
          <w:bCs/>
          <w:u w:val="single"/>
          <w:rtl/>
        </w:rPr>
      </w:pPr>
      <w:r w:rsidRPr="00273327">
        <w:rPr>
          <w:rFonts w:hint="cs"/>
          <w:b/>
          <w:bCs/>
          <w:u w:val="single"/>
          <w:rtl/>
        </w:rPr>
        <w:t>2009-201</w:t>
      </w:r>
      <w:r w:rsidRPr="00273327" w:rsidR="003F4603">
        <w:rPr>
          <w:rFonts w:hint="cs"/>
          <w:b/>
          <w:bCs/>
          <w:u w:val="single"/>
          <w:rtl/>
        </w:rPr>
        <w:t>4</w:t>
      </w:r>
      <w:r w:rsidRPr="00273327">
        <w:rPr>
          <w:rFonts w:hint="cs"/>
          <w:b/>
          <w:bCs/>
          <w:u w:val="single"/>
          <w:rtl/>
        </w:rPr>
        <w:t xml:space="preserve">: </w:t>
      </w:r>
      <w:r w:rsidRPr="00273327">
        <w:rPr>
          <w:rFonts w:ascii="Arial" w:hAnsi="Arial" w:cs="Arial"/>
          <w:b/>
          <w:bCs/>
          <w:u w:val="single"/>
          <w:rtl/>
        </w:rPr>
        <w:t xml:space="preserve">מנהל </w:t>
      </w:r>
      <w:r w:rsidRPr="00273327">
        <w:rPr>
          <w:rFonts w:ascii="Arial" w:hAnsi="Arial" w:cs="Arial" w:hint="cs"/>
          <w:b/>
          <w:bCs/>
          <w:u w:val="single"/>
          <w:rtl/>
        </w:rPr>
        <w:t xml:space="preserve">מכירות </w:t>
      </w:r>
      <w:r w:rsidRPr="00273327">
        <w:rPr>
          <w:rFonts w:ascii="Arial" w:hAnsi="Arial" w:cs="Arial"/>
          <w:b/>
          <w:bCs/>
          <w:u w:val="single"/>
          <w:rtl/>
        </w:rPr>
        <w:t>במוקד</w:t>
      </w:r>
      <w:r w:rsidRPr="00273327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273327">
        <w:rPr>
          <w:rFonts w:ascii="Arial" w:hAnsi="Arial" w:cs="Arial"/>
          <w:b/>
          <w:bCs/>
          <w:u w:val="single"/>
        </w:rPr>
        <w:t xml:space="preserve">helppc </w:t>
      </w:r>
      <w:r w:rsidRPr="00273327">
        <w:rPr>
          <w:rFonts w:ascii="Arial" w:hAnsi="Arial" w:cs="Arial" w:hint="cs"/>
          <w:b/>
          <w:bCs/>
          <w:u w:val="single"/>
          <w:rtl/>
        </w:rPr>
        <w:t xml:space="preserve"> ישראל - ניהול צוות 30 נציגים </w:t>
      </w:r>
    </w:p>
    <w:p w:rsidR="008C4A9F" w:rsidRPr="00CB3859" w:rsidP="000B01AA">
      <w:pPr>
        <w:pStyle w:val="NoSpacing"/>
        <w:numPr>
          <w:ilvl w:val="0"/>
          <w:numId w:val="10"/>
        </w:numPr>
        <w:spacing w:line="276" w:lineRule="auto"/>
        <w:rPr>
          <w:rFonts w:ascii="Arial" w:hAnsi="Arial" w:cs="Arial"/>
          <w:b/>
          <w:rtl/>
        </w:rPr>
      </w:pPr>
      <w:r w:rsidRPr="00CB3859">
        <w:rPr>
          <w:rFonts w:ascii="Arial" w:hAnsi="Arial" w:cs="Arial" w:hint="cs"/>
          <w:b/>
          <w:rtl/>
        </w:rPr>
        <w:t>ניהול צוות מכירות : תדריכים יומיים , הנעת הצוות ליעדים , חניכת נציגים חדשים , האזנות משובים לשיפור הצוות , קביעת נהלים והתמעטת</w:t>
      </w:r>
      <w:r w:rsidRPr="00CB3859">
        <w:rPr>
          <w:rFonts w:ascii="Arial" w:hAnsi="Arial" w:cs="Arial" w:hint="eastAsia"/>
          <w:b/>
          <w:rtl/>
        </w:rPr>
        <w:t>ם</w:t>
      </w:r>
      <w:r w:rsidRPr="00CB3859">
        <w:rPr>
          <w:rFonts w:ascii="Arial" w:hAnsi="Arial" w:cs="Arial" w:hint="cs"/>
          <w:b/>
          <w:rtl/>
        </w:rPr>
        <w:t xml:space="preserve">, שיחות שימוע , הדרכות מכירה ושירות . </w:t>
      </w:r>
    </w:p>
    <w:p w:rsidR="008C4A9F" w:rsidRPr="00CB3859" w:rsidP="000B01AA">
      <w:pPr>
        <w:pStyle w:val="NoSpacing"/>
        <w:numPr>
          <w:ilvl w:val="0"/>
          <w:numId w:val="10"/>
        </w:numPr>
        <w:spacing w:line="276" w:lineRule="auto"/>
        <w:rPr>
          <w:rFonts w:ascii="Arial" w:hAnsi="Arial" w:cs="Arial"/>
          <w:b/>
          <w:rtl/>
        </w:rPr>
      </w:pPr>
      <w:r w:rsidRPr="00CB3859">
        <w:rPr>
          <w:rFonts w:ascii="Arial" w:hAnsi="Arial" w:cs="Arial" w:hint="cs"/>
          <w:b/>
          <w:rtl/>
        </w:rPr>
        <w:t xml:space="preserve">ניתוח וניהול מאגרי הנתונים , הקצאת משימות לנציגים , איתור לקוחות חדשים </w:t>
      </w:r>
    </w:p>
    <w:p w:rsidR="00794AF8" w:rsidRPr="00E7494C" w:rsidP="00E7494C">
      <w:pPr>
        <w:pStyle w:val="NoSpacing"/>
        <w:numPr>
          <w:ilvl w:val="0"/>
          <w:numId w:val="10"/>
        </w:numPr>
        <w:spacing w:line="276" w:lineRule="auto"/>
        <w:rPr>
          <w:rFonts w:ascii="Arial" w:hAnsi="Arial" w:cs="Arial"/>
          <w:b/>
          <w:rtl/>
        </w:rPr>
      </w:pPr>
      <w:r w:rsidRPr="00CB3859">
        <w:rPr>
          <w:rFonts w:ascii="Arial" w:hAnsi="Arial" w:cs="Arial" w:hint="cs"/>
          <w:b/>
          <w:rtl/>
        </w:rPr>
        <w:t xml:space="preserve">ניהול פרויקטים מיקור חוץ בעבור חברות גדולות ( </w:t>
      </w:r>
      <w:r>
        <w:rPr>
          <w:rFonts w:ascii="Arial" w:hAnsi="Arial" w:cs="Arial" w:hint="cs"/>
          <w:b/>
          <w:rtl/>
        </w:rPr>
        <w:t xml:space="preserve">פרטנר, הראל </w:t>
      </w:r>
      <w:r w:rsidRPr="00CB3859">
        <w:rPr>
          <w:rFonts w:ascii="Arial" w:hAnsi="Arial" w:cs="Arial" w:hint="cs"/>
          <w:b/>
          <w:rtl/>
        </w:rPr>
        <w:t xml:space="preserve"> , 012 </w:t>
      </w:r>
      <w:r w:rsidRPr="00CB3859">
        <w:rPr>
          <w:rFonts w:ascii="Arial" w:hAnsi="Arial" w:cs="Arial" w:hint="cs"/>
          <w:b/>
          <w:rtl/>
        </w:rPr>
        <w:t>סמייל</w:t>
      </w:r>
      <w:r w:rsidRPr="00CB3859">
        <w:rPr>
          <w:rFonts w:ascii="Arial" w:hAnsi="Arial" w:cs="Arial" w:hint="cs"/>
          <w:b/>
          <w:rtl/>
        </w:rPr>
        <w:t xml:space="preserve"> , אופיס </w:t>
      </w:r>
      <w:r w:rsidRPr="00CB3859">
        <w:rPr>
          <w:rFonts w:ascii="Arial" w:hAnsi="Arial" w:cs="Arial" w:hint="cs"/>
          <w:b/>
          <w:rtl/>
        </w:rPr>
        <w:t>דיפו</w:t>
      </w:r>
      <w:r w:rsidRPr="00CB3859">
        <w:rPr>
          <w:rFonts w:ascii="Arial" w:hAnsi="Arial" w:cs="Arial" w:hint="cs"/>
          <w:b/>
          <w:rtl/>
        </w:rPr>
        <w:t xml:space="preserve"> , ועוד) .</w:t>
      </w:r>
    </w:p>
    <w:p w:rsidR="00794AF8" w:rsidRPr="00794AF8" w:rsidP="00794AF8">
      <w:pPr>
        <w:pStyle w:val="Subtitle"/>
        <w:spacing w:line="276" w:lineRule="auto"/>
        <w:rPr>
          <w:b/>
          <w:bCs/>
          <w:i w:val="0"/>
          <w:iCs w:val="0"/>
          <w:color w:val="auto"/>
          <w:u w:val="single"/>
        </w:rPr>
      </w:pPr>
      <w:r w:rsidRPr="00794AF8">
        <w:rPr>
          <w:b/>
          <w:bCs/>
          <w:i w:val="0"/>
          <w:iCs w:val="0"/>
          <w:color w:val="auto"/>
          <w:u w:val="single"/>
          <w:rtl/>
        </w:rPr>
        <w:t>השכלה</w:t>
      </w:r>
      <w:r w:rsidRPr="00794AF8">
        <w:rPr>
          <w:rFonts w:hint="cs"/>
          <w:b/>
          <w:bCs/>
          <w:i w:val="0"/>
          <w:iCs w:val="0"/>
          <w:color w:val="auto"/>
          <w:u w:val="single"/>
          <w:rtl/>
        </w:rPr>
        <w:t>:</w:t>
      </w:r>
    </w:p>
    <w:p w:rsidR="00794AF8" w:rsidRPr="00D62F4E" w:rsidP="003F4603">
      <w:pPr>
        <w:pStyle w:val="NoSpacing"/>
        <w:spacing w:line="276" w:lineRule="auto"/>
        <w:rPr>
          <w:rFonts w:ascii="Arial" w:hAnsi="Arial" w:cs="Arial"/>
          <w:sz w:val="22"/>
          <w:szCs w:val="22"/>
          <w:rtl/>
        </w:rPr>
      </w:pPr>
      <w:r w:rsidRPr="00D62F4E">
        <w:rPr>
          <w:rFonts w:ascii="Arial" w:hAnsi="Arial" w:cs="Arial" w:hint="cs"/>
          <w:sz w:val="22"/>
          <w:szCs w:val="22"/>
          <w:rtl/>
        </w:rPr>
        <w:t xml:space="preserve">2013 </w:t>
      </w:r>
      <w:r w:rsidRPr="00D62F4E">
        <w:rPr>
          <w:rFonts w:ascii="Arial" w:hAnsi="Arial" w:cs="Arial"/>
          <w:sz w:val="22"/>
          <w:szCs w:val="22"/>
          <w:rtl/>
        </w:rPr>
        <w:t>-</w:t>
      </w:r>
      <w:r w:rsidRPr="00D62F4E">
        <w:rPr>
          <w:rFonts w:ascii="Arial" w:hAnsi="Arial" w:cs="Arial" w:hint="cs"/>
          <w:sz w:val="22"/>
          <w:szCs w:val="22"/>
          <w:rtl/>
        </w:rPr>
        <w:t xml:space="preserve"> 201</w:t>
      </w:r>
      <w:r w:rsidR="003F4603">
        <w:rPr>
          <w:rFonts w:ascii="Arial" w:hAnsi="Arial" w:cs="Arial" w:hint="cs"/>
          <w:sz w:val="22"/>
          <w:szCs w:val="22"/>
          <w:rtl/>
        </w:rPr>
        <w:t>6</w:t>
      </w:r>
      <w:r w:rsidRPr="00D62F4E">
        <w:rPr>
          <w:rFonts w:ascii="Arial" w:hAnsi="Arial" w:cs="Arial" w:hint="cs"/>
          <w:sz w:val="22"/>
          <w:szCs w:val="22"/>
          <w:rtl/>
        </w:rPr>
        <w:t xml:space="preserve">  :  </w:t>
      </w:r>
      <w:r w:rsidRPr="00D62F4E">
        <w:rPr>
          <w:rFonts w:ascii="Arial" w:hAnsi="Arial" w:cs="Arial"/>
          <w:sz w:val="22"/>
          <w:szCs w:val="22"/>
          <w:rtl/>
        </w:rPr>
        <w:t xml:space="preserve">ניהול תואר ראשון </w:t>
      </w:r>
      <w:r w:rsidRPr="00D62F4E">
        <w:rPr>
          <w:rFonts w:ascii="Arial" w:hAnsi="Arial" w:cs="Arial" w:hint="cs"/>
          <w:sz w:val="22"/>
          <w:szCs w:val="22"/>
          <w:rtl/>
        </w:rPr>
        <w:t>,</w:t>
      </w:r>
      <w:r w:rsidRPr="00D62F4E">
        <w:rPr>
          <w:rFonts w:ascii="Arial" w:hAnsi="Arial" w:cs="Arial"/>
          <w:sz w:val="22"/>
          <w:szCs w:val="22"/>
          <w:rtl/>
        </w:rPr>
        <w:t xml:space="preserve"> אוניברסיטה הפתוחה</w:t>
      </w:r>
      <w:r w:rsidRPr="00D62F4E">
        <w:rPr>
          <w:rFonts w:ascii="Arial" w:hAnsi="Arial" w:cs="Arial" w:hint="cs"/>
          <w:sz w:val="22"/>
          <w:szCs w:val="22"/>
          <w:rtl/>
        </w:rPr>
        <w:t>.</w:t>
      </w:r>
    </w:p>
    <w:p w:rsidR="00794AF8" w:rsidRPr="00D62F4E" w:rsidP="00794AF8">
      <w:pPr>
        <w:pStyle w:val="NoSpacing"/>
        <w:spacing w:line="276" w:lineRule="auto"/>
        <w:rPr>
          <w:rFonts w:ascii="Arial" w:hAnsi="Arial" w:cs="Arial"/>
          <w:sz w:val="22"/>
          <w:szCs w:val="22"/>
          <w:rtl/>
        </w:rPr>
      </w:pPr>
      <w:r w:rsidRPr="00D62F4E">
        <w:rPr>
          <w:rFonts w:ascii="Arial" w:hAnsi="Arial" w:cs="Arial"/>
          <w:sz w:val="22"/>
          <w:szCs w:val="22"/>
          <w:rtl/>
        </w:rPr>
        <w:t>2010</w:t>
      </w:r>
      <w:r w:rsidRPr="00D62F4E">
        <w:rPr>
          <w:rFonts w:ascii="Arial" w:hAnsi="Arial" w:cs="Arial" w:hint="cs"/>
          <w:sz w:val="22"/>
          <w:szCs w:val="22"/>
          <w:rtl/>
        </w:rPr>
        <w:t xml:space="preserve"> -</w:t>
      </w:r>
      <w:r w:rsidRPr="00D62F4E">
        <w:rPr>
          <w:rFonts w:ascii="Arial" w:hAnsi="Arial" w:cs="Arial"/>
          <w:sz w:val="22"/>
          <w:szCs w:val="22"/>
          <w:rtl/>
        </w:rPr>
        <w:t>2011</w:t>
      </w:r>
      <w:r w:rsidRPr="00D62F4E">
        <w:rPr>
          <w:rFonts w:ascii="Arial" w:hAnsi="Arial" w:cs="Arial" w:hint="cs"/>
          <w:sz w:val="22"/>
          <w:szCs w:val="22"/>
          <w:rtl/>
        </w:rPr>
        <w:t xml:space="preserve"> :  </w:t>
      </w:r>
      <w:r w:rsidRPr="00D62F4E">
        <w:rPr>
          <w:rFonts w:ascii="Arial" w:hAnsi="Arial" w:cs="Arial"/>
          <w:sz w:val="22"/>
          <w:szCs w:val="22"/>
          <w:rtl/>
        </w:rPr>
        <w:t xml:space="preserve">לימודי מחשבים רמת </w:t>
      </w:r>
      <w:r w:rsidRPr="00D62F4E">
        <w:rPr>
          <w:rFonts w:ascii="Arial" w:hAnsi="Arial" w:cs="Arial"/>
          <w:sz w:val="22"/>
          <w:szCs w:val="22"/>
        </w:rPr>
        <w:t>PC</w:t>
      </w:r>
    </w:p>
    <w:p w:rsidR="00794AF8" w:rsidRPr="00D62F4E" w:rsidP="00794AF8">
      <w:pPr>
        <w:pStyle w:val="NoSpacing"/>
        <w:spacing w:line="276" w:lineRule="auto"/>
        <w:rPr>
          <w:rFonts w:ascii="Arial" w:hAnsi="Arial" w:cs="Arial"/>
          <w:sz w:val="22"/>
          <w:szCs w:val="22"/>
          <w:rtl/>
        </w:rPr>
      </w:pPr>
      <w:r w:rsidRPr="00D62F4E">
        <w:rPr>
          <w:rFonts w:ascii="Arial" w:hAnsi="Arial" w:cs="Arial"/>
          <w:sz w:val="22"/>
          <w:szCs w:val="22"/>
          <w:rtl/>
        </w:rPr>
        <w:t>2004</w:t>
      </w:r>
      <w:r w:rsidRPr="00D62F4E">
        <w:rPr>
          <w:rFonts w:ascii="Arial" w:hAnsi="Arial" w:cs="Arial" w:hint="cs"/>
          <w:sz w:val="22"/>
          <w:szCs w:val="22"/>
          <w:rtl/>
        </w:rPr>
        <w:t xml:space="preserve"> </w:t>
      </w:r>
      <w:r w:rsidRPr="00D62F4E">
        <w:rPr>
          <w:rFonts w:ascii="Arial" w:hAnsi="Arial" w:cs="Arial"/>
          <w:sz w:val="22"/>
          <w:szCs w:val="22"/>
          <w:rtl/>
        </w:rPr>
        <w:t xml:space="preserve">-2005 </w:t>
      </w:r>
      <w:r w:rsidRPr="00D62F4E">
        <w:rPr>
          <w:rFonts w:ascii="Arial" w:hAnsi="Arial" w:cs="Arial" w:hint="cs"/>
          <w:sz w:val="22"/>
          <w:szCs w:val="22"/>
          <w:rtl/>
        </w:rPr>
        <w:t xml:space="preserve">:  </w:t>
      </w:r>
      <w:r w:rsidRPr="00D62F4E">
        <w:rPr>
          <w:rFonts w:ascii="Arial" w:hAnsi="Arial" w:cs="Arial"/>
          <w:sz w:val="22"/>
          <w:szCs w:val="22"/>
          <w:rtl/>
        </w:rPr>
        <w:t xml:space="preserve">תיכון אביב  נתניה – בגרות מלאה ( מקצוע מתוגבר </w:t>
      </w:r>
      <w:r w:rsidRPr="00D62F4E">
        <w:rPr>
          <w:rFonts w:ascii="Arial" w:hAnsi="Arial" w:cs="Arial" w:hint="cs"/>
          <w:sz w:val="22"/>
          <w:szCs w:val="22"/>
          <w:rtl/>
        </w:rPr>
        <w:t>גיאוגרפי</w:t>
      </w:r>
      <w:r w:rsidRPr="00D62F4E">
        <w:rPr>
          <w:rFonts w:ascii="Arial" w:hAnsi="Arial" w:cs="Arial" w:hint="eastAsia"/>
          <w:sz w:val="22"/>
          <w:szCs w:val="22"/>
          <w:rtl/>
        </w:rPr>
        <w:t>ה</w:t>
      </w:r>
      <w:r w:rsidRPr="00D62F4E">
        <w:rPr>
          <w:rFonts w:ascii="Arial" w:hAnsi="Arial" w:cs="Arial"/>
          <w:sz w:val="22"/>
          <w:szCs w:val="22"/>
          <w:rtl/>
        </w:rPr>
        <w:t>)</w:t>
      </w:r>
    </w:p>
    <w:p w:rsidR="00D62F4E" w:rsidRPr="00D62F4E" w:rsidP="00E7494C">
      <w:pPr>
        <w:pStyle w:val="NoSpacing"/>
        <w:spacing w:line="360" w:lineRule="auto"/>
        <w:rPr>
          <w:rFonts w:ascii="Arial" w:hAnsi="Arial" w:cs="Arial"/>
          <w:sz w:val="22"/>
          <w:szCs w:val="22"/>
          <w:rtl/>
        </w:rPr>
      </w:pPr>
      <w:r w:rsidRPr="00D62F4E">
        <w:rPr>
          <w:rFonts w:ascii="Arial" w:hAnsi="Arial" w:cs="Arial"/>
          <w:sz w:val="22"/>
          <w:szCs w:val="22"/>
          <w:rtl/>
        </w:rPr>
        <w:t>2004</w:t>
      </w:r>
      <w:r w:rsidRPr="00D62F4E">
        <w:rPr>
          <w:rFonts w:ascii="Arial" w:hAnsi="Arial" w:cs="Arial" w:hint="cs"/>
          <w:sz w:val="22"/>
          <w:szCs w:val="22"/>
          <w:rtl/>
        </w:rPr>
        <w:t xml:space="preserve"> </w:t>
      </w:r>
      <w:r w:rsidRPr="00D62F4E">
        <w:rPr>
          <w:rFonts w:ascii="Arial" w:hAnsi="Arial" w:cs="Arial"/>
          <w:sz w:val="22"/>
          <w:szCs w:val="22"/>
          <w:rtl/>
        </w:rPr>
        <w:t>-2003</w:t>
      </w:r>
      <w:r w:rsidRPr="00D62F4E">
        <w:rPr>
          <w:rFonts w:ascii="Arial" w:hAnsi="Arial" w:cs="Arial" w:hint="cs"/>
          <w:sz w:val="22"/>
          <w:szCs w:val="22"/>
          <w:rtl/>
        </w:rPr>
        <w:t xml:space="preserve"> :</w:t>
      </w:r>
      <w:r w:rsidRPr="00D62F4E">
        <w:rPr>
          <w:rFonts w:ascii="Arial" w:hAnsi="Arial" w:cs="Arial"/>
          <w:sz w:val="22"/>
          <w:szCs w:val="22"/>
          <w:rtl/>
        </w:rPr>
        <w:t xml:space="preserve"> </w:t>
      </w:r>
      <w:r w:rsidRPr="00D62F4E">
        <w:rPr>
          <w:rFonts w:ascii="Arial" w:hAnsi="Arial" w:cs="Arial" w:hint="cs"/>
          <w:sz w:val="22"/>
          <w:szCs w:val="22"/>
          <w:rtl/>
        </w:rPr>
        <w:t xml:space="preserve"> </w:t>
      </w:r>
      <w:r w:rsidRPr="00D62F4E">
        <w:rPr>
          <w:rFonts w:ascii="Arial" w:hAnsi="Arial" w:cs="Arial"/>
          <w:sz w:val="22"/>
          <w:szCs w:val="22"/>
          <w:rtl/>
        </w:rPr>
        <w:t>תיכון שרת נתניה –(</w:t>
      </w:r>
      <w:r w:rsidRPr="00D62F4E">
        <w:rPr>
          <w:rFonts w:ascii="Arial" w:hAnsi="Arial" w:cs="Arial" w:hint="cs"/>
          <w:sz w:val="22"/>
          <w:szCs w:val="22"/>
          <w:rtl/>
        </w:rPr>
        <w:t xml:space="preserve"> מגמת</w:t>
      </w:r>
      <w:r w:rsidRPr="00D62F4E">
        <w:rPr>
          <w:rFonts w:ascii="Arial" w:hAnsi="Arial" w:cs="Arial"/>
          <w:sz w:val="22"/>
          <w:szCs w:val="22"/>
          <w:rtl/>
        </w:rPr>
        <w:t xml:space="preserve"> כימייה + אופטיקה יישומית</w:t>
      </w:r>
      <w:r w:rsidRPr="00D62F4E">
        <w:rPr>
          <w:rFonts w:ascii="Arial" w:hAnsi="Arial" w:cs="Arial" w:hint="cs"/>
          <w:sz w:val="22"/>
          <w:szCs w:val="22"/>
          <w:rtl/>
        </w:rPr>
        <w:t>)</w:t>
      </w:r>
    </w:p>
    <w:p w:rsidR="00D62F4E" w:rsidP="00D62F4E">
      <w:pPr>
        <w:pStyle w:val="NoSpacing"/>
        <w:spacing w:line="360" w:lineRule="auto"/>
        <w:rPr>
          <w:rFonts w:ascii="Arial" w:hAnsi="Arial" w:cs="Arial"/>
          <w:rtl/>
        </w:rPr>
      </w:pPr>
      <w:r>
        <w:rPr>
          <w:b/>
          <w:bCs/>
          <w:u w:val="single"/>
          <w:rtl/>
        </w:rPr>
        <w:t>שפות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עברית – שפת אם | אנגלית – ברמה גבוהה מאוד</w:t>
      </w:r>
    </w:p>
    <w:p w:rsidR="00D62F4E" w:rsidP="00E7494C">
      <w:pPr>
        <w:pStyle w:val="NoSpacing"/>
        <w:spacing w:line="360" w:lineRule="auto"/>
        <w:rPr>
          <w:rFonts w:ascii="Arial" w:hAnsi="Arial" w:cs="Arial"/>
          <w:sz w:val="22"/>
          <w:szCs w:val="22"/>
          <w:rtl/>
        </w:rPr>
      </w:pPr>
      <w:r w:rsidRPr="00D62F4E">
        <w:rPr>
          <w:rFonts w:ascii="Arial" w:hAnsi="Arial" w:cs="Arial"/>
          <w:b/>
          <w:bCs/>
          <w:sz w:val="22"/>
          <w:szCs w:val="22"/>
          <w:u w:val="single"/>
          <w:rtl/>
        </w:rPr>
        <w:t>יישומי מחשב</w:t>
      </w:r>
      <w:r w:rsidRPr="00D62F4E">
        <w:rPr>
          <w:rFonts w:ascii="Arial" w:hAnsi="Arial" w:cs="Arial"/>
          <w:b/>
          <w:bCs/>
          <w:sz w:val="22"/>
          <w:szCs w:val="22"/>
        </w:rPr>
        <w:t>:</w:t>
      </w:r>
      <w:r w:rsidRPr="00D62F4E">
        <w:rPr>
          <w:rFonts w:ascii="Arial" w:hAnsi="Arial" w:cs="Arial"/>
          <w:sz w:val="22"/>
          <w:szCs w:val="22"/>
        </w:rPr>
        <w:t xml:space="preserve"> </w:t>
      </w:r>
      <w:r w:rsidRPr="00D62F4E">
        <w:rPr>
          <w:rFonts w:ascii="Arial" w:hAnsi="Arial" w:cs="Arial"/>
          <w:sz w:val="22"/>
          <w:szCs w:val="22"/>
          <w:rtl/>
        </w:rPr>
        <w:t>שליטה מלאה ביישומי</w:t>
      </w:r>
      <w:r w:rsidRPr="00D62F4E">
        <w:rPr>
          <w:rFonts w:ascii="Arial" w:hAnsi="Arial" w:cs="Arial"/>
          <w:sz w:val="22"/>
          <w:szCs w:val="22"/>
        </w:rPr>
        <w:t xml:space="preserve"> office </w:t>
      </w:r>
      <w:r w:rsidR="00E7494C">
        <w:rPr>
          <w:rFonts w:ascii="Arial" w:hAnsi="Arial" w:cs="Arial" w:hint="cs"/>
          <w:sz w:val="22"/>
          <w:szCs w:val="22"/>
          <w:rtl/>
        </w:rPr>
        <w:t xml:space="preserve"> </w:t>
      </w:r>
      <w:r w:rsidRPr="00D62F4E" w:rsidR="00E7494C">
        <w:rPr>
          <w:rFonts w:ascii="Arial" w:hAnsi="Arial" w:cs="Arial"/>
          <w:sz w:val="22"/>
          <w:szCs w:val="22"/>
          <w:rtl/>
        </w:rPr>
        <w:t>|</w:t>
      </w:r>
      <w:r w:rsidR="00E7494C">
        <w:rPr>
          <w:rFonts w:ascii="Arial" w:hAnsi="Arial" w:cs="Arial" w:hint="cs"/>
          <w:sz w:val="22"/>
          <w:szCs w:val="22"/>
          <w:rtl/>
        </w:rPr>
        <w:t xml:space="preserve"> </w:t>
      </w:r>
      <w:r w:rsidRPr="00D62F4E">
        <w:rPr>
          <w:rFonts w:ascii="Arial" w:hAnsi="Arial" w:cs="Arial"/>
          <w:sz w:val="22"/>
          <w:szCs w:val="22"/>
          <w:rtl/>
        </w:rPr>
        <w:t>דוא"ל ואינטרנט |</w:t>
      </w:r>
      <w:r>
        <w:rPr>
          <w:rFonts w:ascii="Arial" w:hAnsi="Arial" w:cs="Arial"/>
          <w:sz w:val="22"/>
          <w:szCs w:val="22"/>
        </w:rPr>
        <w:t>CRM</w:t>
      </w:r>
      <w:r w:rsidRPr="00D62F4E">
        <w:rPr>
          <w:rFonts w:ascii="Arial" w:hAnsi="Arial" w:cs="Arial"/>
          <w:sz w:val="22"/>
          <w:szCs w:val="22"/>
          <w:rtl/>
        </w:rPr>
        <w:t xml:space="preserve"> | </w:t>
      </w:r>
      <w:r w:rsidR="00E7494C">
        <w:rPr>
          <w:rFonts w:ascii="Arial" w:hAnsi="Arial" w:cs="Arial"/>
          <w:sz w:val="22"/>
          <w:szCs w:val="22"/>
        </w:rPr>
        <w:t xml:space="preserve">one com </w:t>
      </w:r>
      <w:r w:rsidRPr="00D62F4E" w:rsidR="00E7494C">
        <w:rPr>
          <w:rFonts w:ascii="Arial" w:hAnsi="Arial" w:cs="Arial"/>
          <w:sz w:val="22"/>
          <w:szCs w:val="22"/>
          <w:rtl/>
        </w:rPr>
        <w:t xml:space="preserve">| </w:t>
      </w:r>
      <w:r w:rsidR="00E7494C">
        <w:rPr>
          <w:rFonts w:ascii="Arial" w:hAnsi="Arial" w:cs="Arial" w:hint="cs"/>
          <w:sz w:val="22"/>
          <w:szCs w:val="22"/>
          <w:rtl/>
        </w:rPr>
        <w:t>מ</w:t>
      </w:r>
      <w:r>
        <w:rPr>
          <w:rFonts w:ascii="Arial" w:hAnsi="Arial" w:cs="Arial" w:hint="cs"/>
          <w:sz w:val="22"/>
          <w:szCs w:val="22"/>
          <w:rtl/>
        </w:rPr>
        <w:t xml:space="preserve">ערכות סליקה </w:t>
      </w:r>
      <w:r w:rsidRPr="00D62F4E">
        <w:rPr>
          <w:rFonts w:ascii="Arial" w:hAnsi="Arial" w:cs="Arial"/>
          <w:sz w:val="22"/>
          <w:szCs w:val="22"/>
          <w:rtl/>
        </w:rPr>
        <w:t xml:space="preserve">| </w:t>
      </w:r>
      <w:r>
        <w:rPr>
          <w:rFonts w:ascii="Arial" w:hAnsi="Arial" w:cs="Arial" w:hint="cs"/>
          <w:sz w:val="22"/>
          <w:szCs w:val="22"/>
          <w:rtl/>
        </w:rPr>
        <w:t>פריורוטי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D62F4E" w:rsidP="00D62F4E">
      <w:pPr>
        <w:pStyle w:val="NoSpacing"/>
        <w:spacing w:line="360" w:lineRule="auto"/>
        <w:rPr>
          <w:rFonts w:ascii="Arial" w:hAnsi="Arial" w:cs="Arial"/>
          <w:sz w:val="22"/>
          <w:szCs w:val="22"/>
          <w:rtl/>
        </w:rPr>
      </w:pPr>
    </w:p>
    <w:p w:rsidR="000B01AA" w:rsidRPr="00D62F4E" w:rsidP="00D62F4E">
      <w:pPr>
        <w:pStyle w:val="NoSpacing"/>
        <w:spacing w:line="360" w:lineRule="auto"/>
        <w:jc w:val="center"/>
        <w:rPr>
          <w:rFonts w:ascii="Arial" w:hAnsi="Arial" w:cs="Arial"/>
          <w:rtl/>
        </w:rPr>
      </w:pPr>
      <w:r w:rsidRPr="00D62F4E">
        <w:rPr>
          <w:rFonts w:ascii="Arial" w:hAnsi="Arial" w:cs="Arial"/>
        </w:rPr>
        <w:t xml:space="preserve">** </w:t>
      </w:r>
      <w:r>
        <w:rPr>
          <w:rFonts w:ascii="Arial" w:hAnsi="Arial" w:cs="Arial"/>
          <w:rtl/>
        </w:rPr>
        <w:t>המלצות תינתנה עפ"י דריש</w:t>
      </w:r>
      <w:r>
        <w:rPr>
          <w:rFonts w:ascii="Arial" w:hAnsi="Arial" w:cs="Arial" w:hint="cs"/>
          <w:rtl/>
        </w:rPr>
        <w:t>ה</w:t>
      </w:r>
    </w:p>
    <w:p w:rsidR="000B01AA" w:rsidRPr="00CB3859" w:rsidP="000B01AA">
      <w:pPr>
        <w:pStyle w:val="NoSpacing"/>
        <w:spacing w:line="360" w:lineRule="auto"/>
        <w:rPr>
          <w:rFonts w:ascii="Arial" w:hAnsi="Arial" w:cs="Arial"/>
          <w:rtl/>
        </w:rPr>
      </w:pPr>
    </w:p>
    <w:p w:rsidR="0075497E" w:rsidRPr="008C4A9F" w:rsidP="000B01AA">
      <w:pPr>
        <w:rPr>
          <w:rtl/>
        </w:rPr>
      </w:pPr>
    </w:p>
    <w:p w:rsidR="008A3FA4" w:rsidRPr="00C75689" w:rsidP="000B01AA">
      <w:pPr>
        <w:rPr>
          <w:rtl/>
        </w:rPr>
      </w:pPr>
    </w:p>
    <w:sectPr w:rsidSect="00E7494C">
      <w:footerReference w:type="default" r:id="rId6"/>
      <w:pgSz w:w="11906" w:h="16838" w:code="9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3" o:spid="_x0000_i1025" type="#_x0000_t75" style="width:87pt;height:93pt" o:bullet="t">
        <v:imagedata r:id="rId1" o:title=""/>
      </v:shape>
    </w:pict>
  </w:numPicBullet>
  <w:abstractNum w:abstractNumId="0">
    <w:nsid w:val="01B2467E"/>
    <w:multiLevelType w:val="hybridMultilevel"/>
    <w:tmpl w:val="611AA5A2"/>
    <w:lvl w:ilvl="0">
      <w:start w:val="2016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>
    <w:nsid w:val="0E870ADB"/>
    <w:multiLevelType w:val="hybridMultilevel"/>
    <w:tmpl w:val="1B20E0DE"/>
    <w:lvl w:ilvl="0">
      <w:start w:val="1"/>
      <w:numFmt w:val="bullet"/>
      <w:lvlText w:val="∞"/>
      <w:lvlJc w:val="left"/>
      <w:pPr>
        <w:ind w:left="360" w:hanging="360"/>
      </w:pPr>
      <w:rPr>
        <w:rFonts w:ascii="Sitka Subheading" w:hAnsi="Sitka Subheading" w:hint="default"/>
        <w:b/>
        <w:bCs/>
        <w:color w:val="548DD4" w:themeColor="text2" w:themeTint="99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A26F3"/>
    <w:multiLevelType w:val="hybridMultilevel"/>
    <w:tmpl w:val="DFDA67CA"/>
    <w:lvl w:ilvl="0">
      <w:start w:val="1"/>
      <w:numFmt w:val="bullet"/>
      <w:lvlText w:val="∞"/>
      <w:lvlJc w:val="left"/>
      <w:pPr>
        <w:ind w:left="1440" w:hanging="360"/>
      </w:pPr>
      <w:rPr>
        <w:rFonts w:ascii="Sitka Subheading" w:hAnsi="Sitka Subheading" w:hint="default"/>
        <w:b/>
        <w:bCs/>
        <w:color w:val="1F497D" w:themeColor="text2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E00D3"/>
    <w:multiLevelType w:val="hybridMultilevel"/>
    <w:tmpl w:val="B13AADEE"/>
    <w:lvl w:ilvl="0">
      <w:start w:val="1"/>
      <w:numFmt w:val="bullet"/>
      <w:lvlText w:val="∞"/>
      <w:lvlJc w:val="left"/>
      <w:pPr>
        <w:ind w:left="1440" w:hanging="360"/>
      </w:pPr>
      <w:rPr>
        <w:rFonts w:ascii="Sitka Subheading" w:hAnsi="Sitka Subheading" w:hint="default"/>
        <w:b/>
        <w:bCs/>
        <w:color w:val="1F497D" w:themeColor="text2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A86E23"/>
    <w:multiLevelType w:val="hybridMultilevel"/>
    <w:tmpl w:val="77BA8914"/>
    <w:lvl w:ilvl="0">
      <w:start w:val="2016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5768024E"/>
    <w:multiLevelType w:val="hybridMultilevel"/>
    <w:tmpl w:val="3DECE984"/>
    <w:lvl w:ilvl="0">
      <w:start w:val="2016"/>
      <w:numFmt w:val="bullet"/>
      <w:lvlText w:val="-"/>
      <w:lvlJc w:val="left"/>
      <w:pPr>
        <w:ind w:left="1004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5AA12E04"/>
    <w:multiLevelType w:val="hybridMultilevel"/>
    <w:tmpl w:val="4F1689A2"/>
    <w:lvl w:ilvl="0">
      <w:start w:val="2016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lang w:bidi="he-I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45B440C"/>
    <w:multiLevelType w:val="hybridMultilevel"/>
    <w:tmpl w:val="70E20BBE"/>
    <w:lvl w:ilvl="0">
      <w:start w:val="2016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9B637A6"/>
    <w:multiLevelType w:val="hybridMultilevel"/>
    <w:tmpl w:val="119008C4"/>
    <w:lvl w:ilvl="0">
      <w:start w:val="1"/>
      <w:numFmt w:val="bullet"/>
      <w:lvlText w:val="∞"/>
      <w:lvlJc w:val="left"/>
      <w:pPr>
        <w:ind w:left="360" w:hanging="360"/>
      </w:pPr>
      <w:rPr>
        <w:rFonts w:ascii="Sitka Subheading" w:hAnsi="Sitka Subheading" w:hint="default"/>
        <w:b/>
        <w:bCs/>
        <w:color w:val="1F497D" w:themeColor="text2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>
    <w:nsid w:val="76555AF3"/>
    <w:multiLevelType w:val="hybridMultilevel"/>
    <w:tmpl w:val="5C1AAB8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273555"/>
    <w:multiLevelType w:val="hybridMultilevel"/>
    <w:tmpl w:val="934C6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C31289"/>
    <w:multiLevelType w:val="hybridMultilevel"/>
    <w:tmpl w:val="64D82862"/>
    <w:lvl w:ilvl="0">
      <w:start w:val="1"/>
      <w:numFmt w:val="bullet"/>
      <w:lvlText w:val="∞"/>
      <w:lvlJc w:val="left"/>
      <w:pPr>
        <w:ind w:left="1440" w:hanging="360"/>
      </w:pPr>
      <w:rPr>
        <w:rFonts w:ascii="Sitka Subheading" w:hAnsi="Sitka Subheading" w:hint="default"/>
        <w:b/>
        <w:bCs/>
        <w:color w:val="1F497D" w:themeColor="text2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7520B2"/>
    <w:multiLevelType w:val="hybridMultilevel"/>
    <w:tmpl w:val="137A736C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1"/>
  </w:num>
  <w:num w:numId="8">
    <w:abstractNumId w:val="0"/>
  </w:num>
  <w:num w:numId="9">
    <w:abstractNumId w:val="12"/>
  </w:num>
  <w:num w:numId="10">
    <w:abstractNumId w:val="6"/>
  </w:num>
  <w:num w:numId="11">
    <w:abstractNumId w:val="4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9BD"/>
    <w:rsid w:val="000B01AA"/>
    <w:rsid w:val="00100B3A"/>
    <w:rsid w:val="00197754"/>
    <w:rsid w:val="00273327"/>
    <w:rsid w:val="003D600F"/>
    <w:rsid w:val="003F4603"/>
    <w:rsid w:val="00521A64"/>
    <w:rsid w:val="0052743C"/>
    <w:rsid w:val="0059729F"/>
    <w:rsid w:val="005A23F2"/>
    <w:rsid w:val="006232BC"/>
    <w:rsid w:val="006D6F09"/>
    <w:rsid w:val="0075497E"/>
    <w:rsid w:val="00794AF8"/>
    <w:rsid w:val="008A3FA4"/>
    <w:rsid w:val="008C4A9F"/>
    <w:rsid w:val="009770D5"/>
    <w:rsid w:val="00AA2E4E"/>
    <w:rsid w:val="00B06514"/>
    <w:rsid w:val="00B859BD"/>
    <w:rsid w:val="00C27A43"/>
    <w:rsid w:val="00C360CB"/>
    <w:rsid w:val="00C75689"/>
    <w:rsid w:val="00CB3859"/>
    <w:rsid w:val="00D62F4E"/>
    <w:rsid w:val="00E7494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7654988-06F8-4FB7-A089-FAA3CD12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9B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59BD"/>
    <w:pPr>
      <w:ind w:left="720"/>
      <w:contextualSpacing/>
    </w:pPr>
  </w:style>
  <w:style w:type="paragraph" w:styleId="NoSpacing">
    <w:name w:val="No Spacing"/>
    <w:qFormat/>
    <w:rsid w:val="0075497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a"/>
    <w:uiPriority w:val="11"/>
    <w:qFormat/>
    <w:rsid w:val="000B01AA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">
    <w:name w:val="כותרת משנה תו"/>
    <w:basedOn w:val="DefaultParagraphFont"/>
    <w:link w:val="Subtitle"/>
    <w:uiPriority w:val="11"/>
    <w:rsid w:val="000B01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PUTTKM" Type="http://schemas.openxmlformats.org/officeDocument/2006/relationships/image" Target="media/T6Y4S7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457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אליאור</dc:creator>
  <cp:lastModifiedBy>אליאור קורן</cp:lastModifiedBy>
  <cp:revision>2</cp:revision>
  <dcterms:created xsi:type="dcterms:W3CDTF">2022-11-06T16:34:00Z</dcterms:created>
  <dcterms:modified xsi:type="dcterms:W3CDTF">2022-11-06T16:34:00Z</dcterms:modified>
</cp:coreProperties>
</file>