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30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2624"/>
                    <pic:cNvPicPr/>
                  </pic:nvPicPr>
                  <pic:blipFill>
                    <a:blip xmlns:r="http://schemas.openxmlformats.org/officeDocument/2006/relationships" r:embed="rIdAJ26J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hAnsiTheme="majorBidi" w:cstheme="majorBidi" w:ascii="Times New Roman" w:eastAsia="Times New Roman"/>
          <w:b/>
          <w:bCs/>
          <w:color w:val="4472C4"/>
          <w:sz w:val="28"/>
          <w:szCs w:val="28"/>
        </w:rPr>
      </w:pPr>
    </w:p>
    <w:p>
      <w:pPr>
        <w:spacing/>
        <w:jc w:val="center"/>
        <w:rPr>
          <w:rFonts w:hAnsiTheme="majorBidi" w:cstheme="majorBidi" w:ascii="Times New Roman" w:eastAsia="Times New Roman"/>
          <w:b/>
          <w:bCs/>
          <w:color w:val="4472C4"/>
          <w:sz w:val="28"/>
          <w:szCs w:val="28"/>
        </w:rPr>
      </w:pPr>
    </w:p>
    <w:p>
      <w:pPr>
        <w:spacing/>
        <w:jc w:val="center"/>
        <w:rPr>
          <w:rFonts w:hAnsiTheme="majorBidi" w:cstheme="majorBidi" w:ascii="Times New Roman" w:eastAsia="Times New Roman"/>
          <w:color w:val="4472C4"/>
          <w:sz w:val="28"/>
          <w:szCs w:val="28"/>
          <w:rtl/>
        </w:rPr>
      </w:pPr>
      <w:r>
        <w:rPr>
          <w:rFonts w:hAnsiTheme="majorBidi" w:cstheme="majorBidi" w:ascii="Times New Roman" w:eastAsia="Times New Roman"/>
          <w:b/>
          <w:bCs/>
          <w:color w:val="4472C4"/>
          <w:sz w:val="28"/>
          <w:szCs w:val="28"/>
          <w:rtl/>
        </w:rPr>
        <w:t xml:space="preserve">שילי אליעזר</w:t>
      </w:r>
    </w:p>
    <w:p>
      <w:pPr>
        <w:pStyle w:val="Heading2"/>
        <w:bidi/>
        <w:spacing/>
        <w:rPr>
          <w:rFonts w:ascii="Calibri Light" w:eastAsia="Calibri Light" w:hAnsi="Calibri Light" w:cs="Calibri Light"/>
          <w:b/>
          <w:bCs/>
          <w:color w:val="4472C4"/>
          <w:rtl/>
        </w:rPr>
      </w:pPr>
      <w:r>
        <w:rPr>
          <w:rFonts w:hint="cs"/>
          <w:b/>
          <w:bCs/>
          <w:color w:val="4472C4"/>
          <w:rtl/>
        </w:rPr>
        <w:t xml:space="preserve">0539</w:t>
      </w:r>
      <w:r>
        <w:rPr>
          <w:rFonts w:hint="cs"/>
          <w:b/>
          <w:bCs/>
          <w:color w:val="4472C4"/>
          <w:rtl/>
        </w:rPr>
        <w:t xml:space="preserve">884854</w:t>
      </w:r>
      <w:r>
        <w:rPr>
          <w:rFonts w:hint="cs"/>
          <w:rtl/>
        </w:rPr>
        <w:t xml:space="preserve"> </w:t>
      </w:r>
      <w:r>
        <w:rPr>
          <w:rFonts w:ascii="Calibri Light" w:eastAsia="Calibri Light" w:hAnsi="Calibri Light" w:cs="Calibri Light"/>
          <w:color w:val="auto"/>
          <w:rtl/>
        </w:rPr>
        <w:t xml:space="preserve">֍</w:t>
      </w:r>
      <w:r>
        <w:rPr>
          <w:rFonts w:ascii="Calibri Light" w:eastAsia="Calibri Light" w:hAnsi="Calibri Light" w:cs="Calibri Light"/>
          <w:color w:val="4472C4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4472C4"/>
        </w:rPr>
        <w:t xml:space="preserve">S</w:t>
      </w:r>
      <w:r>
        <w:rPr>
          <w:b/>
          <w:bCs/>
          <w:color w:val="4472C4"/>
        </w:rPr>
        <w:t xml:space="preserve">hailieliezer67@gmail.com </w:t>
      </w:r>
      <w:r>
        <w:rPr>
          <w:rFonts w:ascii="Calibri Light" w:eastAsia="Calibri Light" w:hAnsi="Calibri Light" w:cs="Calibri Light"/>
          <w:color w:val="auto"/>
          <w:rtl/>
        </w:rPr>
        <w:t xml:space="preserve">֍</w:t>
      </w:r>
      <w:r>
        <w:rPr>
          <w:rFonts w:ascii="Calibri Light" w:eastAsia="Calibri Light" w:hAnsi="Calibri Light" w:cs="Calibri Light" w:hint="cs"/>
          <w:color w:val="auto"/>
          <w:rtl/>
        </w:rPr>
        <w:t xml:space="preserve"> </w:t>
      </w:r>
      <w:r>
        <w:rPr>
          <w:rFonts w:ascii="Calibri Light" w:eastAsia="Calibri Light" w:hAnsi="Calibri Light" w:cs="Calibri Light" w:hint="cs"/>
          <w:b/>
          <w:bCs/>
          <w:color w:val="4472C4"/>
          <w:rtl/>
        </w:rPr>
        <w:t xml:space="preserve">שנת לידה 1967</w:t>
      </w:r>
      <w:r>
        <w:rPr>
          <w:rFonts w:ascii="Calibri Light" w:eastAsia="Calibri Light" w:hAnsi="Calibri Light" w:cs="Calibri Light" w:hint="cs"/>
          <w:color w:val="4472C4"/>
          <w:rtl/>
        </w:rPr>
        <w:t xml:space="preserve"> </w:t>
      </w:r>
      <w:r>
        <w:rPr>
          <w:rFonts w:ascii="Calibri Light" w:eastAsia="Calibri Light" w:hAnsi="Calibri Light" w:cs="Calibri Light"/>
          <w:color w:val="auto"/>
          <w:rtl/>
        </w:rPr>
        <w:t xml:space="preserve">֍</w:t>
      </w:r>
      <w:r>
        <w:rPr>
          <w:rFonts w:ascii="Calibri Light" w:eastAsia="Calibri Light" w:hAnsi="Calibri Light" w:cs="Calibri Light" w:hint="cs"/>
          <w:color w:val="auto"/>
          <w:rtl/>
        </w:rPr>
        <w:t xml:space="preserve"> </w:t>
      </w:r>
      <w:r>
        <w:rPr>
          <w:rFonts w:ascii="Calibri Light" w:eastAsia="Calibri Light" w:hAnsi="Calibri Light" w:cs="Calibri Light" w:hint="cs"/>
          <w:b/>
          <w:bCs/>
          <w:color w:val="4472C4"/>
          <w:rtl/>
        </w:rPr>
        <w:t xml:space="preserve">רווקה ללא ילדים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10</w:t>
      </w:r>
      <w:r>
        <w:rPr>
          <w:rFonts w:hAnsiTheme="majorBidi" w:cstheme="majorBidi" w:ascii="Times New Roman" w:eastAsia="Times New Roman"/>
          <w:rtl/>
        </w:rPr>
        <w:t xml:space="preserve"> שנות </w:t>
      </w:r>
      <w:r>
        <w:rPr>
          <w:rFonts w:hAnsiTheme="majorBidi" w:cstheme="majorBidi" w:ascii="Times New Roman" w:eastAsia="Times New Roman"/>
          <w:rtl/>
        </w:rPr>
        <w:t xml:space="preserve">נסיון</w:t>
      </w:r>
      <w:r>
        <w:rPr>
          <w:rFonts w:hAnsiTheme="majorBidi" w:cstheme="majorBidi" w:ascii="Times New Roman" w:eastAsia="Times New Roman"/>
          <w:rtl/>
        </w:rPr>
        <w:t xml:space="preserve"> בתחום האדמיניסטרציה בסביבות עבודה מגוונות.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נסיון</w:t>
      </w:r>
      <w:r>
        <w:rPr>
          <w:rFonts w:hAnsiTheme="majorBidi" w:cstheme="majorBidi" w:ascii="Times New Roman" w:eastAsia="Times New Roman"/>
          <w:rtl/>
        </w:rPr>
        <w:t xml:space="preserve"> בניהול וארגון, עבודה מול ממשקים רבים (כולל גורמים בחו"ל)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הנעת תהליכים והטמעת שינויים בתהליכי עבודה. שליטה גבוהה באנגלית.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  <w:rtl/>
        </w:rPr>
        <w:t xml:space="preserve">העבודות דרשו יכולת עבודה עצמאית, ורבליות, תקשורת בין איש</w:t>
      </w:r>
      <w:r>
        <w:rPr>
          <w:rFonts w:hAnsiTheme="majorBidi" w:cstheme="majorBidi" w:ascii="Times New Roman" w:eastAsia="Times New Roman"/>
          <w:rtl/>
        </w:rPr>
        <w:t xml:space="preserve">ית טובה וסדר </w:t>
      </w:r>
      <w:r>
        <w:rPr>
          <w:rFonts w:hAnsiTheme="majorBidi" w:cstheme="majorBidi" w:ascii="Times New Roman" w:eastAsia="Times New Roman"/>
          <w:rtl/>
        </w:rPr>
        <w:t xml:space="preserve">ואירגון</w:t>
      </w:r>
      <w:r>
        <w:rPr>
          <w:rFonts w:hAnsiTheme="majorBidi" w:cstheme="majorBidi" w:ascii="Times New Roman" w:eastAsia="Times New Roman"/>
          <w:rtl/>
        </w:rPr>
        <w:t xml:space="preserve"> ברמה גבוה</w:t>
      </w:r>
      <w:r>
        <w:rPr>
          <w:rFonts w:hAnsiTheme="majorBidi" w:cstheme="majorBidi" w:ascii="Times New Roman" w:eastAsia="Times New Roman" w:hint="cs"/>
          <w:rtl/>
        </w:rPr>
        <w:t xml:space="preserve">ה.</w:t>
      </w:r>
    </w:p>
    <w:p>
      <w:pPr>
        <w:bidi/>
        <w:spacing/>
        <w:rPr>
          <w:rFonts w:hAnsiTheme="majorBidi" w:cstheme="majorBidi" w:ascii="Times New Roman" w:eastAsia="Times New Roman"/>
          <w:b/>
          <w:bCs/>
          <w:sz w:val="24"/>
          <w:szCs w:val="24"/>
          <w:rtl/>
        </w:rPr>
      </w:pPr>
      <w:r>
        <w:rPr>
          <w:rFonts w:hAnsiTheme="majorBidi" w:cstheme="majorBidi" w:ascii="Times New Roman" w:eastAsia="Times New Roman" w:hint="cs"/>
          <w:b/>
          <w:bCs/>
          <w:color w:val="4472C4"/>
          <w:sz w:val="26"/>
          <w:szCs w:val="26"/>
          <w:u w:val="single"/>
          <w:rtl/>
        </w:rPr>
        <w:t xml:space="preserve">השכלה</w:t>
      </w:r>
      <w:r>
        <w:rPr>
          <w:rFonts w:hAnsiTheme="majorBidi" w:cstheme="majorBidi" w:ascii="Times New Roman" w:eastAsia="Times New Roman" w:hint="cs"/>
          <w:b/>
          <w:bCs/>
          <w:color w:val="4472C4"/>
          <w:sz w:val="28"/>
          <w:szCs w:val="28"/>
          <w:rtl/>
        </w:rPr>
        <w:t xml:space="preserve">: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</w:rPr>
        <w:t xml:space="preserve">1997-1998</w:t>
      </w:r>
      <w:r>
        <w:rPr>
          <w:rFonts w:hAnsiTheme="majorBidi" w:cstheme="majorBidi" w:ascii="Times New Roman" w:eastAsia="Times New Roman" w:hint="cs"/>
          <w:rtl/>
        </w:rPr>
        <w:t xml:space="preserve">: לימ</w:t>
      </w:r>
      <w:r>
        <w:rPr>
          <w:rFonts w:hAnsiTheme="majorBidi" w:cstheme="majorBidi" w:ascii="Times New Roman" w:eastAsia="Times New Roman" w:hint="cs"/>
          <w:rtl/>
        </w:rPr>
        <w:t xml:space="preserve">ודי תואר שני בתולדות האומנות וחינוך, הפקולטה למדעי הרוח, </w:t>
      </w:r>
      <w:r>
        <w:rPr>
          <w:rFonts w:hAnsiTheme="majorBidi" w:cstheme="majorBidi" w:ascii="Times New Roman" w:eastAsia="Times New Roman" w:hint="cs"/>
          <w:rtl/>
        </w:rPr>
        <w:t xml:space="preserve">האונ</w:t>
      </w:r>
      <w:r>
        <w:rPr>
          <w:rFonts w:hAnsiTheme="majorBidi" w:cstheme="majorBidi" w:ascii="Times New Roman" w:eastAsia="Times New Roman" w:hint="cs"/>
          <w:rtl/>
        </w:rPr>
        <w:t xml:space="preserve">' העברית </w:t>
      </w:r>
      <w:r>
        <w:rPr>
          <w:rFonts w:hAnsiTheme="majorBidi" w:cstheme="majorBidi" w:ascii="Times New Roman" w:eastAsia="Times New Roman" w:hint="cs"/>
          <w:rtl/>
        </w:rPr>
        <w:t xml:space="preserve">ב</w:t>
      </w:r>
      <w:r>
        <w:rPr>
          <w:rFonts w:hAnsiTheme="majorBidi" w:cstheme="majorBidi" w:ascii="Times New Roman" w:eastAsia="Times New Roman" w:hint="cs"/>
          <w:rtl/>
        </w:rPr>
        <w:t xml:space="preserve">ירושלים.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1992-1996:</w:t>
      </w:r>
      <w:r>
        <w:rPr>
          <w:rFonts w:hAnsiTheme="majorBidi" w:cstheme="majorBidi" w:ascii="Times New Roman" w:eastAsia="Times New Roman" w:hint="cs"/>
          <w:rtl/>
        </w:rPr>
        <w:t xml:space="preserve"> תואר </w:t>
      </w:r>
      <w:r>
        <w:rPr>
          <w:rFonts w:hAnsiTheme="majorBidi" w:cstheme="majorBidi" w:ascii="Times New Roman" w:eastAsia="Times New Roman"/>
        </w:rPr>
        <w:t xml:space="preserve">B.A</w:t>
      </w:r>
      <w:r>
        <w:rPr>
          <w:rFonts w:hAnsiTheme="majorBidi" w:cstheme="majorBidi" w:ascii="Times New Roman" w:eastAsia="Times New Roman" w:hint="cs"/>
          <w:rtl/>
        </w:rPr>
        <w:t xml:space="preserve"> בתולדות האומנות+ </w:t>
      </w:r>
      <w:r>
        <w:rPr>
          <w:rFonts w:hAnsiTheme="majorBidi" w:cstheme="majorBidi" w:ascii="Times New Roman" w:eastAsia="Times New Roman"/>
        </w:rPr>
        <w:t xml:space="preserve">B.A</w:t>
      </w:r>
      <w:r>
        <w:rPr>
          <w:rFonts w:hAnsiTheme="majorBidi" w:cstheme="majorBidi" w:ascii="Times New Roman" w:eastAsia="Times New Roman" w:hint="cs"/>
          <w:rtl/>
        </w:rPr>
        <w:t xml:space="preserve"> כללי הפקולטה למדעי הרוח, </w:t>
      </w:r>
      <w:r>
        <w:rPr>
          <w:rFonts w:hAnsiTheme="majorBidi" w:cstheme="majorBidi" w:ascii="Times New Roman" w:eastAsia="Times New Roman" w:hint="cs"/>
          <w:rtl/>
        </w:rPr>
        <w:t xml:space="preserve">האונ</w:t>
      </w:r>
      <w:r>
        <w:rPr>
          <w:rFonts w:hAnsiTheme="majorBidi" w:cstheme="majorBidi" w:ascii="Times New Roman" w:eastAsia="Times New Roman" w:hint="cs"/>
          <w:rtl/>
        </w:rPr>
        <w:t xml:space="preserve">' העברית בירושלים.</w:t>
      </w:r>
    </w:p>
    <w:p>
      <w:pPr>
        <w:bidi/>
        <w:spacing/>
        <w:rPr>
          <w:rFonts w:hAnsiTheme="majorBidi" w:cstheme="majorBidi" w:ascii="Times New Roman" w:eastAsia="Times New Roman"/>
          <w:b/>
          <w:bCs/>
          <w:color w:val="4472C4"/>
          <w:sz w:val="26"/>
          <w:szCs w:val="26"/>
          <w:u w:val="single"/>
          <w:rtl/>
        </w:rPr>
      </w:pPr>
      <w:r>
        <w:rPr>
          <w:rFonts w:hAnsiTheme="majorBidi" w:cstheme="majorBidi" w:ascii="Times New Roman" w:eastAsia="Times New Roman" w:hint="cs"/>
          <w:b/>
          <w:bCs/>
          <w:color w:val="4472C4"/>
          <w:sz w:val="26"/>
          <w:szCs w:val="26"/>
          <w:u w:val="single"/>
          <w:rtl/>
        </w:rPr>
        <w:t xml:space="preserve">נסיון</w:t>
      </w:r>
      <w:r>
        <w:rPr>
          <w:rFonts w:hAnsiTheme="majorBidi" w:cstheme="majorBidi" w:ascii="Times New Roman" w:eastAsia="Times New Roman" w:hint="cs"/>
          <w:b/>
          <w:bCs/>
          <w:color w:val="4472C4"/>
          <w:sz w:val="26"/>
          <w:szCs w:val="26"/>
          <w:u w:val="single"/>
          <w:rtl/>
        </w:rPr>
        <w:t xml:space="preserve"> תעסוקתי</w:t>
      </w:r>
      <w:r>
        <w:rPr>
          <w:rFonts w:hAnsiTheme="majorBidi" w:cstheme="majorBidi" w:ascii="Times New Roman" w:eastAsia="Times New Roman" w:hint="cs"/>
          <w:b/>
          <w:bCs/>
          <w:color w:val="4472C4"/>
          <w:sz w:val="26"/>
          <w:szCs w:val="26"/>
          <w:u w:val="single"/>
          <w:rtl/>
        </w:rPr>
        <w:t xml:space="preserve">: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</w:t>
      </w:r>
      <w:r>
        <w:rPr>
          <w:rFonts w:hAnsiTheme="majorBidi" w:cstheme="majorBidi" w:ascii="Times New Roman" w:eastAsia="Times New Roman" w:hint="cs"/>
          <w:rtl/>
        </w:rPr>
        <w:t xml:space="preserve">2021-20</w:t>
      </w:r>
      <w:r>
        <w:rPr>
          <w:rFonts w:hAnsiTheme="majorBidi" w:cstheme="majorBidi" w:ascii="Times New Roman" w:eastAsia="Times New Roman" w:hint="cs"/>
          <w:rtl/>
        </w:rPr>
        <w:t xml:space="preserve">2</w:t>
      </w:r>
      <w:r>
        <w:rPr>
          <w:rFonts w:hAnsiTheme="majorBidi" w:cstheme="majorBidi" w:ascii="Times New Roman" w:eastAsia="Times New Roman" w:hint="cs"/>
          <w:rtl/>
        </w:rPr>
        <w:t xml:space="preserve">3</w:t>
      </w:r>
      <w:bookmarkStart w:id="2" w:name="_GoBack"/>
      <w:bookmarkEnd w:id="2"/>
      <w:r>
        <w:rPr>
          <w:rFonts w:hAnsiTheme="majorBidi" w:cstheme="majorBidi" w:ascii="Times New Roman" w:eastAsia="Times New Roman" w:hint="cs"/>
          <w:rtl/>
        </w:rPr>
        <w:t xml:space="preserve">: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מו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קד שירות לקוחות - אסותא</w:t>
      </w:r>
      <w:r>
        <w:rPr>
          <w:rFonts w:hAnsiTheme="majorBidi" w:cstheme="majorBidi" w:ascii="Times New Roman" w:eastAsia="Times New Roman" w:hint="cs"/>
          <w:rtl/>
        </w:rPr>
        <w:t xml:space="preserve">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מענה טלפוני למטופלים המעוניינים לבצע בדיקות רפואיות </w:t>
      </w:r>
      <w:r>
        <w:rPr>
          <w:rFonts w:hAnsiTheme="majorBidi" w:cstheme="majorBidi" w:ascii="Times New Roman" w:eastAsia="Times New Roman" w:hint="cs"/>
          <w:rtl/>
        </w:rPr>
        <w:t xml:space="preserve">,</w:t>
      </w:r>
      <w:r>
        <w:rPr>
          <w:rFonts w:hAnsiTheme="majorBidi" w:cstheme="majorBidi" w:ascii="Times New Roman" w:eastAsia="Times New Roman" w:hint="cs"/>
          <w:rtl/>
        </w:rPr>
        <w:t xml:space="preserve"> פרוצדורות רפואיות שונות, </w:t>
      </w:r>
      <w:r>
        <w:rPr>
          <w:rFonts w:hAnsiTheme="majorBidi" w:cstheme="majorBidi" w:ascii="Times New Roman" w:eastAsia="Times New Roman" w:hint="cs"/>
          <w:rtl/>
        </w:rPr>
        <w:t xml:space="preserve">כולל ניתוחים בבית חולים אסותא.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התפקיד </w:t>
      </w:r>
      <w:r>
        <w:rPr>
          <w:rFonts w:hAnsiTheme="majorBidi" w:cstheme="majorBidi" w:ascii="Times New Roman" w:eastAsia="Times New Roman" w:hint="cs"/>
          <w:rtl/>
        </w:rPr>
        <w:t xml:space="preserve">דורש הבנה והכרת </w:t>
      </w:r>
      <w:r>
        <w:rPr>
          <w:rFonts w:hAnsiTheme="majorBidi" w:cstheme="majorBidi" w:ascii="Times New Roman" w:eastAsia="Times New Roman" w:hint="cs"/>
          <w:rtl/>
        </w:rPr>
        <w:t xml:space="preserve">תחום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ה</w:t>
      </w:r>
      <w:r>
        <w:rPr>
          <w:rFonts w:hAnsiTheme="majorBidi" w:cstheme="majorBidi" w:ascii="Times New Roman" w:eastAsia="Times New Roman" w:hint="cs"/>
          <w:rtl/>
        </w:rPr>
        <w:t xml:space="preserve">בדיקות ו</w:t>
      </w:r>
      <w:r>
        <w:rPr>
          <w:rFonts w:hAnsiTheme="majorBidi" w:cstheme="majorBidi" w:ascii="Times New Roman" w:eastAsia="Times New Roman" w:hint="cs"/>
          <w:rtl/>
        </w:rPr>
        <w:t xml:space="preserve">ה</w:t>
      </w:r>
      <w:r>
        <w:rPr>
          <w:rFonts w:hAnsiTheme="majorBidi" w:cstheme="majorBidi" w:ascii="Times New Roman" w:eastAsia="Times New Roman" w:hint="cs"/>
          <w:rtl/>
        </w:rPr>
        <w:t xml:space="preserve">פרוצדורות </w:t>
      </w:r>
      <w:r>
        <w:rPr>
          <w:rFonts w:hAnsiTheme="majorBidi" w:cstheme="majorBidi" w:ascii="Times New Roman" w:eastAsia="Times New Roman" w:hint="cs"/>
          <w:rtl/>
        </w:rPr>
        <w:t xml:space="preserve">ה</w:t>
      </w:r>
      <w:r>
        <w:rPr>
          <w:rFonts w:hAnsiTheme="majorBidi" w:cstheme="majorBidi" w:ascii="Times New Roman" w:eastAsia="Times New Roman" w:hint="cs"/>
          <w:rtl/>
        </w:rPr>
        <w:t xml:space="preserve">רפואיות</w:t>
      </w:r>
      <w:r>
        <w:rPr>
          <w:rFonts w:hAnsiTheme="majorBidi" w:cstheme="majorBidi" w:ascii="Times New Roman" w:eastAsia="Times New Roman" w:hint="cs"/>
          <w:rtl/>
        </w:rPr>
        <w:t xml:space="preserve"> השונות </w:t>
      </w:r>
      <w:r>
        <w:rPr>
          <w:rFonts w:hAnsiTheme="majorBidi" w:cstheme="majorBidi" w:ascii="Times New Roman" w:eastAsia="Times New Roman" w:hint="cs"/>
          <w:rtl/>
        </w:rPr>
        <w:t xml:space="preserve">תוך</w:t>
      </w:r>
      <w:r>
        <w:rPr>
          <w:rFonts w:hAnsiTheme="majorBidi" w:cstheme="majorBidi" w:ascii="Times New Roman" w:eastAsia="Times New Roman" w:hint="cs"/>
          <w:rtl/>
        </w:rPr>
        <w:t xml:space="preserve"> הכרת כל המערך הבירוקרטי של ההתנהלות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הנדרשת מול קופות החולים ובית חולים אסותא . התפקיד כולל גם הדרכת </w:t>
      </w:r>
      <w:r>
        <w:rPr>
          <w:rFonts w:hAnsiTheme="majorBidi" w:cstheme="majorBidi" w:ascii="Times New Roman" w:eastAsia="Times New Roman" w:hint="cs"/>
          <w:rtl/>
        </w:rPr>
        <w:t xml:space="preserve">מ</w:t>
      </w:r>
      <w:r>
        <w:rPr>
          <w:rFonts w:hAnsiTheme="majorBidi" w:cstheme="majorBidi" w:ascii="Times New Roman" w:eastAsia="Times New Roman" w:hint="cs"/>
          <w:rtl/>
        </w:rPr>
        <w:t xml:space="preserve">טופלים לגבי ההכנות הרפואיות והבירוקרטיות הנדרשות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לביצוע הבדיקות השונות , הניתוחים והפרוצדורות הרפואיות כולל </w:t>
      </w:r>
      <w:r>
        <w:rPr>
          <w:rFonts w:hAnsiTheme="majorBidi" w:cstheme="majorBidi" w:ascii="Times New Roman" w:eastAsia="Times New Roman" w:hint="cs"/>
          <w:rtl/>
        </w:rPr>
        <w:t xml:space="preserve">ניתוב המטופל </w:t>
      </w:r>
      <w:r>
        <w:rPr>
          <w:rFonts w:hAnsiTheme="majorBidi" w:cstheme="majorBidi" w:ascii="Times New Roman" w:eastAsia="Times New Roman" w:hint="cs"/>
          <w:rtl/>
        </w:rPr>
        <w:t xml:space="preserve">לאותם גורמים שאמורים לסייע לו בכל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ההלי</w:t>
      </w:r>
      <w:r>
        <w:rPr>
          <w:rFonts w:hAnsiTheme="majorBidi" w:cstheme="majorBidi" w:ascii="Times New Roman" w:eastAsia="Times New Roman" w:hint="cs"/>
          <w:rtl/>
        </w:rPr>
        <w:t xml:space="preserve">ך</w:t>
      </w:r>
      <w:r>
        <w:rPr>
          <w:rFonts w:hAnsiTheme="majorBidi" w:cstheme="majorBidi" w:ascii="Times New Roman" w:eastAsia="Times New Roman" w:hint="cs"/>
          <w:rtl/>
        </w:rPr>
        <w:t xml:space="preserve"> הרפואי.  </w:t>
      </w:r>
      <w:r>
        <w:rPr>
          <w:rFonts w:hAnsiTheme="majorBidi" w:cstheme="majorBidi" w:ascii="Times New Roman" w:eastAsia="Times New Roman" w:hint="cs"/>
          <w:rtl/>
        </w:rPr>
        <w:t xml:space="preserve">התפקיד דורש שליטה בכל תוכנות </w:t>
      </w:r>
      <w:r>
        <w:rPr>
          <w:rFonts w:hAnsiTheme="majorBidi" w:cstheme="majorBidi" w:ascii="Times New Roman" w:eastAsia="Times New Roman" w:hint="cs"/>
          <w:rtl/>
        </w:rPr>
        <w:t xml:space="preserve">האופיס</w:t>
      </w:r>
      <w:r>
        <w:rPr>
          <w:rFonts w:hAnsiTheme="majorBidi" w:cstheme="majorBidi" w:ascii="Times New Roman" w:eastAsia="Times New Roman" w:hint="cs"/>
          <w:rtl/>
        </w:rPr>
        <w:t xml:space="preserve"> + </w:t>
      </w:r>
      <w:r>
        <w:rPr>
          <w:rFonts w:hAnsiTheme="majorBidi" w:cstheme="majorBidi" w:ascii="Times New Roman" w:eastAsia="Times New Roman" w:hint="cs"/>
        </w:rPr>
        <w:t xml:space="preserve">CRM</w:t>
      </w:r>
      <w:r>
        <w:rPr>
          <w:rFonts w:hAnsiTheme="majorBidi" w:cstheme="majorBidi" w:ascii="Times New Roman" w:eastAsia="Times New Roman" w:hint="cs"/>
          <w:rtl/>
        </w:rPr>
        <w:t xml:space="preserve">              </w:t>
      </w:r>
    </w:p>
    <w:p>
      <w:pPr>
        <w:bidi/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 w:hint="cs"/>
          <w:rtl/>
        </w:rPr>
        <w:t xml:space="preserve"> 2019-2020</w:t>
      </w:r>
      <w:r>
        <w:rPr>
          <w:rFonts w:hAnsiTheme="majorBidi" w:cstheme="majorBidi" w:ascii="Times New Roman" w:eastAsia="Times New Roman" w:hint="cs"/>
          <w:rtl/>
        </w:rPr>
        <w:t xml:space="preserve">: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בית אקשטיין- בית ספר לחינוך מיוחד- אוטיסטים- רמת אפעל.</w:t>
      </w:r>
      <w:r>
        <w:rPr>
          <w:rFonts w:hAnsiTheme="majorBidi" w:cstheme="majorBidi" w:ascii="Times New Roman" w:eastAsia="Times New Roman" w:hint="cs"/>
          <w:rtl/>
        </w:rPr>
        <w:t xml:space="preserve">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 </w:t>
      </w:r>
      <w:r>
        <w:rPr>
          <w:rFonts w:hAnsiTheme="majorBidi" w:cstheme="majorBidi" w:ascii="Times New Roman" w:eastAsia="Times New Roman" w:hint="cs"/>
          <w:rtl/>
        </w:rPr>
        <w:t xml:space="preserve">עוזרת הוראה- ליווי וטיפול בילדים במהלך כל שעות היום בבית הספר. </w:t>
      </w:r>
      <w:r>
        <w:rPr>
          <w:rFonts w:hAnsiTheme="majorBidi" w:cstheme="majorBidi" w:ascii="Times New Roman" w:eastAsia="Times New Roman" w:hint="cs"/>
          <w:rtl/>
        </w:rPr>
        <w:t xml:space="preserve">תיווך תקשורתי עבור הילדים באמצעים שונים כולל   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</w:t>
      </w:r>
      <w:r>
        <w:rPr>
          <w:rFonts w:hAnsiTheme="majorBidi" w:cstheme="majorBidi" w:ascii="Times New Roman" w:eastAsia="Times New Roman" w:hint="cs"/>
          <w:rtl/>
        </w:rPr>
        <w:t xml:space="preserve">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 </w:t>
      </w:r>
      <w:r>
        <w:rPr>
          <w:rFonts w:hAnsiTheme="majorBidi" w:cstheme="majorBidi" w:ascii="Times New Roman" w:eastAsia="Times New Roman" w:hint="cs"/>
          <w:rtl/>
        </w:rPr>
        <w:t xml:space="preserve">טכנולוגיים. לימוד פרטני במקצועות הלימוד השונים חשבון, שפה תחושה וכד' בקבוצות קטנות של שני תלמידים תוך עבודת צוות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 </w:t>
      </w:r>
      <w:r>
        <w:rPr>
          <w:rFonts w:hAnsiTheme="majorBidi" w:cstheme="majorBidi" w:ascii="Times New Roman" w:eastAsia="Times New Roman" w:hint="cs"/>
          <w:rtl/>
        </w:rPr>
        <w:t xml:space="preserve">בכיתה. עבודה בכיתה א' ו </w:t>
      </w:r>
      <w:r>
        <w:rPr>
          <w:rFonts w:hAnsiTheme="majorBidi" w:cstheme="majorBidi" w:ascii="Times New Roman" w:eastAsia="Times New Roman" w:hint="cs"/>
          <w:rtl/>
        </w:rPr>
        <w:t xml:space="preserve">יב</w:t>
      </w:r>
      <w:r>
        <w:rPr>
          <w:rFonts w:hAnsiTheme="majorBidi" w:cstheme="majorBidi" w:ascii="Times New Roman" w:eastAsia="Times New Roman" w:hint="cs"/>
          <w:rtl/>
        </w:rPr>
        <w:t xml:space="preserve">'.</w:t>
      </w:r>
    </w:p>
    <w:p>
      <w:pPr>
        <w:bidi/>
        <w:spacing/>
        <w:rPr>
          <w:rFonts w:hAnsiTheme="majorBidi" w:cstheme="majorBidi" w:ascii="Times New Roman" w:eastAsia="Times New Roman"/>
          <w:u w:val="single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2011-2018</w:t>
      </w:r>
      <w:r>
        <w:rPr>
          <w:rFonts w:hAnsiTheme="majorBidi" w:cstheme="majorBidi" w:ascii="Times New Roman" w:eastAsia="Times New Roman" w:hint="cs"/>
          <w:rtl/>
        </w:rPr>
        <w:t xml:space="preserve">: </w:t>
      </w:r>
      <w:r>
        <w:rPr>
          <w:rFonts w:hAnsiTheme="majorBidi" w:cstheme="majorBidi" w:ascii="Times New Roman" w:eastAsia="Times New Roman" w:hint="cs"/>
          <w:rtl/>
        </w:rPr>
        <w:t xml:space="preserve"> 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ארזים בע"מ- חברה למתן שירותים סיעודיים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סיוע וליווי מטופלים בעלי מוגבלויות בפעילות האד</w:t>
      </w:r>
      <w:r>
        <w:rPr>
          <w:rFonts w:hAnsiTheme="majorBidi" w:cstheme="majorBidi" w:ascii="Times New Roman" w:eastAsia="Times New Roman" w:hint="cs"/>
          <w:rtl/>
        </w:rPr>
        <w:t xml:space="preserve">מיניסטרטיבית מול המוסדות השונים.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ניהול התיק הרפואי ,החל בתיאום מול רופאת המשפחה בקופה לבין בתי החולים המטפלים.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קביעת תורים והגשת המסמכים לצורך קבלת הטיפולים לצד טיפול בתשלומים השוטפים חשבון הבנק ועוד.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/>
        </w:rPr>
        <w:t xml:space="preserve">:2008-2011</w:t>
      </w:r>
      <w:r>
        <w:rPr>
          <w:rFonts w:hAnsiTheme="majorBidi" w:cstheme="majorBidi" w:ascii="Times New Roman" w:eastAsia="Times New Roman" w:hint="cs"/>
          <w:rtl/>
        </w:rPr>
        <w:t xml:space="preserve">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ניהול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צהרונית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 ויצו</w:t>
      </w:r>
      <w:r>
        <w:rPr>
          <w:rFonts w:hAnsiTheme="majorBidi" w:cstheme="majorBidi" w:ascii="Times New Roman" w:eastAsia="Times New Roman" w:hint="cs"/>
          <w:rtl/>
        </w:rPr>
        <w:t xml:space="preserve">        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גננת </w:t>
      </w:r>
      <w:r>
        <w:rPr>
          <w:rFonts w:hAnsiTheme="majorBidi" w:cstheme="majorBidi" w:ascii="Times New Roman" w:eastAsia="Times New Roman" w:hint="cs"/>
          <w:rtl/>
        </w:rPr>
        <w:t xml:space="preserve">בצהרונית</w:t>
      </w:r>
      <w:r>
        <w:rPr>
          <w:rFonts w:hAnsiTheme="majorBidi" w:cstheme="majorBidi" w:ascii="Times New Roman" w:eastAsia="Times New Roman" w:hint="cs"/>
          <w:rtl/>
        </w:rPr>
        <w:t xml:space="preserve"> של ויצו </w:t>
      </w:r>
      <w:r>
        <w:rPr>
          <w:rFonts w:hAnsiTheme="majorBidi" w:cstheme="majorBidi" w:ascii="Times New Roman" w:eastAsia="Times New Roman" w:hint="cs"/>
          <w:rtl/>
        </w:rPr>
        <w:t xml:space="preserve">.</w:t>
      </w:r>
    </w:p>
    <w:p>
      <w:pPr>
        <w:bidi/>
        <w:spacing/>
        <w:rPr>
          <w:rFonts w:hAnsiTheme="majorBidi" w:cstheme="majorBidi" w:ascii="Times New Roman" w:eastAsia="Times New Roman"/>
          <w:u w:val="single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2003-2007: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אדמ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י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ניסטרציה ורכזת מתנדבים, החברה להגנת הטבע, ת"א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   </w:t>
      </w:r>
    </w:p>
    <w:p>
      <w:pPr>
        <w:bidi/>
        <w:spacing/>
        <w:rPr>
          <w:rFonts w:hAnsiTheme="majorBidi" w:cstheme="majorBidi" w:ascii="Times New Roman" w:eastAsia="Times New Roman"/>
          <w:u w:val="single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עוזרת אישית ל</w:t>
      </w:r>
      <w:r>
        <w:rPr>
          <w:rFonts w:hAnsiTheme="majorBidi" w:cstheme="majorBidi" w:ascii="Times New Roman" w:eastAsia="Times New Roman" w:hint="cs"/>
          <w:rtl/>
        </w:rPr>
        <w:t xml:space="preserve">מנהלת הגף, ניהול אדמ</w:t>
      </w:r>
      <w:r>
        <w:rPr>
          <w:rFonts w:hAnsiTheme="majorBidi" w:cstheme="majorBidi" w:ascii="Times New Roman" w:eastAsia="Times New Roman" w:hint="cs"/>
          <w:rtl/>
        </w:rPr>
        <w:t xml:space="preserve">י</w:t>
      </w:r>
      <w:r>
        <w:rPr>
          <w:rFonts w:hAnsiTheme="majorBidi" w:cstheme="majorBidi" w:ascii="Times New Roman" w:eastAsia="Times New Roman" w:hint="cs"/>
          <w:rtl/>
        </w:rPr>
        <w:t xml:space="preserve">ניסטרטיבי שוטף של המשרד, הפקת ירחון, אירועי גיוס מתנדבים,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ניהול מסד הנתונים הממוחשב</w:t>
      </w:r>
      <w:r>
        <w:rPr>
          <w:rFonts w:hAnsiTheme="majorBidi" w:cstheme="majorBidi" w:ascii="Times New Roman" w:eastAsia="Times New Roman" w:hint="cs"/>
          <w:rtl/>
        </w:rPr>
        <w:t xml:space="preserve"> של רשימות המתנדבים ותפעולו לצד הפקת דוחות מתנדבים ופעילויות וניתוחם.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u w:val="single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2000-2003 </w:t>
      </w:r>
      <w:r>
        <w:rPr>
          <w:rFonts w:hAnsiTheme="majorBidi" w:cstheme="majorBidi" w:ascii="Times New Roman" w:eastAsia="Times New Roman" w:hint="cs"/>
          <w:rtl/>
        </w:rPr>
        <w:t xml:space="preserve">: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מרכזת פעילות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ואדמניסטרציה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, ארגון </w:t>
      </w:r>
      <w:r>
        <w:rPr>
          <w:rFonts w:hAnsiTheme="majorBidi" w:cstheme="majorBidi" w:ascii="Times New Roman" w:eastAsia="Times New Roman"/>
          <w:u w:val="single"/>
        </w:rPr>
        <w:t xml:space="preserve">Rokpa Trust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 , לונדון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מתן מידע לתחום הקורסים והפעילויות השוטפות תוך התאמת המענה לצרכים </w:t>
      </w:r>
      <w:r>
        <w:rPr>
          <w:rFonts w:hAnsiTheme="majorBidi" w:cstheme="majorBidi" w:ascii="Times New Roman" w:eastAsia="Times New Roman" w:hint="cs"/>
          <w:rtl/>
        </w:rPr>
        <w:t xml:space="preserve">,</w:t>
      </w:r>
      <w:r>
        <w:rPr>
          <w:rFonts w:hAnsiTheme="majorBidi" w:cstheme="majorBidi" w:ascii="Times New Roman" w:eastAsia="Times New Roman" w:hint="cs"/>
          <w:rtl/>
        </w:rPr>
        <w:t xml:space="preserve">רישום וגביה.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טיפול במסמכים, כספים, הדפסות </w:t>
      </w:r>
      <w:r>
        <w:rPr>
          <w:rFonts w:hAnsiTheme="majorBidi" w:cstheme="majorBidi" w:ascii="Times New Roman" w:eastAsia="Times New Roman" w:hint="cs"/>
          <w:rtl/>
        </w:rPr>
        <w:t xml:space="preserve">ותיוקים</w:t>
      </w:r>
      <w:r>
        <w:rPr>
          <w:rFonts w:hAnsiTheme="majorBidi" w:cstheme="majorBidi" w:ascii="Times New Roman" w:eastAsia="Times New Roman" w:hint="cs"/>
          <w:rtl/>
        </w:rPr>
        <w:t xml:space="preserve">, הזנת נתונים והכנת דוחות.</w:t>
      </w:r>
      <w:r>
        <w:rPr>
          <w:rFonts w:hAnsiTheme="majorBidi" w:cstheme="majorBidi" w:ascii="Times New Roman" w:eastAsia="Times New Roman" w:hint="cs"/>
          <w:rtl/>
        </w:rPr>
        <w:t xml:space="preserve"> שירות לקוחות, מתן מענה מקצועי טיפול בבעיות בזמן אמת,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</w:t>
      </w: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שירות אדיב ומקצועי.</w:t>
      </w:r>
    </w:p>
    <w:p>
      <w:pPr>
        <w:bidi/>
        <w:spacing/>
        <w:rPr>
          <w:rFonts w:hAnsiTheme="majorBidi" w:cstheme="majorBidi" w:ascii="Times New Roman" w:eastAsia="Times New Roman"/>
          <w:u w:val="single"/>
        </w:rPr>
      </w:pPr>
      <w:r>
        <w:rPr>
          <w:rFonts w:hAnsiTheme="majorBidi" w:cstheme="majorBidi" w:ascii="Times New Roman" w:eastAsia="Times New Roman"/>
        </w:rPr>
        <w:t xml:space="preserve"> </w:t>
      </w:r>
      <w:r>
        <w:rPr>
          <w:rFonts w:hAnsiTheme="majorBidi" w:cstheme="majorBidi" w:ascii="Times New Roman" w:eastAsia="Times New Roman"/>
        </w:rPr>
        <w:t xml:space="preserve">1995-2000</w:t>
      </w:r>
      <w:r>
        <w:rPr>
          <w:rFonts w:hAnsiTheme="majorBidi" w:cstheme="majorBidi" w:ascii="Times New Roman" w:eastAsia="Times New Roman" w:hint="cs"/>
          <w:rtl/>
        </w:rPr>
        <w:t xml:space="preserve">: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גף סקרים, הלשכה המרכזית לסטטיסטיקה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 </w:t>
      </w:r>
      <w:r>
        <w:rPr>
          <w:rFonts w:hAnsiTheme="majorBidi" w:cstheme="majorBidi" w:ascii="Times New Roman" w:eastAsia="Times New Roman" w:hint="cs"/>
          <w:rtl/>
        </w:rPr>
        <w:t xml:space="preserve">אחריות לביצוע סימול בתהליך קביעת מדד המחירים לצרכן לצד </w:t>
      </w:r>
      <w:r>
        <w:rPr>
          <w:rFonts w:hAnsiTheme="majorBidi" w:cstheme="majorBidi" w:ascii="Times New Roman" w:eastAsia="Times New Roman" w:hint="cs"/>
          <w:rtl/>
        </w:rPr>
        <w:t xml:space="preserve">קיטלוג</w:t>
      </w:r>
      <w:r>
        <w:rPr>
          <w:rFonts w:hAnsiTheme="majorBidi" w:cstheme="majorBidi" w:ascii="Times New Roman" w:eastAsia="Times New Roman" w:hint="cs"/>
          <w:rtl/>
        </w:rPr>
        <w:t xml:space="preserve"> והזנת הנתונים במערכות המידע.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  <w:r>
        <w:rPr>
          <w:rFonts w:hAnsiTheme="majorBidi" w:cstheme="majorBidi" w:ascii="Times New Roman" w:eastAsia="Times New Roman" w:hint="cs"/>
          <w:rtl/>
        </w:rPr>
        <w:t xml:space="preserve">ניתוח הסקרים, בחינת בעיות ושותפות</w:t>
      </w:r>
      <w:r>
        <w:rPr>
          <w:rFonts w:hAnsiTheme="majorBidi" w:cstheme="majorBidi" w:ascii="Times New Roman" w:eastAsia="Times New Roman" w:hint="cs"/>
          <w:rtl/>
        </w:rPr>
        <w:t xml:space="preserve"> הצוות</w:t>
      </w:r>
      <w:r>
        <w:rPr>
          <w:rFonts w:hAnsiTheme="majorBidi" w:cstheme="majorBidi" w:ascii="Times New Roman" w:eastAsia="Times New Roman" w:hint="cs"/>
          <w:rtl/>
        </w:rPr>
        <w:t xml:space="preserve"> בהצפת תקלות והטיות וקבלת נתונ</w:t>
      </w:r>
      <w:r>
        <w:rPr>
          <w:rFonts w:hAnsiTheme="majorBidi" w:cstheme="majorBidi" w:ascii="Times New Roman" w:eastAsia="Times New Roman" w:hint="cs"/>
          <w:rtl/>
        </w:rPr>
        <w:t xml:space="preserve">ים </w:t>
      </w:r>
      <w:r>
        <w:rPr>
          <w:rFonts w:hAnsiTheme="majorBidi" w:cstheme="majorBidi" w:ascii="Times New Roman" w:eastAsia="Times New Roman" w:hint="cs"/>
          <w:rtl/>
        </w:rPr>
        <w:t xml:space="preserve">מהסוקרים</w:t>
      </w:r>
      <w:r>
        <w:rPr>
          <w:rFonts w:hAnsiTheme="majorBidi" w:cstheme="majorBidi" w:ascii="Times New Roman" w:eastAsia="Times New Roman" w:hint="cs"/>
          <w:rtl/>
        </w:rPr>
        <w:t xml:space="preserve"> בשטח.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rtl/>
        </w:rPr>
        <w:t xml:space="preserve"> 1992-1995</w:t>
      </w:r>
      <w:r>
        <w:rPr>
          <w:rFonts w:hAnsiTheme="majorBidi" w:cstheme="majorBidi" w:ascii="Times New Roman" w:eastAsia="Times New Roman" w:hint="cs"/>
          <w:rtl/>
        </w:rPr>
        <w:t xml:space="preserve">: </w:t>
      </w:r>
      <w:r>
        <w:rPr>
          <w:rFonts w:hAnsiTheme="majorBidi" w:cstheme="majorBidi" w:ascii="Times New Roman" w:eastAsia="Times New Roman" w:hint="cs"/>
          <w:u w:val="single"/>
          <w:rtl/>
        </w:rPr>
        <w:t xml:space="preserve">אדמיניסטרציה, תעשייה אווירית/ משרד החינוך </w:t>
      </w:r>
      <w:r>
        <w:rPr>
          <w:rFonts w:hAnsiTheme="majorBidi" w:cstheme="majorBidi" w:ascii="Times New Roman" w:eastAsia="Times New Roman" w:hint="cs"/>
          <w:rtl/>
        </w:rPr>
        <w:t xml:space="preserve">(במקביל ללימודים)</w:t>
      </w:r>
    </w:p>
    <w:p>
      <w:pPr>
        <w:bidi/>
        <w:spacing/>
        <w:rPr>
          <w:rFonts w:hAnsiTheme="majorBidi" w:cstheme="majorBidi" w:ascii="Times New Roman" w:eastAsia="Times New Roman"/>
          <w:b/>
          <w:bCs/>
          <w:u w:val="single"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שפות</w:t>
      </w:r>
      <w:r>
        <w:rPr>
          <w:rFonts w:hAnsiTheme="majorBidi" w:cstheme="majorBidi" w:ascii="Times New Roman" w:eastAsia="Times New Roman" w:hint="cs"/>
          <w:rtl/>
        </w:rPr>
        <w:t xml:space="preserve">: אנגלית </w:t>
      </w:r>
      <w:r>
        <w:rPr>
          <w:rFonts w:hAnsiTheme="majorBidi" w:cstheme="majorBidi" w:ascii="Times New Roman" w:eastAsia="Times New Roman"/>
          <w:rtl/>
        </w:rPr>
        <w:t xml:space="preserve">–</w:t>
      </w:r>
      <w:r>
        <w:rPr>
          <w:rFonts w:hAnsiTheme="majorBidi" w:cstheme="majorBidi" w:ascii="Times New Roman" w:eastAsia="Times New Roman" w:hint="cs"/>
          <w:rtl/>
        </w:rPr>
        <w:t xml:space="preserve">ברמה גבוהה, צרפתית- קורס צרפתית למתקדמים באוניברסיטה העברית.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יישומי מחשב</w:t>
      </w:r>
      <w:r>
        <w:rPr>
          <w:rFonts w:hAnsiTheme="majorBidi" w:cstheme="majorBidi" w:ascii="Times New Roman" w:eastAsia="Times New Roman" w:hint="cs"/>
          <w:rtl/>
        </w:rPr>
        <w:t xml:space="preserve">: </w:t>
      </w:r>
      <w:r>
        <w:rPr>
          <w:rFonts w:hAnsiTheme="majorBidi" w:cstheme="majorBidi" w:ascii="Times New Roman" w:eastAsia="Times New Roman"/>
        </w:rPr>
        <w:t xml:space="preserve">Office, CRM</w:t>
      </w:r>
      <w:r>
        <w:rPr>
          <w:rFonts w:hAnsiTheme="majorBidi" w:cstheme="majorBidi" w:ascii="Times New Roman" w:eastAsia="Times New Roman" w:hint="cs"/>
          <w:rtl/>
        </w:rPr>
        <w:t xml:space="preserve"> </w:t>
      </w:r>
    </w:p>
    <w:p>
      <w:pPr>
        <w:bidi/>
        <w:spacing/>
        <w:rPr>
          <w:rFonts w:hAnsiTheme="majorBidi" w:cstheme="majorBidi" w:ascii="Times New Roman" w:eastAsia="Times New Roman"/>
        </w:rPr>
      </w:pPr>
      <w:r>
        <w:rPr>
          <w:rFonts w:hAnsiTheme="majorBidi" w:cstheme="majorBidi" w:ascii="Times New Roman" w:eastAsia="Times New Roman" w:hint="cs"/>
          <w:b/>
          <w:bCs/>
          <w:u w:val="single"/>
          <w:rtl/>
        </w:rPr>
        <w:t xml:space="preserve">שירות צבאי</w:t>
      </w:r>
      <w:r>
        <w:rPr>
          <w:rFonts w:hAnsiTheme="majorBidi" w:cstheme="majorBidi" w:ascii="Times New Roman" w:eastAsia="Times New Roman" w:hint="cs"/>
          <w:rtl/>
        </w:rPr>
        <w:t xml:space="preserve">: </w:t>
      </w:r>
      <w:r>
        <w:rPr>
          <w:rFonts w:hAnsiTheme="majorBidi" w:cstheme="majorBidi" w:ascii="Times New Roman" w:eastAsia="Times New Roman" w:hint="cs"/>
          <w:rtl/>
        </w:rPr>
        <w:t xml:space="preserve">ממר"מ</w:t>
      </w:r>
      <w:r>
        <w:rPr>
          <w:rFonts w:hAnsiTheme="majorBidi" w:cstheme="majorBidi" w:ascii="Times New Roman" w:eastAsia="Times New Roman" w:hint="cs"/>
          <w:rtl/>
        </w:rPr>
        <w:t xml:space="preserve">- בוחנת פסיכומטרית ביח' הדרכה (1985- 1987).</w:t>
      </w:r>
    </w:p>
    <w:p>
      <w:pPr>
        <w:bidi/>
        <w:spacing/>
        <w:rPr>
          <w:rFonts w:hAnsiTheme="majorBidi" w:cstheme="majorBidi" w:ascii="Times New Roman" w:eastAsia="Times New Roman"/>
        </w:rPr>
      </w:pPr>
    </w:p>
    <w:p>
      <w:pPr>
        <w:bidi/>
        <w:spacing/>
        <w:rPr>
          <w:rFonts w:hAnsiTheme="majorBidi" w:cstheme="majorBidi" w:ascii="Times New Roman" w:eastAsia="Times New Roman"/>
        </w:rPr>
      </w:pPr>
    </w:p>
    <w:p>
      <w:pPr>
        <w:bidi/>
        <w:spacing/>
        <w:rPr>
          <w:rFonts w:hAnsiTheme="majorBidi" w:cstheme="majorBidi" w:ascii="Times New Roman" w:eastAsia="Times New Roman"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u w:val="single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u w:val="single"/>
          <w:rtl/>
        </w:rPr>
        <w:t xml:space="preserve">                    </w:t>
      </w:r>
      <w:r>
        <w:rPr>
          <w:rFonts w:hAnsiTheme="majorBidi" w:cstheme="majorBidi" w:ascii="Times New Roman" w:eastAsia="Times New Roman" w:hint="cs"/>
          <w:rtl/>
        </w:rPr>
        <w:t xml:space="preserve"> </w:t>
      </w:r>
    </w:p>
    <w:p>
      <w:pPr>
        <w:bidi/>
        <w:spacing/>
        <w:rPr>
          <w:rFonts w:hAnsiTheme="majorBidi" w:cstheme="majorBidi" w:ascii="Times New Roman" w:eastAsia="Times New Roman"/>
          <w:u w:val="single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u w:val="single"/>
          <w:rtl/>
        </w:rPr>
      </w:pPr>
    </w:p>
    <w:p>
      <w:pPr>
        <w:bidi/>
        <w:spacing/>
        <w:rPr>
          <w:rFonts w:hAnsiTheme="majorBidi" w:cstheme="majorBidi" w:ascii="Times New Roman" w:eastAsia="Times New Roman"/>
          <w:rtl/>
        </w:rPr>
      </w:pPr>
      <w:r>
        <w:rPr>
          <w:rFonts w:hAnsiTheme="majorBidi" w:cstheme="majorBidi" w:ascii="Times New Roman" w:eastAsia="Times New Roman" w:hint="cs"/>
          <w:u w:val="single"/>
          <w:rtl/>
        </w:rPr>
        <w:t xml:space="preserve">                   </w:t>
      </w:r>
    </w:p>
    <w:p>
      <w:pPr>
        <w:bidi/>
        <w:spacing/>
        <w:rPr>
          <w:rFonts w:hAnsiTheme="majorBidi" w:cstheme="majorBidi" w:ascii="Times New Roman" w:eastAsia="Times New Roman"/>
          <w:rtl/>
        </w:rPr>
      </w:pP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001AA21"/>
  <w15:chartTrackingRefBased xmlns:w15="http://schemas.microsoft.com/office/word/2012/wordml"/>
  <w15:docId xmlns:w15="http://schemas.microsoft.com/office/word/2012/wordml" w15:val="{F2F5F71D-6014-4FF9-9BF0-64368F26E89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link w:val="Heading1Char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E74B5"/>
      <w:sz w:val="32"/>
      <w:szCs w:val="32"/>
    </w:rPr>
  </w:style>
  <w:style w:type="paragraph" w:styleId="Heading2">
    <w:name w:val="Heading 2"/>
    <w:basedOn w:val="Normal"/>
    <w:link w:val="Heading2Char"/>
    <w:next w:val="Normal"/>
    <w:unhideWhenUsed/>
    <w:qFormat/>
    <w:pPr>
      <w:keepNext/>
      <w:keepLines/>
      <w:spacing w:before="40" w:after="0"/>
      <w:outlineLvl w:val="1"/>
    </w:pPr>
    <w:rPr>
      <w:rFonts w:eastAsiaTheme="majorEastAsia" w:hAnsiTheme="majorHAnsi" w:cstheme="majorBidi" w:ascii="Calibri Light"/>
      <w:color w:val="2E74B5"/>
      <w:sz w:val="26"/>
      <w:szCs w:val="26"/>
    </w:rPr>
  </w:style>
  <w:style w:type="paragraph" w:styleId="Heading3">
    <w:name w:val="Heading 3"/>
    <w:basedOn w:val="Normal"/>
    <w:link w:val="Heading3Char"/>
    <w:next w:val="Normal"/>
    <w:unhideWhenUsed/>
    <w:qFormat/>
    <w:pPr>
      <w:keepNext/>
      <w:keepLines/>
      <w:spacing w:before="40" w:after="0"/>
      <w:outlineLvl w:val="2"/>
    </w:pPr>
    <w:rPr>
      <w:rFonts w:eastAsiaTheme="majorEastAsia" w:hAnsiTheme="majorHAnsi" w:cstheme="majorBidi" w:ascii="Calibri Light"/>
      <w:color w:val="1F4D78"/>
      <w:sz w:val="24"/>
      <w:szCs w:val="24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 w:customStyle="1">
    <w:name w:val="No Spacing"/>
    <w:qFormat/>
    <w:pPr>
      <w:spacing w:after="0" w:line="240" w:lineRule="auto"/>
    </w:pPr>
    <w:rPr/>
  </w:style>
  <w:style w:type="character" w:styleId="Heading1Char" w:customStyle="1">
    <w:name w:val="Heading 1 Char"/>
    <w:basedOn w:val="DefaultParagraphFont"/>
    <w:link w:val="Heading1"/>
    <w:rPr>
      <w:rFonts w:eastAsiaTheme="majorEastAsia" w:hAnsiTheme="majorHAnsi" w:cstheme="majorBidi" w:ascii="Calibri Light"/>
      <w:color w:val="2E74B5"/>
      <w:sz w:val="32"/>
      <w:szCs w:val="32"/>
    </w:rPr>
  </w:style>
  <w:style w:type="character" w:styleId="Heading2Char" w:customStyle="1">
    <w:name w:val="Heading 2 Char"/>
    <w:basedOn w:val="DefaultParagraphFont"/>
    <w:link w:val="Heading2"/>
    <w:rPr>
      <w:rFonts w:eastAsiaTheme="majorEastAsia" w:hAnsiTheme="majorHAnsi" w:cstheme="majorBidi" w:ascii="Calibri Light"/>
      <w:color w:val="2E74B5"/>
      <w:sz w:val="26"/>
      <w:szCs w:val="26"/>
    </w:rPr>
  </w:style>
  <w:style w:type="character" w:styleId="Heading3Char" w:customStyle="1">
    <w:name w:val="Heading 3 Char"/>
    <w:basedOn w:val="DefaultParagraphFont"/>
    <w:link w:val="Heading3"/>
    <w:rPr>
      <w:rFonts w:eastAsiaTheme="majorEastAsia" w:hAnsiTheme="majorHAnsi" w:cstheme="majorBidi" w:ascii="Calibri Light"/>
      <w:color w:val="1F4D78"/>
      <w:sz w:val="24"/>
      <w:szCs w:val="24"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AJ26JJ" Type="http://schemas.openxmlformats.org/officeDocument/2006/relationships/image" Target="media/LNWFP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413</TotalTime>
  <Pages>3</Pages>
  <Words>488</Words>
  <Characters>2786</Characters>
  <Application>Microsoft Office Word</Application>
  <DocSecurity>0</DocSecurity>
  <Lines>23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shaili eliezer</cp:lastModifiedBy>
  <cp:revision>26</cp:revision>
  <dcterms:created xsi:type="dcterms:W3CDTF">2019-09-04T16:58:00Z</dcterms:created>
  <dcterms:modified xsi:type="dcterms:W3CDTF">2023-05-22T07:16:00Z</dcterms:modified>
</cp:coreProperties>
</file>