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341"/>
                    <pic:cNvPicPr/>
                  </pic:nvPicPr>
                  <pic:blipFill>
                    <a:blip xmlns:r="http://schemas.openxmlformats.org/officeDocument/2006/relationships" r:embed="rIdS36LR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line="240" w:lineRule="auto"/>
        <w:ind w:right="0" w:firstLine="32"/>
        <w:jc w:val="center"/>
        <w:rPr>
          <w:rFonts w:ascii="Calibri" w:eastAsia="Calibri" w:hAnsi="Calibri" w:cs="Calibri"/>
          <w:sz w:val="21"/>
          <w:szCs w:val="22"/>
          <w:rtl/>
        </w:rPr>
      </w:pPr>
      <w:r>
        <w:rPr>
          <w:rFonts w:ascii="Arial" w:eastAsia="Arial" w:hAnsi="Arial" w:cs="Arial"/>
          <w:b/>
          <w:bCs/>
          <w:noProof/>
          <w:color w:val="1F4E79"/>
          <w:sz w:val="36"/>
          <w:szCs w:val="36"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0274E76A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Straight Arrow Connector 1" o:spid="_x0000_s1026" type="#_x0000_t32" style="position:absolute;left:0;text-align:left;margin-left:-1.1pt;margin-top:19.2pt;width:527.2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" strokecolor="navy" strokeweight="1.5pt">
            <v:shadow on="t" color="#c6d9f1"/>
            <o:lock v:ext="edit" shapetype="f"/>
            <w10:wrap xmlns:w10="urn:schemas-microsoft-com:office:word" anchorx="margin"/>
          </v:shape>
        </w:pict>
      </w:r>
      <w:r>
        <w:rPr>
          <w:rFonts w:ascii="Calibri" w:eastAsia="Calibri" w:hAnsi="Calibri" w:cs="Calibri"/>
          <w:b/>
          <w:bCs/>
          <w:noProof/>
          <w:color w:val="1F4E79"/>
          <w:sz w:val="36"/>
          <w:szCs w:val="36"/>
          <w:rtl/>
        </w:rPr>
        <w:t xml:space="preserve">אלעד טליאס</w:t>
      </w:r>
    </w:p>
    <w:p>
      <w:pPr>
        <w:pStyle w:val="2"/>
        <w:tabs>
          <w:tab w:pos="10547" w:val="right"/>
        </w:tabs>
        <w:spacing w:line="240" w:lineRule="auto"/>
        <w:ind w:right="0" w:firstLine="0"/>
        <w:jc w:val="center"/>
        <w:rPr>
          <w:rFonts w:ascii="Calibri" w:eastAsia="Calibri" w:hAnsi="Calibri" w:cs="Calibri"/>
          <w:sz w:val="21"/>
          <w:szCs w:val="22"/>
          <w:rtl/>
        </w:rPr>
      </w:pPr>
      <w:r>
        <w:rPr>
          <w:rFonts w:ascii="Calibri" w:eastAsia="Calibri" w:hAnsi="Calibri" w:cs="Calibri"/>
          <w:sz w:val="21"/>
          <w:szCs w:val="22"/>
        </w:rPr>
        <w:t xml:space="preserve">052-</w:t>
      </w:r>
      <w:r>
        <w:rPr>
          <w:rFonts w:ascii="Calibri" w:eastAsia="Calibri" w:hAnsi="Calibri" w:cs="Calibri"/>
          <w:sz w:val="21"/>
          <w:szCs w:val="22"/>
        </w:rPr>
        <w:t xml:space="preserve">2993707 </w:t>
      </w:r>
      <w:r>
        <w:rPr>
          <w:rFonts w:ascii="Calibri" w:eastAsia="Calibri" w:hAnsi="Calibri" w:cs="Calibri"/>
          <w:sz w:val="21"/>
          <w:szCs w:val="22"/>
          <w:rtl/>
        </w:rPr>
        <w:t xml:space="preserve"> |</w:t>
      </w:r>
      <w:hyperlink r:id="rId1" w:history="1">
        <w:r>
          <w:rPr>
            <w:rFonts w:ascii="Calibri" w:eastAsia="Calibri" w:hAnsi="Calibri" w:cs="Calibri"/>
            <w:sz w:val="21"/>
            <w:szCs w:val="22"/>
          </w:rPr>
          <w:t xml:space="preserve">elad2712@gmail.com</w:t>
        </w:r>
        <w:r>
          <w:rPr>
            <w:rFonts w:ascii="Calibri" w:eastAsia="Calibri" w:hAnsi="Calibri" w:cs="Calibri"/>
          </w:rPr>
          <w:t xml:space="preserve"> </w:t>
        </w:r>
      </w:hyperlink>
      <w:r>
        <w:rPr>
          <w:rFonts w:ascii="Calibri" w:eastAsia="Calibri" w:hAnsi="Calibri" w:cs="Calibri"/>
          <w:sz w:val="21"/>
          <w:szCs w:val="22"/>
          <w:rtl/>
        </w:rPr>
        <w:t xml:space="preserve"> | מגורים: צור יצחק</w:t>
      </w:r>
    </w:p>
    <w:p>
      <w:pPr>
        <w:spacing w:line="240" w:lineRule="auto"/>
        <w:rPr>
          <w:rFonts w:cs="Calibri"/>
          <w:rtl/>
          <w:lang w:eastAsia="he-IL"/>
        </w:rPr>
      </w:pPr>
      <w:r>
        <w:rPr>
          <w:rFonts w:cs="Calibri"/>
          <w:rtl/>
          <w:lang w:eastAsia="he-IL"/>
        </w:rPr>
        <w:t xml:space="preserve">                                                                    </w:t>
      </w:r>
    </w:p>
    <w:p>
      <w:pPr>
        <w:pStyle w:val="1"/>
        <w:numPr>
          <w:ilvl w:val="0"/>
          <w:numId w:val="7"/>
        </w:numPr>
        <w:spacing w:line="240" w:lineRule="auto"/>
        <w:ind w:left="1275"/>
        <w:rPr>
          <w:rFonts w:ascii="Calibri" w:eastAsia="Calibri" w:hAnsi="Calibri" w:cs="Calibri"/>
          <w:b w:val="0"/>
          <w:bCs w:val="0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sz w:val="22"/>
          <w:szCs w:val="22"/>
          <w:rtl/>
        </w:rPr>
        <w:t xml:space="preserve">ניסיון רב בניהול</w:t>
      </w:r>
      <w:r>
        <w:rPr>
          <w:rFonts w:ascii="Calibri" w:eastAsia="Calibri" w:hAnsi="Calibri" w:cs="Calibri" w:hint="cs"/>
          <w:b w:val="0"/>
          <w:bCs w:val="0"/>
          <w:sz w:val="22"/>
          <w:szCs w:val="22"/>
          <w:rtl/>
        </w:rPr>
        <w:t xml:space="preserve"> עובדים,</w:t>
      </w:r>
      <w:r>
        <w:rPr>
          <w:rFonts w:ascii="Calibri" w:eastAsia="Calibri" w:hAnsi="Calibri" w:cs="Calibri"/>
          <w:b w:val="0"/>
          <w:bCs w:val="0"/>
          <w:sz w:val="22"/>
          <w:szCs w:val="22"/>
          <w:rtl/>
        </w:rPr>
        <w:t xml:space="preserve"> פרויקטים דינאמיים בהיקפים עתירי תקציב </w:t>
      </w:r>
      <w:r>
        <w:rPr>
          <w:rFonts w:ascii="Calibri" w:eastAsia="Calibri" w:hAnsi="Calibri" w:cs="Calibri" w:hint="cs"/>
          <w:b w:val="0"/>
          <w:bCs w:val="0"/>
          <w:sz w:val="22"/>
          <w:szCs w:val="22"/>
          <w:rtl/>
        </w:rPr>
        <w:t xml:space="preserve">ובניית מתודולוגיו</w:t>
      </w:r>
      <w:r>
        <w:rPr>
          <w:rFonts w:ascii="Calibri" w:eastAsia="Calibri" w:hAnsi="Calibri" w:cs="Calibri" w:hint="eastAsia"/>
          <w:b w:val="0"/>
          <w:bCs w:val="0"/>
          <w:sz w:val="22"/>
          <w:szCs w:val="22"/>
          <w:rtl/>
        </w:rPr>
        <w:t xml:space="preserve">ת</w:t>
      </w:r>
      <w:r>
        <w:rPr>
          <w:rFonts w:ascii="Calibri" w:eastAsia="Calibri" w:hAnsi="Calibri" w:cs="Calibri" w:hint="cs"/>
          <w:b w:val="0"/>
          <w:bCs w:val="0"/>
          <w:sz w:val="22"/>
          <w:szCs w:val="22"/>
          <w:rtl/>
        </w:rPr>
        <w:t xml:space="preserve"> עבודה</w:t>
      </w:r>
      <w:r>
        <w:rPr>
          <w:rFonts w:ascii="Calibri" w:eastAsia="Calibri" w:hAnsi="Calibri" w:cs="Calibri"/>
          <w:b w:val="0"/>
          <w:bCs w:val="0"/>
          <w:sz w:val="22"/>
          <w:szCs w:val="22"/>
          <w:rtl/>
        </w:rPr>
        <w:t xml:space="preserve">  </w:t>
      </w:r>
    </w:p>
    <w:p>
      <w:pPr>
        <w:pStyle w:val="1"/>
        <w:numPr>
          <w:ilvl w:val="0"/>
          <w:numId w:val="7"/>
        </w:numPr>
        <w:spacing w:line="240" w:lineRule="auto"/>
        <w:ind w:left="1275"/>
        <w:rPr>
          <w:rFonts w:ascii="Calibri" w:eastAsia="Calibri" w:hAnsi="Calibri" w:cs="Calibri"/>
          <w:b w:val="0"/>
          <w:bCs w:val="0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sz w:val="22"/>
          <w:szCs w:val="22"/>
          <w:rtl/>
        </w:rPr>
        <w:t xml:space="preserve">יכולת מתן פתרונות</w:t>
      </w:r>
      <w:r>
        <w:rPr>
          <w:rFonts w:ascii="Calibri" w:eastAsia="Calibri" w:hAnsi="Calibri" w:cs="Calibri" w:hint="cs"/>
          <w:b w:val="0"/>
          <w:bCs w:val="0"/>
          <w:sz w:val="22"/>
          <w:szCs w:val="22"/>
          <w:rtl/>
        </w:rPr>
        <w:t xml:space="preserve"> ניהוליים ופתרונות</w:t>
      </w:r>
      <w:r>
        <w:rPr>
          <w:rFonts w:ascii="Calibri" w:eastAsia="Calibri" w:hAnsi="Calibri" w:cs="Calibri"/>
          <w:b w:val="0"/>
          <w:bCs w:val="0"/>
          <w:sz w:val="22"/>
          <w:szCs w:val="22"/>
          <w:rtl/>
        </w:rPr>
        <w:t xml:space="preserve"> טכניים מורכבים </w:t>
      </w:r>
    </w:p>
    <w:p>
      <w:pPr>
        <w:pStyle w:val="1"/>
        <w:numPr>
          <w:ilvl w:val="0"/>
          <w:numId w:val="7"/>
        </w:numPr>
        <w:spacing w:line="240" w:lineRule="auto"/>
        <w:ind w:left="1275"/>
        <w:rPr>
          <w:rFonts w:ascii="Calibri" w:eastAsia="Calibri" w:hAnsi="Calibri" w:cs="Calibri"/>
          <w:b w:val="0"/>
          <w:bCs w:val="0"/>
          <w:sz w:val="22"/>
          <w:szCs w:val="22"/>
          <w:rtl/>
        </w:rPr>
      </w:pPr>
      <w:r>
        <w:rPr>
          <w:rFonts w:ascii="Calibri" w:eastAsia="Calibri" w:hAnsi="Calibri" w:cs="Calibri"/>
          <w:b w:val="0"/>
          <w:bCs w:val="0"/>
          <w:sz w:val="22"/>
          <w:szCs w:val="22"/>
          <w:rtl/>
        </w:rPr>
        <w:t xml:space="preserve">בעל יכולת </w:t>
      </w:r>
      <w:r>
        <w:rPr>
          <w:rFonts w:ascii="Calibri" w:eastAsia="Calibri" w:hAnsi="Calibri" w:cs="Calibri" w:hint="cs"/>
          <w:b w:val="0"/>
          <w:bCs w:val="0"/>
          <w:sz w:val="22"/>
          <w:szCs w:val="22"/>
          <w:rtl/>
        </w:rPr>
        <w:t xml:space="preserve">בניהול משברים תוך</w:t>
      </w:r>
      <w:r>
        <w:rPr>
          <w:rFonts w:ascii="Calibri" w:eastAsia="Calibri" w:hAnsi="Calibri" w:cs="Calibri"/>
          <w:b w:val="0"/>
          <w:bCs w:val="0"/>
          <w:sz w:val="22"/>
          <w:szCs w:val="22"/>
          <w:rtl/>
        </w:rPr>
        <w:t xml:space="preserve"> ראייה מערכתית</w:t>
      </w:r>
      <w:r>
        <w:rPr>
          <w:rFonts w:ascii="Calibri" w:eastAsia="Calibri" w:hAnsi="Calibri" w:cs="Calibri" w:hint="cs"/>
          <w:b w:val="0"/>
          <w:bCs w:val="0"/>
          <w:sz w:val="22"/>
          <w:szCs w:val="22"/>
          <w:rtl/>
        </w:rPr>
        <w:t xml:space="preserve">,</w:t>
      </w:r>
      <w:r>
        <w:rPr>
          <w:rFonts w:ascii="Calibri" w:eastAsia="Calibri" w:hAnsi="Calibri" w:cs="Calibri"/>
          <w:b w:val="0"/>
          <w:bCs w:val="0"/>
          <w:sz w:val="22"/>
          <w:szCs w:val="22"/>
          <w:rtl/>
        </w:rPr>
        <w:t xml:space="preserve"> חשיבה אנליטית</w:t>
      </w:r>
      <w:r>
        <w:rPr>
          <w:rFonts w:ascii="Calibri" w:eastAsia="Calibri" w:hAnsi="Calibri" w:cs="Calibri" w:hint="cs"/>
          <w:b w:val="0"/>
          <w:bCs w:val="0"/>
          <w:sz w:val="22"/>
          <w:szCs w:val="22"/>
          <w:rtl/>
        </w:rPr>
        <w:t xml:space="preserve"> ואסטרטגית</w:t>
      </w:r>
    </w:p>
    <w:p>
      <w:pPr>
        <w:numPr>
          <w:ilvl w:val="0"/>
          <w:numId w:val="7"/>
        </w:numPr>
        <w:spacing w:after="0" w:line="240" w:lineRule="auto"/>
        <w:ind w:left="1275"/>
        <w:rPr>
          <w:rFonts w:cs="Calibri"/>
          <w:rtl/>
          <w:lang w:eastAsia="he-IL"/>
        </w:rPr>
      </w:pPr>
      <w:r>
        <w:rPr>
          <w:rFonts w:cs="Calibri"/>
          <w:rtl/>
        </w:rPr>
        <w:t xml:space="preserve">בעל יכולת עבודה עצמאית לצד עבודה בצוות, יכולת הנעת עובדים ויחסי אנוש </w:t>
      </w:r>
      <w:r>
        <w:rPr>
          <w:rFonts w:cs="Calibri" w:hint="cs"/>
          <w:rtl/>
        </w:rPr>
        <w:t xml:space="preserve">מעולים</w:t>
      </w:r>
    </w:p>
    <w:p>
      <w:pPr>
        <w:numPr>
          <w:ilvl w:val="0"/>
          <w:numId w:val="7"/>
        </w:numPr>
        <w:spacing w:line="240" w:lineRule="auto"/>
        <w:ind w:left="1275"/>
        <w:rPr>
          <w:rFonts w:cs="Calibri"/>
          <w:lang w:eastAsia="he-IL"/>
        </w:rPr>
      </w:pPr>
      <w:r>
        <w:rPr>
          <w:rFonts w:cs="Calibri"/>
          <w:rtl/>
        </w:rPr>
        <w:t xml:space="preserve">ידע טכני רב בחשמל, מתח גבוה, מתח נמוך, מכשור, בקרה, מערכות מזוג אוויר, תקשורת, בקרת</w:t>
      </w:r>
      <w:r>
        <w:rPr>
          <w:rFonts w:cs="Calibri" w:hint="cs"/>
          <w:rtl/>
        </w:rPr>
        <w:t xml:space="preserve">,</w:t>
      </w:r>
      <w:r>
        <w:rPr>
          <w:rFonts w:cs="Calibri"/>
          <w:rtl/>
        </w:rPr>
        <w:t xml:space="preserve"> אנרגיה</w:t>
      </w:r>
      <w:r>
        <w:rPr>
          <w:rFonts w:cs="Calibri" w:hint="cs"/>
          <w:rtl/>
        </w:rPr>
        <w:t xml:space="preserve"> ומכונות</w:t>
      </w:r>
    </w:p>
    <w:p>
      <w:pPr>
        <w:spacing w:after="0" w:line="240" w:lineRule="auto"/>
        <w:ind w:left="850"/>
        <w:rPr>
          <w:rFonts w:cs="Calibri"/>
          <w:b/>
          <w:bCs/>
          <w:u w:val="single"/>
          <w:rtl/>
        </w:rPr>
      </w:pPr>
      <w:r>
        <w:rPr>
          <w:rFonts w:cs="Calibri"/>
          <w:b/>
          <w:bCs/>
          <w:u w:val="single"/>
          <w:rtl/>
        </w:rPr>
        <w:t xml:space="preserve">השכלה</w:t>
      </w:r>
      <w:r>
        <w:rPr>
          <w:rFonts w:cs="Calibri" w:hint="cs"/>
          <w:b/>
          <w:bCs/>
          <w:u w:val="single"/>
          <w:rtl/>
        </w:rPr>
        <w:t xml:space="preserve">:</w:t>
      </w:r>
    </w:p>
    <w:p>
      <w:pPr>
        <w:numPr>
          <w:ilvl w:val="0"/>
          <w:numId w:val="5"/>
        </w:numPr>
        <w:tabs>
          <w:tab w:pos="567" w:val="clear"/>
        </w:tabs>
        <w:spacing w:before="60" w:after="0" w:line="240" w:lineRule="auto"/>
        <w:ind w:left="1417"/>
        <w:rPr>
          <w:rFonts w:cs="Calibri"/>
        </w:rPr>
      </w:pPr>
      <w:r>
        <w:rPr>
          <w:rFonts w:cs="Calibri" w:hint="cs"/>
          <w:rtl/>
        </w:rPr>
        <w:t xml:space="preserve">2023-2024 </w:t>
      </w:r>
      <w:r>
        <w:rPr>
          <w:rFonts w:cs="Calibri" w:hint="cs"/>
          <w:b/>
          <w:bCs/>
          <w:rtl/>
        </w:rPr>
        <w:t xml:space="preserve">תואר שני </w:t>
      </w:r>
      <w:r>
        <w:rPr>
          <w:rFonts w:cs="Calibri" w:hint="cs"/>
          <w:b/>
          <w:bCs/>
        </w:rPr>
        <w:t xml:space="preserve">MBA</w:t>
      </w:r>
      <w:r>
        <w:rPr>
          <w:rFonts w:cs="Calibri" w:hint="cs"/>
          <w:b/>
          <w:bCs/>
          <w:rtl/>
        </w:rPr>
        <w:t xml:space="preserve"> </w:t>
      </w:r>
      <w:r>
        <w:rPr>
          <w:rFonts w:cs="Calibri" w:hint="cs"/>
          <w:b/>
          <w:bCs/>
          <w:rtl/>
        </w:rPr>
        <w:t xml:space="preserve">אסטרטגיה יזמות וחדשנות </w:t>
      </w:r>
      <w:r>
        <w:rPr>
          <w:rFonts w:cs="Calibri" w:hint="cs"/>
          <w:rtl/>
        </w:rPr>
        <w:t xml:space="preserve">ה</w:t>
      </w:r>
      <w:r>
        <w:rPr>
          <w:rFonts w:cs="Calibri" w:hint="cs"/>
          <w:rtl/>
        </w:rPr>
        <w:t xml:space="preserve">קריה האקדמית אונו.</w:t>
      </w:r>
    </w:p>
    <w:p>
      <w:pPr>
        <w:numPr>
          <w:ilvl w:val="0"/>
          <w:numId w:val="5"/>
        </w:numPr>
        <w:tabs>
          <w:tab w:pos="567" w:val="clear"/>
        </w:tabs>
        <w:spacing w:before="60" w:after="0" w:line="240" w:lineRule="auto"/>
        <w:ind w:left="1417"/>
        <w:rPr>
          <w:rFonts w:cs="Calibri"/>
          <w:rtl/>
        </w:rPr>
      </w:pPr>
      <w:r>
        <w:rPr>
          <w:rFonts w:cs="Calibri"/>
          <w:rtl/>
        </w:rPr>
        <w:t xml:space="preserve">2019-2018 </w:t>
      </w:r>
      <w:r>
        <w:rPr>
          <w:rFonts w:cs="Calibri"/>
          <w:b/>
          <w:bCs/>
          <w:rtl/>
        </w:rPr>
        <w:t xml:space="preserve">תעודת גמר קורס בודק סוג 3. </w:t>
      </w:r>
      <w:r>
        <w:rPr>
          <w:rFonts w:cs="Calibri"/>
          <w:rtl/>
        </w:rPr>
        <w:t xml:space="preserve">משרד </w:t>
      </w:r>
      <w:r>
        <w:rPr>
          <w:rFonts w:cs="Calibri"/>
          <w:rtl/>
        </w:rPr>
        <w:t xml:space="preserve">התמ"ת</w:t>
      </w:r>
      <w:r>
        <w:rPr>
          <w:rFonts w:cs="Calibri" w:hint="cs"/>
          <w:rtl/>
        </w:rPr>
        <w:t xml:space="preserve">.</w:t>
      </w:r>
    </w:p>
    <w:p>
      <w:pPr>
        <w:numPr>
          <w:ilvl w:val="0"/>
          <w:numId w:val="5"/>
        </w:numPr>
        <w:tabs>
          <w:tab w:pos="567" w:val="clear"/>
        </w:tabs>
        <w:spacing w:before="60" w:after="0" w:line="240" w:lineRule="auto"/>
        <w:ind w:left="1417"/>
        <w:rPr>
          <w:rFonts w:cs="Calibri"/>
        </w:rPr>
      </w:pPr>
      <w:r>
        <w:rPr>
          <w:rFonts w:cs="Calibri"/>
          <w:rtl/>
        </w:rPr>
        <w:t xml:space="preserve">2016 </w:t>
      </w:r>
      <w:r>
        <w:rPr>
          <w:rFonts w:cs="Calibri"/>
          <w:b/>
          <w:bCs/>
          <w:rtl/>
        </w:rPr>
        <w:t xml:space="preserve">רישיון חשמלאי מהנדס</w:t>
      </w:r>
      <w:r>
        <w:rPr>
          <w:rFonts w:cs="Calibri"/>
          <w:rtl/>
        </w:rPr>
        <w:t xml:space="preserve">, משרד </w:t>
      </w:r>
      <w:r>
        <w:rPr>
          <w:rFonts w:cs="Calibri"/>
          <w:rtl/>
        </w:rPr>
        <w:t xml:space="preserve">התמ"ת</w:t>
      </w:r>
      <w:r>
        <w:rPr>
          <w:rFonts w:cs="Calibri"/>
          <w:rtl/>
        </w:rPr>
        <w:t xml:space="preserve"> + ממונה אנרגיה , משרד האנרגיה</w:t>
      </w:r>
      <w:r>
        <w:rPr>
          <w:rFonts w:cs="Calibri" w:hint="cs"/>
          <w:rtl/>
        </w:rPr>
        <w:t xml:space="preserve">.</w:t>
      </w:r>
      <w:r>
        <w:rPr>
          <w:rFonts w:cs="Calibri"/>
          <w:rtl/>
        </w:rPr>
        <w:t xml:space="preserve"> </w:t>
      </w:r>
      <w:r>
        <w:rPr>
          <w:rFonts w:cs="Calibri"/>
          <w:rtl/>
        </w:rPr>
        <w:t xml:space="preserve"> </w:t>
      </w:r>
    </w:p>
    <w:p>
      <w:pPr>
        <w:numPr>
          <w:ilvl w:val="0"/>
          <w:numId w:val="5"/>
        </w:numPr>
        <w:tabs>
          <w:tab w:pos="567" w:val="clear"/>
        </w:tabs>
        <w:spacing w:before="60" w:after="0" w:line="240" w:lineRule="auto"/>
        <w:ind w:left="1417"/>
        <w:rPr>
          <w:rFonts w:cs="Calibri"/>
          <w:rtl/>
        </w:rPr>
      </w:pPr>
      <w:r>
        <w:rPr>
          <w:rFonts w:cs="Calibri"/>
          <w:rtl/>
        </w:rPr>
        <w:t xml:space="preserve">2015-2014 </w:t>
      </w:r>
      <w:r>
        <w:rPr>
          <w:rFonts w:cs="Calibri"/>
          <w:b/>
          <w:bCs/>
          <w:rtl/>
        </w:rPr>
        <w:t xml:space="preserve">רישיון חשמלאי מתח גבוה מסויג,</w:t>
      </w:r>
      <w:r>
        <w:rPr>
          <w:rFonts w:cs="Calibri"/>
          <w:rtl/>
        </w:rPr>
        <w:t xml:space="preserve"> משרד </w:t>
      </w:r>
      <w:r>
        <w:rPr>
          <w:rFonts w:cs="Calibri"/>
          <w:rtl/>
        </w:rPr>
        <w:t xml:space="preserve">התמ"ת</w:t>
      </w:r>
      <w:r>
        <w:rPr>
          <w:rFonts w:cs="Calibri" w:hint="cs"/>
          <w:rtl/>
        </w:rPr>
        <w:t xml:space="preserve">.</w:t>
      </w:r>
    </w:p>
    <w:p>
      <w:pPr>
        <w:numPr>
          <w:ilvl w:val="0"/>
          <w:numId w:val="5"/>
        </w:numPr>
        <w:tabs>
          <w:tab w:pos="567" w:val="clear"/>
        </w:tabs>
        <w:spacing w:before="60" w:after="0" w:line="240" w:lineRule="auto"/>
        <w:ind w:left="1417"/>
        <w:rPr>
          <w:rFonts w:eastAsia="Arial" w:cs="Calibri"/>
          <w:rtl/>
        </w:rPr>
      </w:pPr>
      <w:r>
        <w:rPr>
          <w:rFonts w:eastAsia="Arial" w:cs="Calibri"/>
          <w:rtl/>
        </w:rPr>
        <w:t xml:space="preserve">2010-2013 </w:t>
      </w:r>
      <w:r>
        <w:rPr>
          <w:rFonts w:eastAsia="Arial" w:cs="Calibri"/>
          <w:b/>
          <w:bCs/>
          <w:rtl/>
        </w:rPr>
        <w:t xml:space="preserve">מהנדס חשמל, </w:t>
      </w:r>
      <w:r>
        <w:rPr>
          <w:rFonts w:cs="Calibri"/>
          <w:b/>
          <w:bCs/>
        </w:rPr>
        <w:t xml:space="preserve">B.Sc.</w:t>
      </w:r>
      <w:r>
        <w:rPr>
          <w:rFonts w:cs="Calibri"/>
          <w:b/>
          <w:bCs/>
          <w:rtl/>
        </w:rPr>
        <w:t xml:space="preserve">, </w:t>
      </w:r>
      <w:r>
        <w:rPr>
          <w:rFonts w:eastAsia="Arial" w:cs="Calibri"/>
          <w:b/>
          <w:bCs/>
          <w:rtl/>
        </w:rPr>
        <w:t xml:space="preserve">התמחות במערכות הספק זרם חזק, </w:t>
      </w:r>
      <w:r>
        <w:rPr>
          <w:rFonts w:eastAsia="Arial" w:cs="Calibri"/>
          <w:rtl/>
        </w:rPr>
        <w:t xml:space="preserve">אוניברסיטת אריאל. </w:t>
      </w:r>
    </w:p>
    <w:p>
      <w:pPr>
        <w:numPr>
          <w:ilvl w:val="0"/>
          <w:numId w:val="5"/>
        </w:numPr>
        <w:tabs>
          <w:tab w:pos="567" w:val="clear"/>
        </w:tabs>
        <w:spacing w:before="60" w:after="0" w:line="240" w:lineRule="auto"/>
        <w:ind w:left="1417"/>
        <w:rPr>
          <w:rFonts w:eastAsia="Arial" w:cs="Calibri"/>
        </w:rPr>
      </w:pPr>
      <w:r>
        <w:rPr>
          <w:rFonts w:eastAsia="Arial" w:cs="Calibri"/>
          <w:rtl/>
        </w:rPr>
        <w:t xml:space="preserve">2006-2008 </w:t>
      </w:r>
      <w:r>
        <w:rPr>
          <w:rFonts w:eastAsia="Arial" w:cs="Calibri"/>
          <w:b/>
          <w:bCs/>
          <w:rtl/>
        </w:rPr>
        <w:t xml:space="preserve">דיפלומה</w:t>
      </w:r>
      <w:r>
        <w:rPr>
          <w:rFonts w:eastAsia="Arial" w:cs="Calibri"/>
          <w:rtl/>
        </w:rPr>
        <w:t xml:space="preserve"> </w:t>
      </w:r>
      <w:r>
        <w:rPr>
          <w:rFonts w:eastAsia="Arial" w:cs="Calibri"/>
          <w:b/>
          <w:bCs/>
          <w:rtl/>
        </w:rPr>
        <w:t xml:space="preserve">הנדסאי חשמל</w:t>
      </w:r>
      <w:r>
        <w:rPr>
          <w:rFonts w:eastAsia="Arial" w:cs="Calibri"/>
          <w:rtl/>
        </w:rPr>
        <w:t xml:space="preserve">, </w:t>
      </w:r>
      <w:r>
        <w:rPr>
          <w:rFonts w:eastAsia="Arial" w:cs="Calibri"/>
          <w:b/>
          <w:bCs/>
          <w:rtl/>
        </w:rPr>
        <w:t xml:space="preserve">מערכות הספק פיקוד ובקרה</w:t>
      </w:r>
      <w:r>
        <w:rPr>
          <w:rFonts w:eastAsia="Arial" w:cs="Calibri"/>
          <w:rtl/>
        </w:rPr>
        <w:t xml:space="preserve"> מכללת אורט </w:t>
      </w:r>
      <w:r>
        <w:rPr>
          <w:rFonts w:eastAsia="Arial" w:cs="Calibri"/>
          <w:rtl/>
        </w:rPr>
        <w:t xml:space="preserve">סינגלובסקי</w:t>
      </w:r>
      <w:r>
        <w:rPr>
          <w:rFonts w:eastAsia="Arial" w:cs="Calibri"/>
          <w:rtl/>
        </w:rPr>
        <w:t xml:space="preserve">.</w:t>
      </w:r>
    </w:p>
    <w:p>
      <w:pPr>
        <w:spacing w:before="60" w:after="0" w:line="240" w:lineRule="auto"/>
        <w:ind w:left="567"/>
        <w:rPr>
          <w:rFonts w:eastAsia="Arial" w:cs="Calibri"/>
        </w:rPr>
      </w:pPr>
    </w:p>
    <w:p>
      <w:pPr>
        <w:spacing w:after="0" w:line="240" w:lineRule="auto"/>
        <w:ind w:left="850"/>
        <w:rPr>
          <w:rFonts w:cs="Calibri"/>
          <w:b/>
          <w:bCs/>
          <w:u w:val="single"/>
          <w:rtl/>
        </w:rPr>
      </w:pPr>
      <w:r>
        <w:rPr>
          <w:rFonts w:cs="Calibri"/>
          <w:b/>
          <w:bCs/>
          <w:u w:val="single"/>
          <w:rtl/>
        </w:rPr>
        <w:t xml:space="preserve">ניסיון</w:t>
      </w:r>
      <w:r>
        <w:rPr>
          <w:rFonts w:cs="Calibri"/>
          <w:b/>
          <w:bCs/>
          <w:u w:val="single"/>
        </w:rPr>
        <w:t xml:space="preserve"> </w:t>
      </w:r>
      <w:r>
        <w:rPr>
          <w:rFonts w:cs="Calibri"/>
          <w:b/>
          <w:bCs/>
          <w:u w:val="single"/>
          <w:rtl/>
        </w:rPr>
        <w:t xml:space="preserve">תעסוקתי</w:t>
      </w:r>
      <w:r>
        <w:rPr>
          <w:rFonts w:cs="Calibri"/>
          <w:b/>
          <w:bCs/>
          <w:u w:val="single"/>
          <w:rtl/>
        </w:rPr>
        <w:t xml:space="preserve">:</w:t>
      </w:r>
    </w:p>
    <w:p>
      <w:pPr>
        <w:spacing w:after="0" w:line="240" w:lineRule="auto"/>
        <w:ind w:left="991"/>
        <w:rPr>
          <w:rFonts w:cs="Calibri"/>
          <w:b/>
          <w:bCs/>
          <w:u w:val="single"/>
          <w:rtl/>
        </w:rPr>
      </w:pPr>
      <w:r>
        <w:rPr>
          <w:rFonts w:cs="Calibri"/>
          <w:rtl/>
        </w:rPr>
        <w:t xml:space="preserve">2019</w:t>
      </w:r>
      <w:r>
        <w:rPr>
          <w:rFonts w:cs="Calibri"/>
        </w:rPr>
        <w:t xml:space="preserve"> -</w:t>
      </w:r>
      <w:r>
        <w:rPr>
          <w:rFonts w:cs="Calibri"/>
          <w:rtl/>
        </w:rPr>
        <w:t xml:space="preserve">היום  </w:t>
      </w:r>
      <w:r>
        <w:rPr>
          <w:rFonts w:cs="Calibri"/>
        </w:rPr>
        <w:t xml:space="preserve"> </w:t>
      </w:r>
      <w:r>
        <w:rPr>
          <w:rFonts w:cs="Calibri" w:hint="cs"/>
          <w:b/>
          <w:bCs/>
          <w:sz w:val="24"/>
          <w:szCs w:val="24"/>
          <w:u w:val="single"/>
          <w:rtl/>
        </w:rPr>
        <w:t xml:space="preserve">אינפיניה (</w:t>
      </w:r>
      <w:r>
        <w:rPr>
          <w:rFonts w:cs="Calibri"/>
          <w:b/>
          <w:bCs/>
          <w:sz w:val="24"/>
          <w:szCs w:val="24"/>
          <w:u w:val="single"/>
          <w:rtl/>
        </w:rPr>
        <w:t xml:space="preserve">מפעלי נייר חדרה</w:t>
      </w:r>
      <w:r>
        <w:rPr>
          <w:rFonts w:cs="Calibri" w:hint="cs"/>
          <w:b/>
          <w:bCs/>
          <w:sz w:val="24"/>
          <w:szCs w:val="24"/>
          <w:u w:val="single"/>
          <w:rtl/>
        </w:rPr>
        <w:t xml:space="preserve">)</w:t>
      </w:r>
      <w:r>
        <w:rPr>
          <w:rFonts w:cs="Calibri" w:hint="cs"/>
          <w:sz w:val="24"/>
          <w:szCs w:val="24"/>
          <w:u w:val="single"/>
          <w:rtl/>
        </w:rPr>
        <w:t xml:space="preserve"> </w:t>
      </w:r>
      <w:r>
        <w:rPr>
          <w:rFonts w:cs="Calibri" w:hint="cs"/>
          <w:u w:val="single"/>
          <w:rtl/>
        </w:rPr>
        <w:t xml:space="preserve">- </w:t>
      </w:r>
      <w:r>
        <w:rPr>
          <w:rFonts w:cs="Calibri"/>
          <w:b/>
          <w:bCs/>
          <w:u w:val="single"/>
          <w:rtl/>
        </w:rPr>
        <w:t xml:space="preserve">מנהל </w:t>
      </w:r>
      <w:r>
        <w:rPr>
          <w:rFonts w:cs="Calibri" w:hint="cs"/>
          <w:b/>
          <w:bCs/>
          <w:u w:val="single"/>
          <w:rtl/>
        </w:rPr>
        <w:t xml:space="preserve">תחום</w:t>
      </w:r>
      <w:r>
        <w:rPr>
          <w:rFonts w:cs="Calibri"/>
          <w:b/>
          <w:bCs/>
          <w:u w:val="single"/>
          <w:rtl/>
        </w:rPr>
        <w:t xml:space="preserve"> חשמל</w:t>
      </w:r>
      <w:r>
        <w:rPr>
          <w:rFonts w:cs="Calibri" w:hint="cs"/>
          <w:b/>
          <w:bCs/>
          <w:u w:val="single"/>
          <w:rtl/>
        </w:rPr>
        <w:t xml:space="preserve">, </w:t>
      </w:r>
      <w:r>
        <w:rPr>
          <w:rFonts w:cs="Calibri"/>
          <w:b/>
          <w:bCs/>
          <w:u w:val="single"/>
          <w:rtl/>
        </w:rPr>
        <w:t xml:space="preserve">מכשור</w:t>
      </w:r>
      <w:r>
        <w:rPr>
          <w:rFonts w:cs="Calibri" w:hint="cs"/>
          <w:b/>
          <w:bCs/>
          <w:u w:val="single"/>
          <w:rtl/>
        </w:rPr>
        <w:t xml:space="preserve">,</w:t>
      </w:r>
      <w:r>
        <w:rPr>
          <w:rFonts w:cs="Calibri"/>
          <w:b/>
          <w:bCs/>
          <w:u w:val="single"/>
          <w:rtl/>
        </w:rPr>
        <w:t xml:space="preserve"> בקרה</w:t>
      </w:r>
      <w:r>
        <w:rPr>
          <w:rFonts w:cs="Calibri" w:hint="cs"/>
          <w:b/>
          <w:bCs/>
          <w:u w:val="single"/>
          <w:rtl/>
        </w:rPr>
        <w:t xml:space="preserve"> ואלקטרוניקה ו</w:t>
      </w:r>
      <w:r>
        <w:rPr>
          <w:rFonts w:cs="Calibri"/>
          <w:b/>
          <w:bCs/>
          <w:u w:val="single"/>
          <w:rtl/>
        </w:rPr>
        <w:t xml:space="preserve">מהנדס חשמל ראשי 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  <w:b/>
          <w:bCs/>
        </w:rPr>
      </w:pPr>
      <w:r>
        <w:rPr>
          <w:rFonts w:cs="Calibri"/>
          <w:rtl/>
        </w:rPr>
        <w:t xml:space="preserve">ניהול </w:t>
      </w:r>
      <w:r>
        <w:rPr>
          <w:rFonts w:cs="Calibri"/>
          <w:rtl/>
        </w:rPr>
        <w:t xml:space="preserve">מחלקת הנדסה,</w:t>
      </w:r>
      <w:r>
        <w:rPr>
          <w:rFonts w:cs="Calibri"/>
          <w:rtl/>
        </w:rPr>
        <w:t xml:space="preserve"> מחלקת תשתיות ומחלקת אלקטרוניקה, תפקיד זה כלל</w:t>
      </w:r>
      <w:r>
        <w:rPr>
          <w:rFonts w:cs="Calibri"/>
          <w:b/>
          <w:bCs/>
          <w:rtl/>
        </w:rPr>
        <w:t xml:space="preserve"> </w:t>
      </w:r>
      <w:r>
        <w:rPr>
          <w:rFonts w:cs="Calibri"/>
          <w:rtl/>
        </w:rPr>
        <w:t xml:space="preserve"> ניהול צוות </w:t>
      </w:r>
      <w:r>
        <w:rPr>
          <w:rFonts w:cs="Calibri"/>
          <w:rtl/>
        </w:rPr>
        <w:t xml:space="preserve">של עשרות </w:t>
      </w:r>
      <w:r>
        <w:rPr>
          <w:rFonts w:cs="Calibri"/>
          <w:rtl/>
        </w:rPr>
        <w:t xml:space="preserve">מהנדסים והנ</w:t>
      </w:r>
      <w:r>
        <w:rPr>
          <w:rFonts w:cs="Calibri"/>
          <w:rtl/>
        </w:rPr>
        <w:t xml:space="preserve">דסאים בתחומי החשמל, מכשור</w:t>
      </w:r>
      <w:r>
        <w:rPr>
          <w:rFonts w:cs="Calibri" w:hint="cs"/>
          <w:rtl/>
        </w:rPr>
        <w:t xml:space="preserve">,</w:t>
      </w:r>
      <w:r>
        <w:rPr>
          <w:rFonts w:cs="Calibri"/>
          <w:rtl/>
        </w:rPr>
        <w:t xml:space="preserve"> בקרה</w:t>
      </w:r>
      <w:r>
        <w:rPr>
          <w:rFonts w:cs="Calibri" w:hint="cs"/>
          <w:rtl/>
        </w:rPr>
        <w:t xml:space="preserve"> ואלקטרוניקה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</w:rPr>
      </w:pPr>
      <w:r>
        <w:rPr>
          <w:rFonts w:cs="Calibri" w:hint="cs"/>
          <w:rtl/>
        </w:rPr>
        <w:t xml:space="preserve">ניהול תקציבים שוטפים ותקציבי השקעות בהיקפים של מיליוני שקלים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  <w:b/>
          <w:bCs/>
        </w:rPr>
      </w:pPr>
      <w:r>
        <w:rPr>
          <w:rFonts w:cs="Calibri"/>
          <w:rtl/>
        </w:rPr>
        <w:t xml:space="preserve">אחראי</w:t>
      </w:r>
      <w:r>
        <w:rPr>
          <w:rFonts w:cs="Calibri"/>
          <w:rtl/>
        </w:rPr>
        <w:t xml:space="preserve">ות</w:t>
      </w:r>
      <w:r>
        <w:rPr>
          <w:rFonts w:cs="Calibri"/>
          <w:rtl/>
        </w:rPr>
        <w:t xml:space="preserve"> על נהלי החברה בתחומי החשמל מכשור ובקרה,</w:t>
      </w:r>
      <w:r>
        <w:rPr>
          <w:rFonts w:cs="Calibri"/>
          <w:rtl/>
        </w:rPr>
        <w:t xml:space="preserve"> בדגש על </w:t>
      </w:r>
      <w:r>
        <w:rPr>
          <w:rFonts w:cs="Calibri"/>
          <w:rtl/>
        </w:rPr>
        <w:t xml:space="preserve">מתן פתרונות ו</w:t>
      </w:r>
      <w:r>
        <w:rPr>
          <w:rFonts w:cs="Calibri"/>
          <w:rtl/>
        </w:rPr>
        <w:t xml:space="preserve">הנחיות מקצועיות </w:t>
      </w:r>
      <w:r>
        <w:rPr>
          <w:rFonts w:cs="Calibri"/>
          <w:rtl/>
        </w:rPr>
        <w:t xml:space="preserve">לכלל הגורמים במפעל 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</w:rPr>
      </w:pPr>
      <w:r>
        <w:rPr>
          <w:rFonts w:cs="Calibri"/>
          <w:rtl/>
        </w:rPr>
        <w:t xml:space="preserve">אחריות על קידום פרויקטים בתקציבים משמעותיים לארגון תוך מעקב ועמידה בלוחות זמנים 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</w:rPr>
      </w:pPr>
      <w:r>
        <w:rPr>
          <w:rFonts w:cs="Calibri"/>
          <w:rtl/>
        </w:rPr>
        <w:t xml:space="preserve">סגירת </w:t>
      </w:r>
      <w:r>
        <w:rPr>
          <w:rFonts w:cs="Calibri"/>
          <w:rtl/>
        </w:rPr>
        <w:t xml:space="preserve">הסכמים וחוזים מול </w:t>
      </w:r>
      <w:r>
        <w:rPr>
          <w:rFonts w:cs="Calibri"/>
          <w:rtl/>
        </w:rPr>
        <w:t xml:space="preserve">ספקים</w:t>
      </w:r>
      <w:r>
        <w:rPr>
          <w:rFonts w:cs="Calibri"/>
          <w:rtl/>
        </w:rPr>
        <w:t xml:space="preserve"> ונותני שירות</w:t>
      </w:r>
      <w:r>
        <w:rPr>
          <w:rFonts w:cs="Calibri"/>
          <w:rtl/>
        </w:rPr>
        <w:t xml:space="preserve"> בתחומי החשמל מכשור והבקרה</w:t>
      </w:r>
    </w:p>
    <w:p>
      <w:pPr>
        <w:spacing w:after="0" w:line="240" w:lineRule="auto"/>
        <w:ind w:left="991"/>
        <w:rPr>
          <w:rFonts w:cs="Calibri"/>
          <w:b/>
          <w:bCs/>
          <w:u w:val="single"/>
          <w:rtl/>
        </w:rPr>
      </w:pPr>
      <w:r>
        <w:rPr>
          <w:rFonts w:cs="Calibri"/>
          <w:rtl/>
        </w:rPr>
        <w:t xml:space="preserve">2018</w:t>
      </w:r>
      <w:r>
        <w:rPr>
          <w:rFonts w:cs="Calibri"/>
        </w:rPr>
        <w:t xml:space="preserve"> -</w:t>
      </w:r>
      <w:r>
        <w:rPr>
          <w:rFonts w:cs="Calibri"/>
          <w:rtl/>
        </w:rPr>
        <w:t xml:space="preserve">2019</w:t>
      </w:r>
      <w:r>
        <w:rPr>
          <w:rFonts w:cs="Calibri"/>
          <w:rtl/>
        </w:rPr>
        <w:t xml:space="preserve">  </w:t>
      </w:r>
      <w:r>
        <w:rPr>
          <w:rFonts w:cs="Calibri"/>
        </w:rPr>
        <w:t xml:space="preserve"> </w:t>
      </w:r>
      <w:r>
        <w:rPr>
          <w:rFonts w:cs="Calibri"/>
          <w:b/>
          <w:bCs/>
          <w:sz w:val="24"/>
          <w:szCs w:val="24"/>
          <w:u w:val="single"/>
          <w:rtl/>
        </w:rPr>
        <w:t xml:space="preserve">ענבר אנרגיה סולרית</w:t>
      </w:r>
      <w:r>
        <w:rPr>
          <w:rFonts w:cs="Calibri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cs="Calibri" w:hint="cs"/>
          <w:b/>
          <w:bCs/>
          <w:u w:val="single"/>
          <w:rtl/>
        </w:rPr>
        <w:t xml:space="preserve">- </w:t>
      </w:r>
      <w:r>
        <w:rPr>
          <w:rFonts w:cs="Calibri"/>
          <w:b/>
          <w:bCs/>
          <w:u w:val="single"/>
          <w:rtl/>
        </w:rPr>
        <w:t xml:space="preserve">מהנדס חשמל ומנהל פרויקטים בהקמת מתקנים פוטו </w:t>
      </w:r>
      <w:r>
        <w:rPr>
          <w:rFonts w:cs="Calibri"/>
          <w:b/>
          <w:bCs/>
          <w:u w:val="single"/>
          <w:rtl/>
        </w:rPr>
        <w:t xml:space="preserve">–</w:t>
      </w:r>
      <w:r>
        <w:rPr>
          <w:rFonts w:cs="Calibri"/>
          <w:b/>
          <w:bCs/>
          <w:u w:val="single"/>
          <w:rtl/>
        </w:rPr>
        <w:t xml:space="preserve"> </w:t>
      </w:r>
      <w:r>
        <w:rPr>
          <w:rFonts w:cs="Calibri"/>
          <w:b/>
          <w:bCs/>
          <w:u w:val="single"/>
          <w:rtl/>
        </w:rPr>
        <w:t xml:space="preserve">וולטאי</w:t>
      </w:r>
      <w:r>
        <w:rPr>
          <w:rFonts w:cs="Calibri"/>
          <w:b/>
          <w:bCs/>
          <w:u w:val="single"/>
          <w:rtl/>
        </w:rPr>
        <w:t xml:space="preserve"> 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  <w:b/>
          <w:bCs/>
        </w:rPr>
      </w:pPr>
      <w:r>
        <w:rPr>
          <w:rFonts w:cs="Calibri"/>
          <w:rtl/>
        </w:rPr>
        <w:t xml:space="preserve">ניהול תכנון וביצוע 5 פרויקטים במקביל של הקמת תחנות סולריות</w:t>
      </w:r>
      <w:r>
        <w:rPr>
          <w:rFonts w:cs="Calibri"/>
          <w:rtl/>
        </w:rPr>
        <w:t xml:space="preserve"> משלב תכנון </w:t>
      </w:r>
      <w:r>
        <w:rPr>
          <w:rFonts w:cs="Calibri"/>
          <w:rtl/>
        </w:rPr>
        <w:t xml:space="preserve">, מעבר על תוכניות עבודה ותקציב בהיקף של עשרות מיליוני שקלים </w:t>
      </w:r>
      <w:r>
        <w:rPr>
          <w:rFonts w:cs="Calibri"/>
          <w:rtl/>
        </w:rPr>
        <w:t xml:space="preserve">ועד הקמה</w:t>
      </w:r>
      <w:r>
        <w:rPr>
          <w:rFonts w:cs="Calibri"/>
          <w:rtl/>
        </w:rPr>
        <w:t xml:space="preserve"> וביצוע בקרות שוטפות 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</w:rPr>
      </w:pPr>
      <w:r>
        <w:rPr>
          <w:rFonts w:cs="Calibri"/>
          <w:rtl/>
        </w:rPr>
        <w:t xml:space="preserve">אחריות על הכנת </w:t>
      </w:r>
      <w:r>
        <w:rPr>
          <w:rFonts w:cs="Calibri"/>
          <w:rtl/>
        </w:rPr>
        <w:t xml:space="preserve">תכניות</w:t>
      </w:r>
      <w:r>
        <w:rPr>
          <w:rFonts w:cs="Calibri"/>
          <w:rtl/>
        </w:rPr>
        <w:t xml:space="preserve"> חשמל והתשתית של מערכות שונות בארגון 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</w:rPr>
      </w:pPr>
      <w:r>
        <w:rPr>
          <w:rFonts w:cs="Calibri"/>
          <w:rtl/>
        </w:rPr>
        <w:t xml:space="preserve">הכנת כתבי כמויות, עריכת סיורי קבלנים, סגירת חוזים מול קבלני משנה</w:t>
      </w:r>
      <w:r>
        <w:rPr>
          <w:rFonts w:cs="Calibri"/>
          <w:rtl/>
        </w:rPr>
        <w:t xml:space="preserve"> 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  <w:b/>
          <w:bCs/>
        </w:rPr>
      </w:pPr>
      <w:r>
        <w:rPr>
          <w:rFonts w:cs="Calibri"/>
          <w:rtl/>
        </w:rPr>
        <w:t xml:space="preserve">מעקב שותף על </w:t>
      </w:r>
      <w:r>
        <w:rPr>
          <w:rFonts w:cs="Calibri"/>
          <w:rtl/>
        </w:rPr>
        <w:t xml:space="preserve">פרויקט</w:t>
      </w:r>
      <w:r>
        <w:rPr>
          <w:rFonts w:cs="Calibri"/>
          <w:rtl/>
        </w:rPr>
        <w:t xml:space="preserve">ים שונים שכלל </w:t>
      </w:r>
      <w:r>
        <w:rPr>
          <w:rFonts w:cs="Calibri"/>
          <w:rtl/>
        </w:rPr>
        <w:t xml:space="preserve">ניהול לוחות הזמנים של הפרויקט ועמידה ביעדים</w:t>
      </w:r>
      <w:r>
        <w:rPr>
          <w:rFonts w:cs="Calibri"/>
          <w:rtl/>
        </w:rPr>
        <w:t xml:space="preserve"> וכמו כן </w:t>
      </w:r>
      <w:r>
        <w:rPr>
          <w:rFonts w:cs="Calibri"/>
          <w:rtl/>
        </w:rPr>
        <w:t xml:space="preserve">ניהול קבלני משנה ועובדי חברה</w:t>
      </w:r>
    </w:p>
    <w:p>
      <w:pPr>
        <w:spacing w:after="0" w:line="240" w:lineRule="auto"/>
        <w:ind w:left="991"/>
        <w:rPr>
          <w:rFonts w:cs="Calibri"/>
          <w:rtl/>
        </w:rPr>
      </w:pPr>
      <w:r>
        <w:rPr>
          <w:rFonts w:cs="Calibri"/>
          <w:rtl/>
        </w:rPr>
        <w:t xml:space="preserve">2015- </w:t>
      </w:r>
      <w:r>
        <w:rPr>
          <w:rFonts w:cs="Calibri"/>
          <w:rtl/>
        </w:rPr>
        <w:t xml:space="preserve">2018</w:t>
      </w:r>
      <w:r>
        <w:rPr>
          <w:rFonts w:cs="Calibri"/>
        </w:rPr>
        <w:t xml:space="preserve"> </w:t>
      </w:r>
      <w:r>
        <w:rPr>
          <w:rFonts w:cs="Calibri"/>
        </w:rPr>
        <w:t xml:space="preserve"> </w:t>
      </w:r>
      <w:r>
        <w:rPr>
          <w:rFonts w:cs="Calibri"/>
          <w:b/>
          <w:bCs/>
          <w:sz w:val="24"/>
          <w:szCs w:val="24"/>
          <w:u w:val="single"/>
          <w:rtl/>
        </w:rPr>
        <w:t xml:space="preserve">גדיר</w:t>
      </w:r>
      <w:r>
        <w:rPr>
          <w:rFonts w:cs="Calibri"/>
          <w:b/>
          <w:bCs/>
          <w:sz w:val="24"/>
          <w:szCs w:val="24"/>
          <w:u w:val="single"/>
          <w:rtl/>
        </w:rPr>
        <w:t xml:space="preserve"> הנדסה</w:t>
      </w:r>
      <w:r>
        <w:rPr>
          <w:rFonts w:cs="Calibri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cs="Calibri" w:hint="cs"/>
          <w:b/>
          <w:bCs/>
          <w:u w:val="single"/>
          <w:rtl/>
        </w:rPr>
        <w:t xml:space="preserve">- </w:t>
      </w:r>
      <w:r>
        <w:rPr>
          <w:rFonts w:cs="Calibri"/>
          <w:b/>
          <w:bCs/>
          <w:u w:val="single"/>
          <w:rtl/>
        </w:rPr>
        <w:t xml:space="preserve">מהנדס</w:t>
      </w:r>
      <w:r>
        <w:rPr>
          <w:rFonts w:cs="Calibri"/>
          <w:b/>
          <w:bCs/>
          <w:u w:val="single"/>
          <w:rtl/>
        </w:rPr>
        <w:t xml:space="preserve"> אנרגיה</w:t>
      </w:r>
      <w:r>
        <w:rPr>
          <w:rFonts w:cs="Calibri"/>
          <w:b/>
          <w:bCs/>
          <w:u w:val="single"/>
          <w:rtl/>
        </w:rPr>
        <w:t xml:space="preserve">, </w:t>
      </w:r>
      <w:r>
        <w:rPr>
          <w:rFonts w:cs="Calibri"/>
          <w:b/>
          <w:bCs/>
          <w:u w:val="single"/>
          <w:rtl/>
        </w:rPr>
        <w:t xml:space="preserve">יועץ </w:t>
      </w:r>
      <w:r>
        <w:rPr>
          <w:rFonts w:cs="Calibri"/>
          <w:b/>
          <w:bCs/>
          <w:u w:val="single"/>
          <w:rtl/>
        </w:rPr>
        <w:t xml:space="preserve">ומנהל פרויקטים </w:t>
      </w:r>
      <w:r>
        <w:rPr>
          <w:rFonts w:cs="Calibri"/>
          <w:b/>
          <w:bCs/>
          <w:u w:val="single"/>
          <w:rtl/>
        </w:rPr>
        <w:t xml:space="preserve">בתחום התייעלות אנרגטית </w:t>
      </w:r>
      <w:r>
        <w:rPr>
          <w:rFonts w:cs="Calibri"/>
          <w:b/>
          <w:bCs/>
          <w:u w:val="single"/>
          <w:rtl/>
        </w:rPr>
        <w:t xml:space="preserve">וממונה אנרגיה של רפאל  </w:t>
      </w:r>
      <w:r>
        <w:rPr>
          <w:rFonts w:cs="Calibri"/>
          <w:rtl/>
        </w:rPr>
        <w:t xml:space="preserve"> 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  <w:b/>
          <w:bCs/>
        </w:rPr>
      </w:pPr>
      <w:r>
        <w:rPr>
          <w:rFonts w:cs="Calibri"/>
          <w:rtl/>
        </w:rPr>
        <w:t xml:space="preserve">ניה</w:t>
      </w:r>
      <w:r>
        <w:rPr>
          <w:rFonts w:cs="Calibri"/>
          <w:rtl/>
        </w:rPr>
        <w:t xml:space="preserve">ול האנרגיה והמים ברפאל</w:t>
      </w:r>
      <w:r>
        <w:rPr>
          <w:rFonts w:cs="Calibri" w:hint="cs"/>
          <w:rtl/>
        </w:rPr>
        <w:t xml:space="preserve"> על פי דרישות ומפרטים </w:t>
      </w:r>
      <w:r>
        <w:rPr>
          <w:rFonts w:cs="Calibri"/>
          <w:rtl/>
        </w:rPr>
        <w:t xml:space="preserve">להתייעלות אנרגט</w:t>
      </w:r>
      <w:r>
        <w:rPr>
          <w:rFonts w:cs="Calibri"/>
          <w:rtl/>
        </w:rPr>
        <w:t xml:space="preserve">ית</w:t>
      </w:r>
      <w:r>
        <w:rPr>
          <w:rFonts w:cs="Calibri" w:hint="cs"/>
          <w:rtl/>
        </w:rPr>
        <w:t xml:space="preserve"> </w:t>
      </w:r>
      <w:r>
        <w:rPr>
          <w:rFonts w:cs="Calibri" w:hint="cs"/>
          <w:rtl/>
        </w:rPr>
        <w:t xml:space="preserve">ו</w:t>
      </w:r>
      <w:r>
        <w:rPr>
          <w:rFonts w:cs="Calibri"/>
          <w:rtl/>
        </w:rPr>
        <w:t xml:space="preserve">התייעלות במערכות מיזוג אוויר</w:t>
      </w:r>
      <w:r>
        <w:rPr>
          <w:rFonts w:cs="Calibri" w:hint="cs"/>
          <w:b/>
          <w:bCs/>
          <w:rtl/>
        </w:rPr>
        <w:t xml:space="preserve"> </w:t>
      </w:r>
      <w:r>
        <w:rPr>
          <w:rFonts w:cs="Calibri" w:hint="cs"/>
          <w:rtl/>
        </w:rPr>
        <w:t xml:space="preserve">ועוד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</w:rPr>
      </w:pPr>
      <w:r>
        <w:rPr>
          <w:rFonts w:cs="Calibri"/>
          <w:rtl/>
        </w:rPr>
        <w:t xml:space="preserve">עריכה וניהול סקרי אנרגיה במגוון מפעלים, רשתות מסחריות, קניונים, עיריות </w:t>
      </w:r>
      <w:r>
        <w:rPr>
          <w:rFonts w:cs="Calibri"/>
          <w:rtl/>
        </w:rPr>
        <w:t xml:space="preserve">ו</w:t>
      </w:r>
      <w:r>
        <w:rPr>
          <w:rFonts w:cs="Calibri"/>
          <w:rtl/>
        </w:rPr>
        <w:t xml:space="preserve">בנייני משרדים  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  <w:b/>
          <w:bCs/>
        </w:rPr>
      </w:pPr>
      <w:r>
        <w:rPr>
          <w:rFonts w:cs="Calibri"/>
          <w:rtl/>
        </w:rPr>
        <w:t xml:space="preserve">בדיקת תקינותם של התקנים לשימור אנרגיה כגון: ווסתי מהירות, בקרי תאורה, מערכות מיזוג וחדרי מכונות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  <w:rtl/>
        </w:rPr>
      </w:pPr>
      <w:r>
        <w:rPr>
          <w:rFonts w:cs="Calibri"/>
          <w:rtl/>
        </w:rPr>
        <w:t xml:space="preserve">ניהול</w:t>
      </w:r>
      <w:r>
        <w:rPr>
          <w:rFonts w:cs="Calibri"/>
          <w:rtl/>
        </w:rPr>
        <w:t xml:space="preserve"> </w:t>
      </w:r>
      <w:r>
        <w:rPr>
          <w:rFonts w:cs="Calibri" w:hint="cs"/>
          <w:rtl/>
        </w:rPr>
        <w:t xml:space="preserve">,</w:t>
      </w:r>
      <w:r>
        <w:rPr>
          <w:rFonts w:cs="Calibri"/>
          <w:rtl/>
        </w:rPr>
        <w:t xml:space="preserve">פיקוח </w:t>
      </w:r>
      <w:r>
        <w:rPr>
          <w:rFonts w:cs="Calibri" w:hint="cs"/>
          <w:rtl/>
        </w:rPr>
        <w:t xml:space="preserve">, </w:t>
      </w:r>
      <w:r>
        <w:rPr>
          <w:rFonts w:cs="Calibri"/>
          <w:rtl/>
        </w:rPr>
        <w:t xml:space="preserve">תפעול </w:t>
      </w:r>
      <w:r>
        <w:rPr>
          <w:rFonts w:cs="Calibri"/>
          <w:rtl/>
        </w:rPr>
        <w:t xml:space="preserve">ויעוץ על</w:t>
      </w:r>
      <w:r>
        <w:rPr>
          <w:rFonts w:cs="Calibri"/>
          <w:rtl/>
        </w:rPr>
        <w:t xml:space="preserve"> מערכ</w:t>
      </w:r>
      <w:r>
        <w:rPr>
          <w:rFonts w:cs="Calibri"/>
          <w:rtl/>
        </w:rPr>
        <w:t xml:space="preserve">ו</w:t>
      </w:r>
      <w:r>
        <w:rPr>
          <w:rFonts w:cs="Calibri"/>
          <w:rtl/>
        </w:rPr>
        <w:t xml:space="preserve">ת מניה</w:t>
      </w:r>
      <w:r>
        <w:rPr>
          <w:rFonts w:cs="Calibri"/>
          <w:rtl/>
        </w:rPr>
        <w:t xml:space="preserve"> רציפה</w:t>
      </w:r>
      <w:r>
        <w:rPr>
          <w:rFonts w:cs="Calibri"/>
          <w:rtl/>
        </w:rPr>
        <w:t xml:space="preserve"> </w:t>
      </w:r>
    </w:p>
    <w:p>
      <w:pPr>
        <w:spacing w:after="0" w:line="240" w:lineRule="auto"/>
        <w:ind w:left="991"/>
        <w:rPr>
          <w:rFonts w:cs="Calibri"/>
          <w:rtl/>
        </w:rPr>
      </w:pPr>
      <w:r>
        <w:rPr>
          <w:rFonts w:cs="Calibri"/>
          <w:rtl/>
        </w:rPr>
        <w:t xml:space="preserve">2013-2015 </w:t>
      </w:r>
      <w:r>
        <w:rPr>
          <w:rFonts w:cs="Calibri" w:hint="cs"/>
          <w:b/>
          <w:bCs/>
          <w:rtl/>
        </w:rPr>
        <w:t xml:space="preserve">  </w:t>
      </w:r>
      <w:r>
        <w:rPr>
          <w:rFonts w:cs="Calibri"/>
          <w:b/>
          <w:bCs/>
          <w:sz w:val="24"/>
          <w:szCs w:val="24"/>
          <w:u w:val="single"/>
          <w:rtl/>
        </w:rPr>
        <w:t xml:space="preserve">תעשייה אווירית</w:t>
      </w:r>
      <w:r>
        <w:rPr>
          <w:rFonts w:cs="Calibri"/>
          <w:sz w:val="24"/>
          <w:szCs w:val="24"/>
          <w:u w:val="single"/>
          <w:rtl/>
        </w:rPr>
        <w:t xml:space="preserve"> </w:t>
      </w:r>
      <w:r>
        <w:rPr>
          <w:rFonts w:cs="Calibri" w:hint="cs"/>
          <w:u w:val="single"/>
          <w:rtl/>
        </w:rPr>
        <w:t xml:space="preserve">- </w:t>
      </w:r>
      <w:r>
        <w:rPr>
          <w:rFonts w:cs="Calibri"/>
          <w:b/>
          <w:bCs/>
          <w:u w:val="single"/>
          <w:rtl/>
        </w:rPr>
        <w:t xml:space="preserve">מנהל</w:t>
      </w:r>
      <w:r>
        <w:rPr>
          <w:rFonts w:cs="Calibri"/>
          <w:b/>
          <w:bCs/>
          <w:u w:val="single"/>
          <w:rtl/>
        </w:rPr>
        <w:t xml:space="preserve"> מחלקת חשמל</w:t>
      </w:r>
      <w:r>
        <w:rPr>
          <w:rFonts w:cs="Calibri"/>
          <w:b/>
          <w:bCs/>
          <w:u w:val="single"/>
          <w:rtl/>
        </w:rPr>
        <w:t xml:space="preserve"> </w:t>
      </w:r>
      <w:r>
        <w:rPr>
          <w:rFonts w:cs="Calibri"/>
          <w:b/>
          <w:bCs/>
          <w:u w:val="single"/>
          <w:rtl/>
        </w:rPr>
        <w:t xml:space="preserve">ו</w:t>
      </w:r>
      <w:r>
        <w:rPr>
          <w:rFonts w:cs="Calibri"/>
          <w:b/>
          <w:bCs/>
          <w:u w:val="single"/>
          <w:rtl/>
        </w:rPr>
        <w:t xml:space="preserve">פרויקטי</w:t>
      </w:r>
      <w:r>
        <w:rPr>
          <w:rFonts w:cs="Calibri"/>
          <w:b/>
          <w:bCs/>
          <w:u w:val="single"/>
          <w:rtl/>
        </w:rPr>
        <w:t xml:space="preserve">ם</w:t>
      </w:r>
      <w:r>
        <w:rPr>
          <w:rFonts w:cs="Calibri"/>
          <w:rtl/>
        </w:rPr>
        <w:t xml:space="preserve"> 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  <w:rtl/>
        </w:rPr>
      </w:pPr>
      <w:r>
        <w:rPr>
          <w:rFonts w:cs="Calibri"/>
          <w:rtl/>
        </w:rPr>
        <w:t xml:space="preserve">ניהול פרויקטים בהיקפים של מאות אלפי שקלים וכמו כן </w:t>
      </w:r>
      <w:r>
        <w:rPr>
          <w:rFonts w:cs="Calibri"/>
          <w:rtl/>
        </w:rPr>
        <w:t xml:space="preserve">מתן פתרונות טכניים מורכבים בתשתיות החשמל במפעל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</w:rPr>
      </w:pPr>
      <w:r>
        <w:rPr>
          <w:rFonts w:cs="Calibri" w:hint="cs"/>
          <w:rtl/>
        </w:rPr>
        <w:t xml:space="preserve">אחריות על </w:t>
      </w:r>
      <w:r>
        <w:rPr>
          <w:rFonts w:cs="Calibri"/>
          <w:rtl/>
        </w:rPr>
        <w:t xml:space="preserve">עמידה בלוחות זמנים</w:t>
      </w:r>
      <w:r>
        <w:rPr>
          <w:rFonts w:cs="Calibri" w:hint="cs"/>
          <w:rtl/>
        </w:rPr>
        <w:t xml:space="preserve">, ליווי</w:t>
      </w:r>
      <w:r>
        <w:rPr>
          <w:rFonts w:cs="Calibri"/>
          <w:rtl/>
        </w:rPr>
        <w:t xml:space="preserve"> </w:t>
      </w:r>
      <w:r>
        <w:rPr>
          <w:rFonts w:cs="Calibri"/>
          <w:rtl/>
        </w:rPr>
        <w:t xml:space="preserve">ופיקוח על קבלני משנה ועובדי אחזקה, </w:t>
      </w:r>
      <w:r>
        <w:rPr>
          <w:rFonts w:cs="Calibri"/>
          <w:rtl/>
        </w:rPr>
        <w:t xml:space="preserve">כולל בקרת</w:t>
      </w:r>
      <w:r>
        <w:rPr>
          <w:rFonts w:cs="Calibri"/>
          <w:rtl/>
        </w:rPr>
        <w:t xml:space="preserve"> איכות </w:t>
      </w:r>
      <w:r>
        <w:rPr>
          <w:rFonts w:cs="Calibri"/>
          <w:rtl/>
        </w:rPr>
        <w:t xml:space="preserve">ה</w:t>
      </w:r>
      <w:r>
        <w:rPr>
          <w:rFonts w:cs="Calibri"/>
          <w:rtl/>
        </w:rPr>
        <w:t xml:space="preserve">עבודה.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  <w:rtl/>
        </w:rPr>
      </w:pPr>
      <w:r>
        <w:rPr>
          <w:rFonts w:cs="Calibri"/>
          <w:rtl/>
        </w:rPr>
        <w:t xml:space="preserve">ניהול צוות חשמלאים, אנשי תקשורת ומיזוג אויר, בניית תוכניות עבודה, הדרכות וליווי והטמעת שינויים.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</w:rPr>
      </w:pPr>
      <w:r>
        <w:rPr>
          <w:rFonts w:cs="Calibri"/>
          <w:rtl/>
        </w:rPr>
        <w:t xml:space="preserve">תכנון וביצוע </w:t>
      </w:r>
      <w:r>
        <w:rPr>
          <w:rFonts w:cs="Calibri"/>
          <w:rtl/>
        </w:rPr>
        <w:t xml:space="preserve">פרויקטים</w:t>
      </w:r>
      <w:r>
        <w:rPr>
          <w:rFonts w:cs="Calibri"/>
          <w:rtl/>
        </w:rPr>
        <w:t xml:space="preserve"> </w:t>
      </w:r>
      <w:r>
        <w:rPr>
          <w:rFonts w:cs="Calibri"/>
          <w:rtl/>
        </w:rPr>
        <w:t xml:space="preserve">בתחום החשמל</w:t>
      </w:r>
      <w:r>
        <w:rPr>
          <w:rFonts w:cs="Calibri"/>
          <w:rtl/>
        </w:rPr>
        <w:t xml:space="preserve">: תשתיות חשמל</w:t>
      </w:r>
      <w:r>
        <w:rPr>
          <w:rFonts w:cs="Calibri"/>
          <w:rtl/>
        </w:rPr>
        <w:t xml:space="preserve"> </w:t>
      </w:r>
      <w:r>
        <w:rPr>
          <w:rFonts w:cs="Calibri"/>
          <w:rtl/>
        </w:rPr>
        <w:t xml:space="preserve">ו</w:t>
      </w:r>
      <w:r>
        <w:rPr>
          <w:rFonts w:cs="Calibri"/>
          <w:rtl/>
        </w:rPr>
        <w:t xml:space="preserve">תקשורת, </w:t>
      </w:r>
      <w:r>
        <w:rPr>
          <w:rFonts w:cs="Calibri"/>
          <w:rtl/>
        </w:rPr>
        <w:t xml:space="preserve">משלב </w:t>
      </w:r>
      <w:r>
        <w:rPr>
          <w:rFonts w:cs="Calibri"/>
          <w:rtl/>
        </w:rPr>
        <w:t xml:space="preserve">ה</w:t>
      </w:r>
      <w:r>
        <w:rPr>
          <w:rFonts w:cs="Calibri"/>
          <w:rtl/>
        </w:rPr>
        <w:t xml:space="preserve">תכנון עד מסירה ללקוח</w:t>
      </w:r>
      <w:r>
        <w:rPr>
          <w:rFonts w:cs="Calibri"/>
          <w:b/>
          <w:bCs/>
          <w:rtl/>
        </w:rPr>
        <w:t xml:space="preserve">.</w:t>
      </w:r>
    </w:p>
    <w:p>
      <w:pPr>
        <w:numPr>
          <w:ilvl w:val="0"/>
          <w:numId w:val="3"/>
        </w:numPr>
        <w:spacing w:after="0" w:line="240" w:lineRule="auto"/>
        <w:ind w:left="1418" w:hanging="284"/>
        <w:rPr>
          <w:rFonts w:cs="Calibri"/>
        </w:rPr>
      </w:pPr>
      <w:r>
        <w:rPr>
          <w:rFonts w:cs="Calibri" w:hint="cs"/>
          <w:rtl/>
        </w:rPr>
        <w:t xml:space="preserve">אחריות על </w:t>
      </w:r>
      <w:r>
        <w:rPr>
          <w:rFonts w:cs="Calibri"/>
          <w:rtl/>
        </w:rPr>
        <w:t xml:space="preserve">הכנת מכרזים, כתיבת מפרטים טכניים ו</w:t>
      </w:r>
      <w:r>
        <w:rPr>
          <w:rFonts w:cs="Calibri"/>
          <w:rtl/>
        </w:rPr>
        <w:t xml:space="preserve">כתבי כמויות</w:t>
      </w:r>
      <w:r>
        <w:rPr>
          <w:rFonts w:cs="Calibri"/>
          <w:rtl/>
        </w:rPr>
        <w:t xml:space="preserve"> </w:t>
      </w:r>
    </w:p>
    <w:p>
      <w:pPr>
        <w:spacing w:after="0" w:line="240" w:lineRule="auto"/>
        <w:ind w:left="2125" w:hanging="1134"/>
        <w:rPr>
          <w:rFonts w:cs="Calibri"/>
          <w:rtl/>
        </w:rPr>
      </w:pPr>
      <w:r>
        <w:rPr>
          <w:rFonts w:cs="Calibri"/>
          <w:rtl/>
        </w:rPr>
        <w:t xml:space="preserve">201</w:t>
      </w:r>
      <w:r>
        <w:rPr>
          <w:rFonts w:cs="Calibri"/>
          <w:rtl/>
        </w:rPr>
        <w:t xml:space="preserve">4</w:t>
      </w:r>
      <w:r>
        <w:rPr>
          <w:rFonts w:cs="Calibri"/>
          <w:rtl/>
        </w:rPr>
        <w:t xml:space="preserve">-201</w:t>
      </w:r>
      <w:r>
        <w:rPr>
          <w:rFonts w:cs="Calibri"/>
          <w:rtl/>
        </w:rPr>
        <w:t xml:space="preserve">3</w:t>
      </w:r>
      <w:r>
        <w:rPr>
          <w:rFonts w:cs="Calibri"/>
          <w:rtl/>
        </w:rPr>
        <w:tab/>
      </w:r>
      <w:r>
        <w:rPr>
          <w:rFonts w:cs="Calibri"/>
          <w:b/>
          <w:bCs/>
          <w:sz w:val="24"/>
          <w:szCs w:val="24"/>
          <w:u w:val="single"/>
          <w:rtl/>
        </w:rPr>
        <w:t xml:space="preserve">אוניברסיטת אריאל</w:t>
      </w:r>
      <w:r>
        <w:rPr>
          <w:rFonts w:cs="Calibri"/>
          <w:sz w:val="24"/>
          <w:szCs w:val="24"/>
          <w:u w:val="single"/>
          <w:rtl/>
        </w:rPr>
        <w:t xml:space="preserve"> </w:t>
      </w:r>
      <w:r>
        <w:rPr>
          <w:rFonts w:cs="Calibri" w:hint="cs"/>
          <w:u w:val="single"/>
          <w:rtl/>
        </w:rPr>
        <w:t xml:space="preserve">- </w:t>
      </w:r>
      <w:r>
        <w:rPr>
          <w:rFonts w:cs="Calibri"/>
          <w:b/>
          <w:bCs/>
          <w:u w:val="single"/>
          <w:rtl/>
        </w:rPr>
        <w:t xml:space="preserve">מרצה</w:t>
      </w:r>
      <w:r>
        <w:rPr>
          <w:rFonts w:cs="Calibri"/>
          <w:b/>
          <w:bCs/>
          <w:u w:val="single"/>
          <w:rtl/>
        </w:rPr>
        <w:t xml:space="preserve"> בסגל ההוראה במעבדות החשמל</w:t>
      </w:r>
      <w:r>
        <w:rPr>
          <w:rFonts w:cs="Calibri"/>
          <w:rtl/>
        </w:rPr>
        <w:tab/>
      </w:r>
      <w:r>
        <w:rPr>
          <w:rFonts w:cs="Calibri"/>
          <w:rtl/>
        </w:rPr>
        <w:t xml:space="preserve"> </w:t>
      </w:r>
    </w:p>
    <w:p>
      <w:pPr>
        <w:numPr>
          <w:ilvl w:val="0"/>
          <w:numId w:val="9"/>
        </w:numPr>
        <w:spacing w:after="0" w:line="240" w:lineRule="auto"/>
        <w:ind w:left="1418" w:hanging="284"/>
        <w:rPr>
          <w:rFonts w:cs="Calibri"/>
        </w:rPr>
      </w:pPr>
      <w:r>
        <w:rPr>
          <w:rFonts w:cs="Calibri"/>
          <w:rtl/>
        </w:rPr>
        <w:t xml:space="preserve">לווי הסטודנטים במעבדות החשמל</w:t>
      </w:r>
      <w:r>
        <w:rPr>
          <w:rFonts w:cs="Calibri"/>
          <w:rtl/>
        </w:rPr>
        <w:t xml:space="preserve"> תוך הדרכה מלאה על מערכות החשמל</w:t>
      </w:r>
      <w:r>
        <w:rPr>
          <w:rFonts w:cs="Calibri"/>
          <w:rtl/>
        </w:rPr>
        <w:t xml:space="preserve"> השונות</w:t>
      </w:r>
      <w:r>
        <w:rPr>
          <w:rFonts w:cs="Calibri"/>
          <w:rtl/>
        </w:rPr>
        <w:t xml:space="preserve">.</w:t>
      </w:r>
    </w:p>
    <w:p>
      <w:pPr>
        <w:spacing w:after="0" w:line="240" w:lineRule="auto"/>
        <w:ind w:left="1418"/>
        <w:rPr>
          <w:rFonts w:cs="Calibri"/>
          <w:rtl/>
        </w:rPr>
      </w:pPr>
    </w:p>
    <w:p>
      <w:pPr>
        <w:spacing w:after="0" w:line="240" w:lineRule="auto"/>
        <w:ind w:left="991"/>
        <w:rPr>
          <w:rFonts w:cs="Calibri"/>
          <w:b/>
          <w:bCs/>
          <w:u w:val="single"/>
          <w:rtl/>
        </w:rPr>
      </w:pPr>
      <w:r>
        <w:rPr>
          <w:rFonts w:cs="Calibri"/>
          <w:b/>
          <w:bCs/>
          <w:u w:val="single"/>
          <w:rtl/>
        </w:rPr>
        <w:t xml:space="preserve">שירות</w:t>
      </w:r>
      <w:r>
        <w:rPr>
          <w:rFonts w:cs="Calibri"/>
          <w:b/>
          <w:bCs/>
          <w:u w:val="single"/>
        </w:rPr>
        <w:t xml:space="preserve"> </w:t>
      </w:r>
      <w:r>
        <w:rPr>
          <w:rFonts w:cs="Calibri"/>
          <w:b/>
          <w:bCs/>
          <w:u w:val="single"/>
          <w:rtl/>
        </w:rPr>
        <w:t xml:space="preserve">צבאי</w:t>
      </w:r>
      <w:r>
        <w:rPr>
          <w:rFonts w:cs="Calibri" w:hint="cs"/>
          <w:b/>
          <w:bCs/>
          <w:u w:val="single"/>
          <w:rtl/>
        </w:rPr>
        <w:t xml:space="preserve"> : </w:t>
      </w:r>
      <w:r>
        <w:rPr>
          <w:rFonts w:cs="Calibri" w:hint="cs"/>
          <w:b/>
          <w:bCs/>
          <w:rtl/>
        </w:rPr>
        <w:t xml:space="preserve">  </w:t>
      </w:r>
      <w:r>
        <w:rPr>
          <w:rFonts w:eastAsia="Arial" w:cs="Calibri"/>
          <w:rtl/>
        </w:rPr>
        <w:t xml:space="preserve">מפקד ומדריך </w:t>
      </w:r>
      <w:r>
        <w:rPr>
          <w:rFonts w:eastAsia="Arial" w:cs="Calibri" w:hint="cs"/>
          <w:rtl/>
        </w:rPr>
        <w:t xml:space="preserve">במערך הטכני של</w:t>
      </w:r>
      <w:r>
        <w:rPr>
          <w:rFonts w:eastAsia="Arial" w:cs="Calibri"/>
          <w:rtl/>
        </w:rPr>
        <w:t xml:space="preserve"> חיל האוויר (2008-2010)</w:t>
      </w:r>
    </w:p>
    <w:p>
      <w:pPr>
        <w:spacing w:after="0" w:line="240" w:lineRule="auto"/>
        <w:rPr>
          <w:rFonts w:cs="Calibri"/>
          <w:b/>
          <w:bCs/>
          <w:u w:val="single"/>
          <w:rtl/>
        </w:rPr>
      </w:pPr>
    </w:p>
    <w:p>
      <w:pPr>
        <w:spacing w:after="0" w:line="240" w:lineRule="auto"/>
        <w:ind w:left="991"/>
        <w:rPr>
          <w:rFonts w:cs="Calibri"/>
          <w:rtl/>
        </w:rPr>
      </w:pPr>
      <w:r>
        <w:rPr>
          <w:rFonts w:cs="Calibri"/>
          <w:b/>
          <w:bCs/>
          <w:u w:val="single"/>
          <w:rtl/>
        </w:rPr>
        <w:t xml:space="preserve">כלים וטכנולוגיות:</w:t>
      </w:r>
    </w:p>
    <w:p>
      <w:pPr>
        <w:pStyle w:val="a4"/>
        <w:numPr>
          <w:ilvl w:val="0"/>
          <w:numId w:val="11"/>
        </w:numPr>
        <w:spacing w:line="240" w:lineRule="auto"/>
        <w:ind w:left="99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u w:val="single"/>
          <w:rtl/>
        </w:rPr>
        <w:t xml:space="preserve">סביבות עבודה</w:t>
      </w:r>
      <w:r>
        <w:rPr>
          <w:rFonts w:ascii="Calibri" w:eastAsia="Calibri" w:hAnsi="Calibri" w:cs="Calibri"/>
          <w:sz w:val="22"/>
          <w:szCs w:val="22"/>
          <w:rtl/>
        </w:rPr>
        <w:t xml:space="preserve">:</w:t>
      </w:r>
      <w:r>
        <w:rPr>
          <w:rFonts w:ascii="Calibri" w:eastAsia="Arial" w:hAnsi="Calibri" w:cs="Calibri"/>
          <w:bCs/>
          <w:sz w:val="22"/>
          <w:szCs w:val="22"/>
          <w:rtl/>
          <w:lang w:val="en-US"/>
        </w:rPr>
        <w:t xml:space="preserve"> </w:t>
      </w:r>
      <w:r>
        <w:rPr>
          <w:rFonts w:ascii="Calibri" w:eastAsia="Arial" w:hAnsi="Calibri" w:cs="Calibri"/>
          <w:bCs/>
          <w:sz w:val="22"/>
          <w:szCs w:val="22"/>
          <w:lang w:val="en-US"/>
        </w:rPr>
        <w:t xml:space="preserve">Office</w:t>
      </w:r>
    </w:p>
    <w:p>
      <w:pPr>
        <w:pStyle w:val="a4"/>
        <w:numPr>
          <w:ilvl w:val="0"/>
          <w:numId w:val="11"/>
        </w:numPr>
        <w:spacing w:line="240" w:lineRule="auto"/>
        <w:ind w:left="99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u w:val="single"/>
          <w:rtl/>
        </w:rPr>
        <w:t xml:space="preserve">טכנולוגיות דיגיטליות</w:t>
      </w:r>
      <w:r>
        <w:rPr>
          <w:rFonts w:ascii="Calibri" w:eastAsia="Calibri" w:hAnsi="Calibri" w:cs="Calibri"/>
          <w:sz w:val="22"/>
          <w:szCs w:val="22"/>
          <w:rtl/>
        </w:rPr>
        <w:t xml:space="preserve">: </w:t>
      </w:r>
      <w:r>
        <w:rPr>
          <w:rFonts w:ascii="Calibri" w:eastAsia="Calibri" w:hAnsi="Calibri" w:cs="Calibri"/>
          <w:sz w:val="22"/>
          <w:szCs w:val="22"/>
          <w:rtl/>
          <w:lang w:val="en-US"/>
        </w:rPr>
        <w:t xml:space="preserve">מערכות החלפת גנרטורים,</w:t>
      </w:r>
      <w:r>
        <w:rPr>
          <w:rFonts w:ascii="Calibri" w:eastAsia="Calibri" w:hAnsi="Calibri" w:cs="Calibri"/>
          <w:sz w:val="22"/>
          <w:szCs w:val="22"/>
          <w:rtl/>
          <w:lang w:val="en-US"/>
        </w:rPr>
        <w:t xml:space="preserve"> מערכות 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UPS</w:t>
      </w:r>
      <w:r>
        <w:rPr>
          <w:rFonts w:ascii="Calibri" w:eastAsia="Calibri" w:hAnsi="Calibri" w:cs="Calibri"/>
          <w:sz w:val="22"/>
          <w:szCs w:val="22"/>
          <w:rtl/>
          <w:lang w:val="en-US"/>
        </w:rPr>
        <w:t xml:space="preserve">, </w:t>
      </w:r>
      <w:r>
        <w:rPr>
          <w:rFonts w:ascii="Calibri" w:eastAsia="Calibri" w:hAnsi="Calibri" w:cs="Calibri"/>
          <w:sz w:val="22"/>
          <w:szCs w:val="22"/>
          <w:rtl/>
          <w:lang w:val="en-US"/>
        </w:rPr>
        <w:t xml:space="preserve">תכנות בקרים לוגים 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PLC</w:t>
      </w:r>
      <w:r>
        <w:rPr>
          <w:rFonts w:ascii="Calibri" w:eastAsia="Calibri" w:hAnsi="Calibri" w:cs="Calibri"/>
          <w:sz w:val="22"/>
          <w:szCs w:val="22"/>
          <w:rtl/>
        </w:rPr>
        <w:t xml:space="preserve">, מוני חשמל ורכזות תקשורת.</w:t>
      </w:r>
    </w:p>
    <w:p>
      <w:pPr>
        <w:pStyle w:val="a4"/>
        <w:numPr>
          <w:ilvl w:val="0"/>
          <w:numId w:val="11"/>
        </w:numPr>
        <w:spacing w:line="240" w:lineRule="auto"/>
        <w:ind w:left="991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u w:val="single"/>
          <w:rtl/>
        </w:rPr>
        <w:t xml:space="preserve">תוכנות שרטוט</w:t>
      </w:r>
      <w:r>
        <w:rPr>
          <w:rFonts w:ascii="Calibri" w:eastAsia="Calibri" w:hAnsi="Calibri" w:cs="Calibri"/>
          <w:sz w:val="22"/>
          <w:szCs w:val="22"/>
          <w:rtl/>
          <w:lang w:val="en-US"/>
        </w:rPr>
        <w:t xml:space="preserve">: 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V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isio</w:t>
      </w:r>
      <w:r>
        <w:rPr>
          <w:rFonts w:ascii="Calibri" w:eastAsia="Calibri" w:hAnsi="Calibri" w:cs="Calibri"/>
          <w:sz w:val="22"/>
          <w:szCs w:val="22"/>
          <w:rtl/>
          <w:lang w:val="en-US"/>
        </w:rPr>
        <w:t xml:space="preserve">, 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AutoCAD</w:t>
      </w:r>
      <w:r>
        <w:rPr>
          <w:rFonts w:ascii="Calibri" w:eastAsia="Calibri" w:hAnsi="Calibri" w:cs="Calibri"/>
          <w:sz w:val="22"/>
          <w:szCs w:val="22"/>
          <w:rtl/>
          <w:lang w:val="en-US"/>
        </w:rPr>
        <w:t xml:space="preserve">, 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SketchU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p</w:t>
      </w:r>
      <w:r>
        <w:rPr>
          <w:rFonts w:ascii="Calibri" w:eastAsia="Calibri" w:hAnsi="Calibri" w:cs="Calibri"/>
          <w:sz w:val="22"/>
          <w:szCs w:val="22"/>
          <w:rtl/>
          <w:lang w:val="en-US"/>
        </w:rPr>
        <w:t xml:space="preserve">,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Solidworke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</w:p>
    <w:p>
      <w:pPr>
        <w:pStyle w:val="a4"/>
        <w:numPr>
          <w:ilvl w:val="0"/>
          <w:numId w:val="11"/>
        </w:numPr>
        <w:spacing w:line="240" w:lineRule="auto"/>
        <w:ind w:left="991"/>
        <w:rPr>
          <w:rFonts w:ascii="Calibri" w:eastAsia="Calibri" w:hAnsi="Calibri" w:cs="Calibri"/>
          <w:b/>
          <w:bCs/>
          <w:sz w:val="22"/>
          <w:szCs w:val="22"/>
          <w:u w:val="single"/>
          <w:rtl/>
        </w:rPr>
      </w:pPr>
      <w:r>
        <w:rPr>
          <w:rFonts w:ascii="Calibri" w:eastAsia="Calibri" w:hAnsi="Calibri" w:cs="Calibri"/>
          <w:sz w:val="22"/>
          <w:szCs w:val="22"/>
          <w:u w:val="single"/>
          <w:rtl/>
        </w:rPr>
        <w:t xml:space="preserve">שפות</w:t>
      </w:r>
      <w:r>
        <w:rPr>
          <w:rFonts w:ascii="Calibri" w:eastAsia="Calibri" w:hAnsi="Calibri" w:cs="Calibri"/>
          <w:sz w:val="22"/>
          <w:szCs w:val="22"/>
          <w:rtl/>
        </w:rPr>
        <w:t xml:space="preserve">: 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 C++</w:t>
      </w:r>
      <w:r>
        <w:rPr>
          <w:rFonts w:ascii="Calibri" w:eastAsia="Calibri" w:hAnsi="Calibri" w:cs="Calibri"/>
          <w:sz w:val="22"/>
          <w:szCs w:val="22"/>
          <w:rtl/>
          <w:lang w:val="en-US"/>
        </w:rPr>
        <w:t xml:space="preserve">,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 Visual Basic</w:t>
      </w:r>
      <w:r>
        <w:rPr>
          <w:rFonts w:ascii="Calibri" w:eastAsia="Calibri" w:hAnsi="Calibri" w:cs="Calibri"/>
          <w:sz w:val="22"/>
          <w:szCs w:val="22"/>
          <w:rtl/>
        </w:rPr>
        <w:t xml:space="preserve"> </w:t>
      </w:r>
    </w:p>
    <w:p>
      <w:pPr>
        <w:spacing w:after="0" w:line="240" w:lineRule="auto"/>
        <w:rPr>
          <w:rFonts w:cs="Calibri"/>
          <w:b/>
          <w:bCs/>
          <w:u w:val="single"/>
          <w:rtl/>
        </w:rPr>
      </w:pPr>
    </w:p>
    <w:p>
      <w:pPr>
        <w:spacing w:after="0" w:line="240" w:lineRule="auto"/>
        <w:ind w:left="708"/>
        <w:rPr>
          <w:rFonts w:cs="Calibri"/>
          <w:sz w:val="20"/>
          <w:szCs w:val="20"/>
          <w:u w:val="single"/>
          <w:rtl/>
        </w:rPr>
      </w:pPr>
      <w:r>
        <w:rPr>
          <w:rFonts w:cs="Calibri"/>
          <w:b/>
          <w:bCs/>
          <w:u w:val="single"/>
          <w:rtl/>
        </w:rPr>
        <w:t xml:space="preserve">שפות</w:t>
      </w:r>
      <w:r>
        <w:rPr>
          <w:rFonts w:eastAsia="Arial" w:cs="Calibri"/>
          <w:rtl/>
        </w:rPr>
        <w:t xml:space="preserve">: </w:t>
      </w:r>
      <w:r>
        <w:rPr>
          <w:rFonts w:eastAsia="Arial" w:cs="Calibri"/>
          <w:rtl/>
        </w:rPr>
        <w:t xml:space="preserve">עברית </w:t>
      </w:r>
      <w:r>
        <w:rPr>
          <w:rFonts w:eastAsia="Arial" w:cs="Calibri"/>
          <w:rtl/>
        </w:rPr>
        <w:t xml:space="preserve">-</w:t>
      </w:r>
      <w:r>
        <w:rPr>
          <w:rFonts w:eastAsia="Arial" w:cs="Calibri"/>
          <w:rtl/>
        </w:rPr>
        <w:t xml:space="preserve"> שפת אם</w:t>
      </w:r>
      <w:r>
        <w:rPr>
          <w:rFonts w:eastAsia="Arial" w:cs="Calibri"/>
          <w:rtl/>
        </w:rPr>
        <w:t xml:space="preserve"> </w:t>
      </w:r>
      <w:r>
        <w:rPr>
          <w:rFonts w:eastAsia="Arial" w:cs="Calibri" w:hint="cs"/>
          <w:rtl/>
        </w:rPr>
        <w:t xml:space="preserve">      </w:t>
      </w:r>
      <w:r>
        <w:rPr>
          <w:rFonts w:eastAsia="Arial" w:cs="Calibri" w:hint="cs"/>
          <w:rtl/>
        </w:rPr>
        <w:t xml:space="preserve">אנגלית </w:t>
      </w:r>
      <w:r>
        <w:rPr>
          <w:rFonts w:eastAsia="Arial" w:cs="Calibri"/>
          <w:rtl/>
        </w:rPr>
        <w:t xml:space="preserve">–</w:t>
      </w:r>
      <w:r>
        <w:rPr>
          <w:rFonts w:eastAsia="Arial" w:cs="Calibri" w:hint="cs"/>
          <w:rtl/>
        </w:rPr>
        <w:t xml:space="preserve"> רמה טובה מאוד</w:t>
      </w:r>
      <w:r>
        <w:rPr>
          <w:rFonts w:eastAsia="Arial" w:cs="Calibri"/>
          <w:rtl/>
        </w:rPr>
        <w:tab/>
      </w:r>
      <w:r>
        <w:rPr>
          <w:rFonts w:ascii="Arial" w:eastAsia="Arial" w:hAnsi="Arial" w:cs="Arial" w:hint="cs"/>
          <w:rtl/>
        </w:rPr>
        <w:tab/>
      </w:r>
      <w:r>
        <w:rPr>
          <w:rFonts w:ascii="Arial" w:eastAsia="Arial" w:hAnsi="Arial" w:cs="Arial" w:hint="cs"/>
          <w:rtl/>
        </w:rPr>
        <w:tab/>
      </w:r>
      <w:r>
        <w:rPr>
          <w:rFonts w:ascii="Arial" w:eastAsia="Arial" w:hAnsi="Arial" w:cs="Arial" w:hint="cs"/>
          <w:rtl/>
        </w:rPr>
        <w:tab/>
      </w:r>
      <w:r>
        <w:rPr>
          <w:rFonts w:cs="Calibri"/>
          <w:sz w:val="20"/>
          <w:szCs w:val="20"/>
          <w:u w:val="single"/>
          <w:rtl/>
        </w:rPr>
        <w:t xml:space="preserve">ממליצים יועברו על פי דרישה    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26" w:right="424" w:bottom="426" w:left="426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  <w:sz w:val="28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567" w:val="num"/>
        </w:tabs>
        <w:spacing/>
        <w:ind w:left="567" w:hanging="283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"/>
      <w:pPr>
        <w:spacing/>
        <w:ind w:left="720" w:hanging="360"/>
      </w:pPr>
      <w:rPr>
        <w:rFonts w:ascii="Wingdings" w:eastAsia="Wingdings" w:hAnsi="Wingdings" w:cs="Wingdings" w:hint="default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"/>
      <w:pPr>
        <w:spacing/>
        <w:ind w:left="1004" w:hanging="360"/>
      </w:pPr>
      <w:rPr>
        <w:rFonts w:ascii="Wingdings" w:eastAsia="Wingdings" w:hAnsi="Wingdings" w:cs="Wingdings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72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4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6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8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0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2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4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64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149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21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3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5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7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9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1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3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54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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"/>
      <w:pPr>
        <w:spacing/>
        <w:ind w:left="1494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1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3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5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7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9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1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3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54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"/>
      <w:pPr>
        <w:spacing/>
        <w:ind w:left="720" w:hanging="360"/>
      </w:pPr>
      <w:rPr>
        <w:rFonts w:ascii="Wingdings" w:eastAsia="Wingdings" w:hAnsi="Wingdings" w:cs="Wingdings" w:hint="default"/>
        <w:sz w:val="28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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decimal"/>
      <w:suff w:val="tab"/>
      <w:lvlText w:val="%1."/>
      <w:pPr>
        <w:spacing/>
        <w:ind w:left="1494" w:hanging="360"/>
      </w:pPr>
      <w:rPr/>
    </w:lvl>
    <w:lvl w:ilvl="1">
      <w:start w:val="1"/>
      <w:numFmt w:val="lowerLetter"/>
      <w:suff w:val="tab"/>
      <w:lvlText w:val="%2."/>
      <w:pPr>
        <w:spacing/>
        <w:ind w:left="2214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934" w:hanging="180"/>
      </w:pPr>
      <w:rPr/>
    </w:lvl>
    <w:lvl w:ilvl="3">
      <w:start w:val="1"/>
      <w:numFmt w:val="decimal"/>
      <w:suff w:val="tab"/>
      <w:lvlText w:val="%4."/>
      <w:pPr>
        <w:spacing/>
        <w:ind w:left="3654" w:hanging="360"/>
      </w:pPr>
      <w:rPr/>
    </w:lvl>
    <w:lvl w:ilvl="4">
      <w:start w:val="1"/>
      <w:numFmt w:val="lowerLetter"/>
      <w:suff w:val="tab"/>
      <w:lvlText w:val="%5."/>
      <w:pPr>
        <w:spacing/>
        <w:ind w:left="4374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5094" w:hanging="180"/>
      </w:pPr>
      <w:rPr/>
    </w:lvl>
    <w:lvl w:ilvl="6">
      <w:start w:val="1"/>
      <w:numFmt w:val="decimal"/>
      <w:suff w:val="tab"/>
      <w:lvlText w:val="%7."/>
      <w:pPr>
        <w:spacing/>
        <w:ind w:left="5814" w:hanging="360"/>
      </w:pPr>
      <w:rPr/>
    </w:lvl>
    <w:lvl w:ilvl="7">
      <w:start w:val="1"/>
      <w:numFmt w:val="lowerLetter"/>
      <w:suff w:val="tab"/>
      <w:lvlText w:val="%8."/>
      <w:pPr>
        <w:spacing/>
        <w:ind w:left="6534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7254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E921DED"/>
  <w15:chartTrackingRefBased xmlns:w15="http://schemas.microsoft.com/office/word/2012/wordml"/>
  <w15:docId xmlns:w15="http://schemas.microsoft.com/office/word/2012/wordml" w15:val="{D72C27FD-849B-6847-935F-83D7C85524E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כותרת1תו"/>
    <w:next w:val="Normal"/>
    <w:qFormat/>
    <w:pPr>
      <w:keepNext/>
      <w:spacing w:after="0" w:line="240" w:lineRule="auto"/>
      <w:outlineLvl w:val="0"/>
    </w:pPr>
    <w:rPr>
      <w:rFonts w:ascii="Times New Roman" w:eastAsia="Times New Roman" w:hAnsi="Times New Roman" w:cs="David"/>
      <w:b/>
      <w:bCs/>
      <w:snapToGrid w:val="0"/>
      <w:sz w:val="20"/>
      <w:szCs w:val="28"/>
      <w:u w:val="thick"/>
      <w:lang w:eastAsia="he-IL"/>
    </w:rPr>
  </w:style>
  <w:style w:type="paragraph" w:styleId="2">
    <w:name w:val="Heading 2"/>
    <w:basedOn w:val="a"/>
    <w:link w:val="כותרת2תו"/>
    <w:next w:val="Normal"/>
    <w:qFormat/>
    <w:pPr>
      <w:keepNext/>
      <w:spacing w:after="0" w:line="240" w:lineRule="auto"/>
      <w:ind w:right="2075" w:hanging="2075"/>
      <w:outlineLvl w:val="1"/>
    </w:pPr>
    <w:rPr>
      <w:rFonts w:ascii="Times New Roman" w:eastAsia="Times New Roman" w:hAnsi="Times New Roman" w:cs="David"/>
      <w:snapToGrid w:val="0"/>
      <w:sz w:val="20"/>
      <w:szCs w:val="28"/>
      <w:lang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link w:val="Heading1"/>
    <w:rPr>
      <w:rFonts w:ascii="Times New Roman" w:eastAsia="Times New Roman" w:hAnsi="Times New Roman" w:cs="David"/>
      <w:b/>
      <w:bCs/>
      <w:snapToGrid w:val="0"/>
      <w:szCs w:val="28"/>
      <w:u w:val="thick"/>
      <w:lang w:eastAsia="he-IL"/>
    </w:rPr>
  </w:style>
  <w:style w:type="character" w:styleId="20" w:customStyle="1">
    <w:name w:val="כותרת 2 תו"/>
    <w:link w:val="Heading2"/>
    <w:rPr>
      <w:rFonts w:ascii="Times New Roman" w:eastAsia="Times New Roman" w:hAnsi="Times New Roman" w:cs="David"/>
      <w:snapToGrid w:val="0"/>
      <w:szCs w:val="28"/>
      <w:lang w:eastAsia="he-IL"/>
    </w:rPr>
  </w:style>
  <w:style w:type="character" w:styleId="Hyperlink">
    <w:name w:val="Hyperlink"/>
    <w:rPr>
      <w:color w:val="0000FF"/>
      <w:u w:val="single"/>
    </w:r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  <w:style w:type="paragraph" w:styleId="a4">
    <w:name w:val="Body Text"/>
    <w:basedOn w:val="a"/>
    <w:link w:val="גוףטקסטתו"/>
    <w:next w:val="BodyText"/>
    <w:pPr>
      <w:spacing w:after="0" w:line="48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a5" w:customStyle="1">
    <w:name w:val="גוף טקסט תו"/>
    <w:link w:val="BodyText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6" w:customStyle="1">
    <w:name w:val="גוף"/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  <w:bar w:val="none" w:sz="0" w:space="0" w:color="FFFFFF"/>
      </w:pBdr>
      <w:bidi/>
      <w:spacing/>
    </w:pPr>
    <w:rPr>
      <w:rFonts w:ascii="Arial Unicode MS" w:eastAsia="Arial Unicode MS" w:hAnsi="Arial Unicode MS" w:cs="Arial Unicode MS" w:hint="cs"/>
      <w:color w:val="000000"/>
      <w:sz w:val="22"/>
      <w:szCs w:val="22"/>
      <w:bdr w:val="nil"/>
      <w:lang w:val="he-IL"/>
    </w:rPr>
  </w:style>
  <w:style w:type="character" w:styleId="a7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lad2712@gmail.com" TargetMode="External" /><Relationship Id="rIdS36LRP" Type="http://schemas.openxmlformats.org/officeDocument/2006/relationships/image" Target="media/A9Z5YP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185</TotalTime>
  <Pages>1</Pages>
  <Words>574</Words>
  <Characters>2874</Characters>
  <Application>Microsoft Office Word</Application>
  <DocSecurity>0</DocSecurity>
  <Lines>23</Lines>
  <Paragraphs>6</Paragraphs>
  <Company>HP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elad2712</dc:creator>
  <cp:keywords/>
  <cp:lastModifiedBy>Elad Telias</cp:lastModifiedBy>
  <cp:lastPrinted>2023-05-18T08:29:00Z</cp:lastPrinted>
  <cp:revision>10</cp:revision>
  <dcterms:created xsi:type="dcterms:W3CDTF">2023-05-18T08:21:00Z</dcterms:created>
  <dcterms:modified xsi:type="dcterms:W3CDTF">2024-02-19T07:56:00Z</dcterms:modified>
</cp:coreProperties>
</file>