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231"/>
                    <pic:cNvPicPr/>
                  </pic:nvPicPr>
                  <pic:blipFill>
                    <a:blip xmlns:r="http://schemas.openxmlformats.org/officeDocument/2006/relationships" r:embed="rIdN5LED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6" w:space="1" w:color="000000"/>
        </w:pBdr>
        <w:spacing w:line="240" w:lineRule="auto"/>
        <w:jc w:val="both"/>
        <w:rPr>
          <w:rFonts w:hAnsiTheme="majorHAnsi" w:ascii="Calibri Light" w:eastAsia="Times New Roman" w:cs="Calibri Light"/>
          <w:b/>
          <w:bCs/>
          <w:sz w:val="24"/>
          <w:szCs w:val="24"/>
          <w:rtl/>
        </w:rPr>
      </w:pPr>
      <w:r>
        <w:rPr>
          <w:rFonts w:hAnsiTheme="majorHAnsi" w:ascii="Calibri Light" w:eastAsia="Times New Roman" w:cs="Calibri Light" w:hint="cs"/>
          <w:b/>
          <w:bCs/>
          <w:sz w:val="24"/>
          <w:szCs w:val="24"/>
          <w:rtl/>
        </w:rPr>
        <w:t xml:space="preserve">אסעג</w:t>
      </w:r>
      <w:r>
        <w:rPr>
          <w:rFonts w:hAnsiTheme="majorHAnsi" w:ascii="Calibri Light" w:eastAsia="Times New Roman" w:cs="Calibri Light" w:hint="cs"/>
          <w:b/>
          <w:bCs/>
          <w:sz w:val="24"/>
          <w:szCs w:val="24"/>
          <w:rtl/>
        </w:rPr>
        <w:t xml:space="preserve"> סלימאן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rtl/>
        </w:rPr>
      </w:pP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נייד: 05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4973254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4</w:t>
      </w: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 | |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כפר משהד </w:t>
      </w: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 | ניידת עם רכב 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b/>
          <w:bCs/>
          <w:sz w:val="24"/>
          <w:szCs w:val="24"/>
          <w:u w:val="single"/>
          <w:rtl/>
        </w:rPr>
      </w:pPr>
      <w:r>
        <w:rPr>
          <w:rFonts w:hAnsiTheme="majorHAnsi" w:ascii="Calibri Light" w:eastAsia="Times New Roman" w:cs="Calibri Light"/>
          <w:b/>
          <w:bCs/>
          <w:sz w:val="24"/>
          <w:szCs w:val="24"/>
          <w:u w:val="single"/>
          <w:rtl/>
        </w:rPr>
        <w:t xml:space="preserve">ניסיון תעסוקתי: 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rtl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2023    נציג שרות טלפוני הוט </w:t>
      </w: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–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קרית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 שמונה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,טיפול ביחידה עסקית ,שימור לקוחות וגבייה 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rtl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2023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-202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0</w:t>
      </w: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 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מנהל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מסעדה מקדונלד ישראל  סניף טמרה - עכו</w:t>
      </w: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 </w:t>
      </w:r>
    </w:p>
    <w:p>
      <w:pPr>
        <w:numPr>
          <w:ilvl w:val="0"/>
          <w:numId w:val="3"/>
        </w:num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ניהול צוות של 30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עובדים במסעדה </w:t>
      </w:r>
    </w:p>
    <w:p>
      <w:pPr>
        <w:numPr>
          <w:ilvl w:val="0"/>
          <w:numId w:val="3"/>
        </w:num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אחריות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על ניהול מסעדה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במקדולנד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מקדולנד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 צוות עובדים של 30 עובדים כולל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 </w:t>
      </w:r>
    </w:p>
    <w:p>
      <w:pPr>
        <w:numPr>
          <w:ilvl w:val="0"/>
          <w:numId w:val="3"/>
        </w:num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גיוס עובדים הדרכתם וניהול מתחילת הגיוס עד למתן השירות </w:t>
      </w:r>
    </w:p>
    <w:p>
      <w:pPr>
        <w:numPr>
          <w:ilvl w:val="0"/>
          <w:numId w:val="3"/>
        </w:num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ניהול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תשתית המסעדה כולל קבלות סחורה ,ניהול מלאי ,תוכנית עבודה </w:t>
      </w:r>
    </w:p>
    <w:p>
      <w:pPr>
        <w:numPr>
          <w:ilvl w:val="0"/>
          <w:numId w:val="3"/>
        </w:num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עמידה ביעדי המסעדה  מכירות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/ אות השירות ועמידה בלוחות הזמנים </w:t>
      </w:r>
    </w:p>
    <w:p>
      <w:pPr>
        <w:numPr>
          <w:ilvl w:val="0"/>
          <w:numId w:val="3"/>
        </w:num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אחריות על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ניהול דוחות דיווח להנהלה /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ממשקים עם התפעול ועוד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 </w:t>
      </w:r>
    </w:p>
    <w:p>
      <w:pPr>
        <w:numPr>
          <w:ilvl w:val="0"/>
          <w:numId w:val="3"/>
        </w:num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rtl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אחראי על בקרת איכות פיקוח ומעקב ומשוב לעובדים 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rtl/>
        </w:rPr>
      </w:pP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201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6</w:t>
      </w: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 – 2020: </w:t>
      </w: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ראש צוות ואחראי משמרת מקדונלד</w:t>
      </w:r>
      <w:r>
        <w:rPr>
          <w:rFonts w:hAnsiTheme="majorHAnsi" w:ascii="Calibri Light" w:eastAsia="Times New Roman" w:cs="Calibri Light" w:hint="cs"/>
          <w:b/>
          <w:bCs/>
          <w:sz w:val="24"/>
          <w:szCs w:val="24"/>
          <w:rtl/>
        </w:rPr>
        <w:t xml:space="preserve"> </w:t>
      </w: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 </w:t>
      </w:r>
    </w:p>
    <w:p>
      <w:pPr>
        <w:spacing w:line="240" w:lineRule="auto"/>
        <w:ind w:left="1080"/>
        <w:contextualSpacing/>
        <w:jc w:val="both"/>
        <w:rPr>
          <w:rFonts w:hAnsiTheme="majorHAnsi" w:ascii="Calibri Light" w:eastAsia="Times New Roman" w:cs="Calibri Light"/>
          <w:sz w:val="24"/>
          <w:szCs w:val="24"/>
        </w:rPr>
      </w:pPr>
      <w:r>
        <w:rPr>
          <w:rFonts w:hAnsiTheme="majorHAnsi" w:ascii="Calibri Light" w:eastAsia="Times New Roman" w:cs="Calibri Light" w:hint="cs"/>
          <w:sz w:val="24"/>
          <w:szCs w:val="24"/>
          <w:rtl/>
        </w:rPr>
        <w:t xml:space="preserve"> 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rtl/>
        </w:rPr>
      </w:pP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u w:val="single"/>
          <w:rtl/>
        </w:rPr>
      </w:pPr>
      <w:r>
        <w:rPr>
          <w:rFonts w:hAnsiTheme="majorHAnsi" w:ascii="Calibri Light" w:eastAsia="Times New Roman" w:cs="Calibri Light"/>
          <w:sz w:val="24"/>
          <w:szCs w:val="24"/>
          <w:u w:val="single"/>
          <w:rtl/>
        </w:rPr>
        <w:t xml:space="preserve">השכלה: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u w:val="single"/>
          <w:rtl/>
        </w:rPr>
      </w:pPr>
      <w:r>
        <w:rPr>
          <w:rFonts w:hAnsiTheme="majorHAnsi" w:ascii="Calibri Light" w:eastAsia="Times New Roman" w:cs="Calibri Light" w:hint="cs"/>
          <w:sz w:val="24"/>
          <w:szCs w:val="24"/>
          <w:u w:val="single"/>
          <w:rtl/>
        </w:rPr>
        <w:t xml:space="preserve">2023     לימודי תואר ראשון כלכלה וראיית חשבון מכללת תל חי 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u w:val="single"/>
          <w:rtl/>
        </w:rPr>
      </w:pPr>
      <w:r>
        <w:rPr>
          <w:rFonts w:hAnsiTheme="majorHAnsi" w:ascii="Calibri Light" w:eastAsia="Times New Roman" w:cs="Calibri Light"/>
          <w:sz w:val="24"/>
          <w:szCs w:val="24"/>
          <w:u w:val="single"/>
          <w:rtl/>
        </w:rPr>
        <w:t xml:space="preserve">20</w:t>
      </w:r>
      <w:r>
        <w:rPr>
          <w:rFonts w:hAnsiTheme="majorHAnsi" w:ascii="Calibri Light" w:eastAsia="Times New Roman" w:cs="Calibri Light" w:hint="cs"/>
          <w:sz w:val="24"/>
          <w:szCs w:val="24"/>
          <w:u w:val="single"/>
          <w:rtl/>
        </w:rPr>
        <w:t xml:space="preserve">17</w:t>
      </w:r>
      <w:r>
        <w:rPr>
          <w:rFonts w:hAnsiTheme="majorHAnsi" w:ascii="Calibri Light" w:eastAsia="Times New Roman" w:cs="Calibri Light"/>
          <w:sz w:val="24"/>
          <w:szCs w:val="24"/>
          <w:u w:val="single"/>
          <w:rtl/>
        </w:rPr>
        <w:t xml:space="preserve">: בוגר</w:t>
      </w:r>
      <w:r>
        <w:rPr>
          <w:rFonts w:hAnsiTheme="majorHAnsi" w:ascii="Calibri Light" w:eastAsia="Times New Roman" w:cs="Calibri Light"/>
          <w:sz w:val="24"/>
          <w:szCs w:val="24"/>
          <w:u w:val="single"/>
          <w:rtl/>
        </w:rPr>
        <w:t xml:space="preserve"> בית ספר "תיכון </w:t>
      </w:r>
      <w:r>
        <w:rPr>
          <w:rFonts w:hAnsiTheme="majorHAnsi" w:ascii="Calibri Light" w:eastAsia="Times New Roman" w:cs="Calibri Light" w:hint="cs"/>
          <w:sz w:val="24"/>
          <w:szCs w:val="24"/>
          <w:u w:val="single"/>
          <w:rtl/>
        </w:rPr>
        <w:t xml:space="preserve">מקיף משהד </w:t>
      </w:r>
      <w:r>
        <w:rPr>
          <w:rFonts w:hAnsiTheme="majorHAnsi" w:ascii="Calibri Light" w:eastAsia="Times New Roman" w:cs="Calibri Light"/>
          <w:sz w:val="24"/>
          <w:szCs w:val="24"/>
          <w:u w:val="single"/>
          <w:rtl/>
        </w:rPr>
        <w:t xml:space="preserve"> " ,בגרות מלאה</w:t>
      </w:r>
      <w:r>
        <w:rPr>
          <w:rFonts w:hAnsiTheme="majorHAnsi" w:ascii="Calibri Light" w:eastAsia="Times New Roman" w:cs="Calibri Light" w:hint="cs"/>
          <w:sz w:val="24"/>
          <w:szCs w:val="24"/>
          <w:u w:val="single"/>
          <w:rtl/>
        </w:rPr>
        <w:t xml:space="preserve"> בהצטיינות 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u w:val="single"/>
          <w:rtl/>
        </w:rPr>
      </w:pPr>
      <w:r>
        <w:rPr>
          <w:rFonts w:hAnsiTheme="majorHAnsi" w:ascii="Calibri Light" w:eastAsia="Times New Roman" w:cs="Calibri Light" w:hint="cs"/>
          <w:sz w:val="24"/>
          <w:szCs w:val="24"/>
          <w:u w:val="single"/>
          <w:rtl/>
        </w:rPr>
        <w:t xml:space="preserve">וחלוקת הכנסות ירושלים.</w:t>
      </w:r>
      <w:r>
        <w:rPr>
          <w:rFonts w:hAnsiTheme="majorHAnsi" w:ascii="Calibri Light" w:eastAsia="Times New Roman" w:cs="Calibri Light"/>
          <w:sz w:val="24"/>
          <w:szCs w:val="24"/>
          <w:rtl/>
        </w:rPr>
        <w:t xml:space="preserve"> </w:t>
      </w:r>
    </w:p>
    <w:p>
      <w:pPr>
        <w:spacing w:line="240" w:lineRule="auto"/>
        <w:jc w:val="both"/>
        <w:rPr>
          <w:rFonts w:hAnsiTheme="majorHAnsi" w:ascii="Calibri Light" w:eastAsia="Times New Roman" w:cs="Calibri Light"/>
          <w:sz w:val="24"/>
          <w:szCs w:val="24"/>
          <w:rtl/>
        </w:rPr>
      </w:pPr>
    </w:p>
    <w:p>
      <w:pPr>
        <w:spacing w:line="240" w:lineRule="auto"/>
        <w:rPr>
          <w:rFonts w:eastAsia="Times New Roman" w:cs="Calibri Light"/>
          <w:sz w:val="24"/>
          <w:szCs w:val="24"/>
          <w:rtl/>
        </w:rPr>
      </w:pPr>
      <w:r>
        <w:rPr>
          <w:rFonts w:eastAsia="Times New Roman" w:cs="Calibri Light"/>
          <w:b/>
          <w:bCs/>
          <w:sz w:val="24"/>
          <w:szCs w:val="24"/>
          <w:u w:val="single"/>
          <w:rtl/>
        </w:rPr>
        <w:t xml:space="preserve">שפות:</w:t>
      </w:r>
      <w:r>
        <w:rPr>
          <w:rFonts w:eastAsia="Times New Roman" w:cs="Calibri Light"/>
          <w:sz w:val="24"/>
          <w:szCs w:val="24"/>
          <w:rtl/>
        </w:rPr>
        <w:t xml:space="preserve"> עברית – רמה גבוהה מאוד | ערבית – שפת אם | אנגלית – רמה טובה</w:t>
      </w:r>
      <w:r>
        <w:rPr>
          <w:rFonts w:eastAsia="Times New Roman" w:cs="Calibri Light" w:hint="cs"/>
          <w:sz w:val="24"/>
          <w:szCs w:val="24"/>
          <w:rtl/>
        </w:rPr>
        <w:t xml:space="preserve"> מאוד</w:t>
      </w:r>
    </w:p>
    <w:p>
      <w:pPr>
        <w:spacing w:line="240" w:lineRule="auto"/>
        <w:rPr>
          <w:rFonts w:hAnsiTheme="majorHAnsi" w:ascii="Calibri Light" w:eastAsia="Times New Roman" w:cs="Calibri Light"/>
          <w:sz w:val="24"/>
          <w:szCs w:val="24"/>
        </w:rPr>
      </w:pPr>
      <w:r>
        <w:rPr>
          <w:rFonts w:eastAsia="Times New Roman" w:cs="Calibri Light"/>
          <w:b/>
          <w:bCs/>
          <w:sz w:val="24"/>
          <w:szCs w:val="24"/>
          <w:u w:val="single"/>
          <w:rtl/>
        </w:rPr>
        <w:t xml:space="preserve">יישומי מחשב:</w:t>
      </w:r>
      <w:r>
        <w:rPr>
          <w:rFonts w:eastAsia="Times New Roman" w:cs="Calibri Light"/>
          <w:sz w:val="24"/>
          <w:szCs w:val="24"/>
          <w:rtl/>
        </w:rPr>
        <w:t xml:space="preserve"> יישומי </w:t>
      </w:r>
      <w:r>
        <w:rPr>
          <w:rFonts w:hAnsiTheme="majorHAnsi" w:ascii="Calibri Light" w:eastAsia="Times New Roman" w:cs="Calibri Light"/>
          <w:sz w:val="24"/>
          <w:szCs w:val="24"/>
        </w:rPr>
        <w:t xml:space="preserve">Office</w:t>
      </w:r>
      <w:r>
        <w:rPr>
          <w:rFonts w:eastAsia="Times New Roman" w:cs="Calibri Light"/>
          <w:sz w:val="24"/>
          <w:szCs w:val="24"/>
          <w:rtl/>
        </w:rPr>
        <w:t xml:space="preserve"> , דוא"ל ו- </w:t>
      </w:r>
      <w:r>
        <w:rPr>
          <w:rFonts w:hAnsiTheme="majorHAnsi" w:ascii="Calibri Light" w:eastAsia="Times New Roman" w:cs="Calibri Light"/>
          <w:sz w:val="24"/>
          <w:szCs w:val="24"/>
        </w:rPr>
        <w:t xml:space="preserve">zoom</w:t>
      </w:r>
      <w:r>
        <w:rPr>
          <w:rFonts w:eastAsia="Times New Roman" w:cs="Calibri Light"/>
          <w:sz w:val="24"/>
          <w:szCs w:val="24"/>
          <w:rtl/>
        </w:rPr>
        <w:t xml:space="preserve">.  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779B420"/>
  <w15:chartTrackingRefBased xmlns:w15="http://schemas.microsoft.com/office/word/2012/wordml"/>
  <w15:docId xmlns:w15="http://schemas.microsoft.com/office/word/2012/wordml" w15:val="{82057B61-B35D-494F-B355-D3934932DB5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rFonts w:cs="Times New Roman"/>
      <w:color w:val="0563C1"/>
      <w:u w:val="single"/>
      <w:lang w:eastAsia="en-US" w:bidi="he-IL"/>
    </w:rPr>
  </w:style>
  <w:style w:type="paragraph" w:styleId="a3" w:customStyle="1">
    <w:name w:val="List Paragraph"/>
    <w:basedOn w:val="a"/>
    <w:qFormat/>
    <w:pPr>
      <w:spacing/>
      <w:ind w:left="720"/>
      <w:contextualSpacing/>
    </w:pPr>
    <w:rPr>
      <w:rFonts w:eastAsia="Times New Roman" w:cs="Arial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5LED2" Type="http://schemas.openxmlformats.org/officeDocument/2006/relationships/image" Target="media/9HA7VN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137</Words>
  <Characters>787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ראויה חנדקלו</dc:creator>
  <cp:keywords/>
  <dc:description/>
  <cp:lastModifiedBy>נארימאן סלימאן</cp:lastModifiedBy>
  <cp:revision>5</cp:revision>
  <dcterms:created xsi:type="dcterms:W3CDTF">2023-08-13T07:36:00Z</dcterms:created>
  <dcterms:modified xsi:type="dcterms:W3CDTF">2023-11-16T12:14:00Z</dcterms:modified>
</cp:coreProperties>
</file>