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412"/>
                    <pic:cNvPicPr/>
                  </pic:nvPicPr>
                  <pic:blipFill>
                    <a:blip xmlns:r="http://schemas.openxmlformats.org/officeDocument/2006/relationships" r:embed="rIdZZWMM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color w:val="FF0000"/>
          <w:u w:val="single"/>
          <w:rtl/>
        </w:rPr>
      </w:pPr>
      <w:r>
        <w:rPr>
          <w:rFonts w:ascii="David" w:eastAsia="David" w:hAnsi="David" w:cs="David" w:hint="cs"/>
          <w:b/>
          <w:bCs/>
          <w:color w:val="FF0000"/>
          <w:u w:val="single"/>
          <w:rtl/>
        </w:rPr>
        <w:t xml:space="preserve">בבקשה לשמור על דיסקריטיות</w:t>
      </w:r>
    </w:p>
    <w:p>
      <w:pPr>
        <w:spacing/>
        <w:jc w:val="center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לימור הירשברנד ת.ז. 59645747  טל:0525259957</w:t>
      </w:r>
      <w:r>
        <w:rPr>
          <w:rFonts w:ascii="David" w:eastAsia="David" w:hAnsi="David" w:cs="David"/>
          <w:b/>
          <w:bCs/>
          <w:u w:val="single"/>
        </w:rPr>
        <w:t xml:space="preserve">  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אור יהודה</w:t>
      </w:r>
    </w:p>
    <w:p>
      <w:pPr>
        <w:spacing/>
        <w:rPr>
          <w:rFonts w:ascii="David" w:eastAsia="David" w:hAnsi="David" w:cs="David"/>
          <w:b/>
          <w:bCs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תמצית: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ניסיון מצטבר של כ 1</w:t>
      </w:r>
      <w:r>
        <w:rPr>
          <w:rFonts w:ascii="David" w:eastAsia="David" w:hAnsi="David" w:cs="David"/>
          <w:sz w:val="26"/>
          <w:szCs w:val="26"/>
          <w:rtl/>
        </w:rPr>
        <w:t xml:space="preserve">5</w:t>
      </w:r>
      <w:r>
        <w:rPr>
          <w:rFonts w:ascii="David" w:eastAsia="David" w:hAnsi="David" w:cs="David"/>
          <w:sz w:val="26"/>
          <w:szCs w:val="26"/>
          <w:rtl/>
        </w:rPr>
        <w:t xml:space="preserve"> שנים בניהול </w:t>
      </w:r>
      <w:r>
        <w:rPr>
          <w:rFonts w:ascii="David" w:eastAsia="David" w:hAnsi="David" w:cs="David" w:hint="cs"/>
          <w:sz w:val="26"/>
          <w:szCs w:val="26"/>
          <w:rtl/>
        </w:rPr>
        <w:t xml:space="preserve">גיוס ו</w:t>
      </w:r>
      <w:r>
        <w:rPr>
          <w:rFonts w:ascii="David" w:eastAsia="David" w:hAnsi="David" w:cs="David"/>
          <w:sz w:val="26"/>
          <w:szCs w:val="26"/>
          <w:rtl/>
        </w:rPr>
        <w:t xml:space="preserve">משאבי אנוש</w:t>
      </w:r>
      <w:r>
        <w:rPr>
          <w:rFonts w:ascii="David" w:eastAsia="David" w:hAnsi="David" w:cs="David" w:hint="cs"/>
          <w:sz w:val="26"/>
          <w:szCs w:val="26"/>
          <w:rtl/>
        </w:rPr>
        <w:t xml:space="preserve"> (</w:t>
      </w:r>
      <w:r>
        <w:rPr>
          <w:rFonts w:ascii="David" w:eastAsia="David" w:hAnsi="David" w:cs="David"/>
          <w:sz w:val="26"/>
          <w:szCs w:val="26"/>
          <w:rtl/>
        </w:rPr>
        <w:t xml:space="preserve">רווחת עובד, ניהול אופציות, גיוס ושימר עובדים סקר שביעות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רצון, הערכה) -בסקטור הפרט</w:t>
      </w:r>
      <w:r>
        <w:rPr>
          <w:rFonts w:ascii="David" w:eastAsia="David" w:hAnsi="David" w:cs="David"/>
          <w:sz w:val="26"/>
          <w:szCs w:val="26"/>
          <w:rtl/>
        </w:rPr>
        <w:t xml:space="preserve">י הציבורי </w:t>
      </w:r>
      <w:r>
        <w:rPr>
          <w:rFonts w:ascii="David" w:eastAsia="David" w:hAnsi="David" w:cs="David"/>
          <w:sz w:val="26"/>
          <w:szCs w:val="26"/>
          <w:rtl/>
        </w:rPr>
        <w:t xml:space="preserve"> והייטק.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ניסיון רב  בהרצאות, העברות הדרכות פרונטליות, הנחיית קבוצות וסדנאות בתחום של מנהיגות והעצמה, ניהול, ניהול זמן ,יחסים, שינוי קריירה ועבודה.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ב</w:t>
      </w:r>
      <w:r>
        <w:rPr>
          <w:rFonts w:ascii="David" w:eastAsia="David" w:hAnsi="David" w:cs="David"/>
          <w:sz w:val="26"/>
          <w:szCs w:val="26"/>
          <w:rtl/>
        </w:rPr>
        <w:t xml:space="preserve">עלת ניסיון עשיר בהנחיה והדרכת קבוצות בצה</w:t>
      </w:r>
      <w:r>
        <w:rPr>
          <w:rFonts w:ascii="David" w:eastAsia="David" w:hAnsi="David" w:cs="David"/>
          <w:sz w:val="26"/>
          <w:szCs w:val="26"/>
          <w:rtl/>
        </w:rPr>
        <w:t xml:space="preserve">"ל</w:t>
      </w:r>
      <w:r>
        <w:rPr>
          <w:rFonts w:ascii="David" w:eastAsia="David" w:hAnsi="David" w:cs="David"/>
          <w:sz w:val="26"/>
          <w:szCs w:val="26"/>
          <w:rtl/>
        </w:rPr>
        <w:t xml:space="preserve"> ובחברות עסקיות תוך שימוש ביצירתיות ושילוב אמצעים</w:t>
      </w:r>
      <w:r>
        <w:rPr>
          <w:rFonts w:ascii="David" w:eastAsia="David" w:hAnsi="David" w:cs="David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להמחשה והובלה של תהליכים-חשובה מחוץ לקופסא!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בעלת יכולת הובלת שינוי והתנעת עובדים,</w:t>
      </w:r>
      <w:r>
        <w:rPr>
          <w:rFonts w:ascii="David" w:eastAsia="David" w:hAnsi="David" w:cs="David" w:hint="cs"/>
          <w:sz w:val="26"/>
          <w:szCs w:val="26"/>
          <w:rtl/>
        </w:rPr>
        <w:t xml:space="preserve">  </w:t>
      </w:r>
      <w:r>
        <w:rPr>
          <w:rFonts w:ascii="David" w:eastAsia="David" w:hAnsi="David" w:cs="David"/>
          <w:sz w:val="26"/>
          <w:szCs w:val="26"/>
          <w:rtl/>
        </w:rPr>
        <w:t xml:space="preserve">יכולת ביצועית גבוהה, כתיבת נהלי עבודה וביצוע ניתוח אירוע, ידע וניסיון במשוב, שיפור מתמיד 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ניסיון של 10 שנים בניהול חברה פרטית בתחום של שירותים משפטיים -גיוס איתור ומיון </w:t>
      </w:r>
      <w:r>
        <w:rPr>
          <w:rFonts w:ascii="David" w:eastAsia="David" w:hAnsi="David" w:cs="David" w:hint="cs"/>
          <w:sz w:val="26"/>
          <w:szCs w:val="26"/>
          <w:rtl/>
        </w:rPr>
        <w:t xml:space="preserve">המשאב האנושי 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מאמנת אישית </w:t>
      </w:r>
      <w:r>
        <w:rPr>
          <w:rFonts w:ascii="David" w:eastAsia="David" w:hAnsi="David" w:cs="David"/>
          <w:sz w:val="26"/>
          <w:szCs w:val="26"/>
        </w:rPr>
        <w:t xml:space="preserve"> Coaching Through Art</w:t>
      </w:r>
      <w:r>
        <w:rPr>
          <w:rFonts w:ascii="David" w:eastAsia="David" w:hAnsi="David" w:cs="David"/>
          <w:sz w:val="26"/>
          <w:szCs w:val="26"/>
          <w:rtl/>
        </w:rPr>
        <w:t xml:space="preserve"> בתחום האישי </w:t>
      </w:r>
      <w:r>
        <w:rPr>
          <w:rFonts w:ascii="David" w:eastAsia="David" w:hAnsi="David" w:cs="David" w:hint="cs"/>
          <w:sz w:val="26"/>
          <w:szCs w:val="26"/>
          <w:rtl/>
        </w:rPr>
        <w:t xml:space="preserve"> וניהול קריירה, אימון בתחום ניהול משברים רפואיים</w:t>
      </w:r>
    </w:p>
    <w:p>
      <w:pPr>
        <w:numPr>
          <w:ilvl w:val="0"/>
          <w:numId w:val="10"/>
        </w:numPr>
        <w:spacing/>
        <w:rPr>
          <w:rFonts w:ascii="David" w:eastAsia="David" w:hAnsi="David" w:cs="David"/>
          <w:sz w:val="26"/>
          <w:szCs w:val="26"/>
          <w:rtl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מרצה על ספרי "פעימות לב" העוסק במסע אישי שלי </w:t>
      </w:r>
      <w:r>
        <w:rPr>
          <w:rFonts w:ascii="David" w:eastAsia="David" w:hAnsi="David" w:cs="David" w:hint="cs"/>
          <w:sz w:val="26"/>
          <w:szCs w:val="26"/>
          <w:rtl/>
        </w:rPr>
        <w:t xml:space="preserve">ל</w:t>
      </w:r>
      <w:r>
        <w:rPr>
          <w:rFonts w:ascii="David" w:eastAsia="David" w:hAnsi="David" w:cs="David"/>
          <w:sz w:val="26"/>
          <w:szCs w:val="26"/>
          <w:rtl/>
        </w:rPr>
        <w:t xml:space="preserve">קידום חוק בארץ והקמת עמותה</w:t>
      </w:r>
      <w:r>
        <w:rPr>
          <w:rFonts w:ascii="David" w:eastAsia="David" w:hAnsi="David" w:cs="David" w:hint="cs"/>
          <w:sz w:val="26"/>
          <w:szCs w:val="26"/>
          <w:rtl/>
        </w:rPr>
        <w:t xml:space="preserve"> ניסיון רב בדוברות  במדיה השונה  (עיתונות, טלוויזי</w:t>
      </w:r>
      <w:r>
        <w:rPr>
          <w:rFonts w:ascii="David" w:eastAsia="David" w:hAnsi="David" w:cs="David" w:hint="eastAsia"/>
          <w:sz w:val="26"/>
          <w:szCs w:val="26"/>
          <w:rtl/>
        </w:rPr>
        <w:t xml:space="preserve">ה</w:t>
      </w:r>
      <w:r>
        <w:rPr>
          <w:rFonts w:ascii="David" w:eastAsia="David" w:hAnsi="David" w:cs="David" w:hint="cs"/>
          <w:sz w:val="26"/>
          <w:szCs w:val="26"/>
          <w:rtl/>
        </w:rPr>
        <w:t xml:space="preserve"> ורדיו)</w:t>
      </w:r>
    </w:p>
    <w:p>
      <w:pPr>
        <w:spacing/>
        <w:ind w:left="785"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2016- היום  מנהלת חטיבת גיוס והשמה בחברה גדולה (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2700 עובדים)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וחברת הנהלה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נישת השמ</w:t>
      </w:r>
      <w:r>
        <w:rPr>
          <w:rFonts w:ascii="David" w:eastAsia="David" w:hAnsi="David" w:cs="David" w:hint="cs"/>
          <w:rtl/>
        </w:rPr>
        <w:t xml:space="preserve">ת </w:t>
      </w:r>
      <w:r>
        <w:rPr>
          <w:rFonts w:ascii="David" w:eastAsia="David" w:hAnsi="David" w:cs="David"/>
          <w:rtl/>
        </w:rPr>
        <w:t xml:space="preserve">עובדים עם מוגבלויות (רב נכותי)</w:t>
      </w:r>
      <w:r>
        <w:rPr>
          <w:rFonts w:ascii="David" w:eastAsia="David" w:hAnsi="David" w:cs="David" w:hint="cs"/>
          <w:rtl/>
        </w:rPr>
        <w:t xml:space="preserve">ושילובם</w:t>
      </w:r>
      <w:r>
        <w:rPr>
          <w:rFonts w:ascii="David" w:eastAsia="David" w:hAnsi="David" w:cs="David"/>
          <w:rtl/>
        </w:rPr>
        <w:t xml:space="preserve"> בשוק החופשי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פתיחת משרות , ליווי המעסיק באפיון המשרות, קידום העובדים 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מיון איתור וראיונות עומק למועמדים עם מוגבלות (מתמודדי נפש, נכות חושית ופיזית) ליווי והשמה </w:t>
      </w:r>
      <w:r>
        <w:rPr>
          <w:rFonts w:ascii="David" w:eastAsia="David" w:hAnsi="David" w:cs="David" w:hint="cs"/>
          <w:rtl/>
        </w:rPr>
        <w:t xml:space="preserve">ב</w:t>
      </w:r>
      <w:r>
        <w:rPr>
          <w:rFonts w:ascii="David" w:eastAsia="David" w:hAnsi="David" w:cs="David"/>
          <w:rtl/>
        </w:rPr>
        <w:t xml:space="preserve">שוק החופשי 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כתיבת הכשרות למידה בתחום של כישור חיים, </w:t>
      </w:r>
      <w:r>
        <w:rPr>
          <w:rFonts w:ascii="David" w:eastAsia="David" w:hAnsi="David" w:cs="David"/>
          <w:rtl/>
        </w:rPr>
        <w:t xml:space="preserve">מיומנויות רכות, פיתוח ואימון קריירה</w:t>
      </w:r>
    </w:p>
    <w:p>
      <w:pPr>
        <w:spacing/>
        <w:ind w:left="785"/>
        <w:rPr>
          <w:rFonts w:ascii="David" w:eastAsia="David" w:hAnsi="David" w:cs="David"/>
          <w:rtl/>
        </w:rPr>
      </w:pPr>
    </w:p>
    <w:p>
      <w:pPr>
        <w:spacing/>
        <w:ind w:left="65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2013-היום </w:t>
      </w:r>
      <w:r>
        <w:rPr>
          <w:rFonts w:ascii="David" w:eastAsia="David" w:hAnsi="David" w:cs="David"/>
          <w:b/>
          <w:bCs/>
          <w:u w:val="single"/>
          <w:rtl/>
        </w:rPr>
        <w:t xml:space="preserve">מנכל</w:t>
      </w:r>
      <w:r>
        <w:rPr>
          <w:rFonts w:ascii="David" w:eastAsia="David" w:hAnsi="David" w:cs="David"/>
          <w:b/>
          <w:bCs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u w:val="single"/>
          <w:rtl/>
        </w:rPr>
        <w:t xml:space="preserve">ית בהתנדבות </w:t>
      </w:r>
      <w:r>
        <w:rPr>
          <w:rFonts w:ascii="David" w:eastAsia="David" w:hAnsi="David" w:cs="David"/>
          <w:b/>
          <w:bCs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u w:val="single"/>
          <w:rtl/>
        </w:rPr>
        <w:t xml:space="preserve">עמותת הלב של בר</w:t>
      </w:r>
      <w:r>
        <w:rPr>
          <w:rFonts w:ascii="David" w:eastAsia="David" w:hAnsi="David" w:cs="David"/>
          <w:b/>
          <w:bCs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rtl/>
        </w:rPr>
        <w:t xml:space="preserve">–</w:t>
      </w:r>
    </w:p>
    <w:p>
      <w:pPr>
        <w:spacing/>
        <w:ind w:left="65"/>
        <w:rPr>
          <w:rFonts w:ascii="David" w:eastAsia="David" w:hAnsi="David" w:cs="David"/>
          <w:rtl/>
        </w:rPr>
      </w:pPr>
    </w:p>
    <w:p>
      <w:pPr>
        <w:spacing/>
        <w:ind w:left="65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הקמתי וייסדתי את העמותה העוסקת בהגברת המודעות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לחשיבות הצבת מכשירי החייאה (דפיברילטורים) במקומות ציבוריים ובבתי ספר. מיזם שהקמתי במהלך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השנ</w:t>
      </w:r>
      <w:r>
        <w:rPr>
          <w:rFonts w:ascii="David" w:eastAsia="David" w:hAnsi="David" w:cs="David"/>
          <w:rtl/>
        </w:rPr>
        <w:t xml:space="preserve">ים האחרונות </w:t>
      </w:r>
      <w:r>
        <w:rPr>
          <w:rFonts w:ascii="David" w:eastAsia="David" w:hAnsi="David" w:cs="David"/>
          <w:rtl/>
        </w:rPr>
        <w:t xml:space="preserve">שזכה להכרה בכנסת </w:t>
      </w:r>
      <w:r>
        <w:rPr>
          <w:rFonts w:ascii="David" w:eastAsia="David" w:hAnsi="David" w:cs="David"/>
          <w:rtl/>
        </w:rPr>
        <w:t xml:space="preserve"> קידום חוק </w:t>
      </w:r>
      <w:r>
        <w:rPr>
          <w:rFonts w:ascii="David" w:eastAsia="David" w:hAnsi="David" w:cs="David"/>
          <w:rtl/>
        </w:rPr>
        <w:t xml:space="preserve">ומחולל שינוי ציבורי גדול.</w:t>
      </w:r>
    </w:p>
    <w:p>
      <w:pPr>
        <w:spacing/>
        <w:rPr>
          <w:rFonts w:ascii="David" w:eastAsia="David" w:hAnsi="David" w:cs="David"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2012– 2013 מנהלת </w:t>
      </w:r>
      <w:r>
        <w:rPr>
          <w:rFonts w:ascii="David" w:eastAsia="David" w:hAnsi="David" w:cs="David"/>
          <w:b/>
          <w:bCs/>
          <w:u w:val="single"/>
        </w:rPr>
        <w:t xml:space="preserve">HR</w:t>
      </w:r>
      <w:r>
        <w:rPr>
          <w:rFonts w:ascii="David" w:eastAsia="David" w:hAnsi="David" w:cs="David"/>
          <w:b/>
          <w:bCs/>
          <w:u w:val="single"/>
          <w:rtl/>
        </w:rPr>
        <w:t xml:space="preserve">, ואדמ</w:t>
      </w:r>
      <w:r>
        <w:rPr>
          <w:rFonts w:ascii="David" w:eastAsia="David" w:hAnsi="David" w:cs="David"/>
          <w:b/>
          <w:bCs/>
          <w:u w:val="single"/>
          <w:rtl/>
        </w:rPr>
        <w:t xml:space="preserve">יניסטרציה </w:t>
      </w:r>
      <w:r>
        <w:rPr>
          <w:rFonts w:ascii="David" w:eastAsia="David" w:hAnsi="David" w:cs="David"/>
          <w:b/>
          <w:bCs/>
          <w:u w:val="single"/>
          <w:rtl/>
        </w:rPr>
        <w:t xml:space="preserve"> בחברת </w:t>
      </w:r>
      <w:r>
        <w:rPr>
          <w:rFonts w:ascii="David" w:eastAsia="David" w:hAnsi="David" w:cs="David"/>
          <w:b/>
          <w:bCs/>
          <w:u w:val="single"/>
        </w:rPr>
        <w:t xml:space="preserve">start-up</w:t>
      </w:r>
      <w:r>
        <w:rPr>
          <w:rFonts w:ascii="David" w:eastAsia="David" w:hAnsi="David" w:cs="David"/>
          <w:b/>
          <w:bCs/>
          <w:u w:val="single"/>
          <w:rtl/>
        </w:rPr>
        <w:t xml:space="preserve"> גלובלית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 </w:t>
      </w:r>
      <w:r>
        <w:rPr>
          <w:rFonts w:ascii="David" w:eastAsia="David" w:hAnsi="David" w:cs="David"/>
          <w:b/>
          <w:bCs/>
          <w:u w:val="single"/>
          <w:rtl/>
        </w:rPr>
        <w:t xml:space="preserve">(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 </w:t>
      </w:r>
      <w:r>
        <w:rPr>
          <w:rFonts w:ascii="David" w:eastAsia="David" w:hAnsi="David" w:cs="David"/>
          <w:b/>
          <w:bCs/>
          <w:u w:val="single"/>
          <w:rtl/>
        </w:rPr>
        <w:t xml:space="preserve">80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 </w:t>
      </w:r>
      <w:r>
        <w:rPr>
          <w:rFonts w:ascii="David" w:eastAsia="David" w:hAnsi="David" w:cs="David"/>
          <w:b/>
          <w:bCs/>
          <w:u w:val="single"/>
          <w:rtl/>
        </w:rPr>
        <w:t xml:space="preserve">עובדים 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מיון, איתור וגיוס כ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א ,הכנת משכורות (עבודה עם חברות השמה, ראיונות, הצעות עבודה, הטבות ואופציות, חתימת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חוזים)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טיפול ברווחת עובדים (הדרכה, ימי גיבוש, פעילות רווחה שנתית ואירועים שונים)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תפעול ורכש :מו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מ, חוזים והתקשרויות מול ספקים (ליסינג ,ציוד סלולר)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כספים-טיפול בחשבונות הבנקים בארץ ובחו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ל, העברות בנקאיות , חשבונות ספקים וחיובי לקוחות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תוכנית אופציות לעובדי החברה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תזרים מזומנים בארץ ובחול וביצוע העברות כספיות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2009- 2011 , מנהלת תפעול ורכש –אומניסיס(שירותי הנדסת מערכת לפרויקטים לאומיים אסטרטגיים)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כפיפות למנכ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 החברה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אחריות על כנסים ואירועי חברה –מו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מ, התקשרויות ,הפקות פרסום, ותפעול האירועים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אחריות על עסקאות פקטורינג ומימון חוץ בנקאי (כלל פקטורינג, קופאס)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צי הרכב והטלפוניה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דו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חות תפעול , הקצאת משאבים ותכנון לו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ז לפרויקטים בתאום עם מנהל חטיבת תוכנה.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מ ועבודה שוטפת עם ספקים, אישור חשבוניות ספקים בהתאם לנהלי החברה באמצעות תוכנת </w:t>
      </w:r>
      <w:r>
        <w:rPr>
          <w:rFonts w:ascii="David" w:eastAsia="David" w:hAnsi="David" w:cs="David"/>
        </w:rPr>
        <w:t xml:space="preserve">ERP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תוכנית ביטוח (אחריות מקצועית, מבנה ותכולה)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מנהלת איכות-ניהול האיכות</w:t>
      </w:r>
      <w:r>
        <w:rPr>
          <w:rFonts w:ascii="David" w:eastAsia="David" w:hAnsi="David" w:cs="David"/>
        </w:rPr>
        <w:t xml:space="preserve">ISO</w:t>
      </w:r>
      <w:r>
        <w:rPr>
          <w:rFonts w:ascii="David" w:eastAsia="David" w:hAnsi="David" w:cs="David"/>
          <w:rtl/>
        </w:rPr>
        <w:t xml:space="preserve"> מול מכון התקנים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2006 - 2008 -</w:t>
      </w:r>
      <w:r>
        <w:rPr>
          <w:rFonts w:ascii="David" w:eastAsia="David" w:hAnsi="David" w:cs="David"/>
          <w:b/>
          <w:bCs/>
          <w:u w:val="single"/>
        </w:rPr>
        <w:t xml:space="preserve">PA</w:t>
      </w:r>
      <w:r>
        <w:rPr>
          <w:rFonts w:ascii="David" w:eastAsia="David" w:hAnsi="David" w:cs="David"/>
          <w:b/>
          <w:bCs/>
          <w:u w:val="single"/>
          <w:rtl/>
        </w:rPr>
        <w:t xml:space="preserve"> למנכ</w:t>
      </w:r>
      <w:r>
        <w:rPr>
          <w:rFonts w:ascii="David" w:eastAsia="David" w:hAnsi="David" w:cs="David"/>
          <w:b/>
          <w:bCs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u w:val="single"/>
          <w:rtl/>
        </w:rPr>
        <w:t xml:space="preserve">ל מתן מחשוב (ניהול פרוייקטים) כפיפות למנכ</w:t>
      </w:r>
      <w:r>
        <w:rPr>
          <w:rFonts w:ascii="David" w:eastAsia="David" w:hAnsi="David" w:cs="David"/>
          <w:b/>
          <w:bCs/>
          <w:u w:val="single"/>
          <w:rtl/>
        </w:rPr>
        <w:t xml:space="preserve">"</w:t>
      </w:r>
      <w:r>
        <w:rPr>
          <w:rFonts w:ascii="David" w:eastAsia="David" w:hAnsi="David" w:cs="David"/>
          <w:b/>
          <w:bCs/>
          <w:u w:val="single"/>
          <w:rtl/>
        </w:rPr>
        <w:t xml:space="preserve">ל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ארגון הדרכות ופיתוח מנהלים. (בשיתוף עם סלע ,ג</w:t>
      </w:r>
      <w:r>
        <w:rPr>
          <w:rFonts w:ascii="David" w:eastAsia="David" w:hAnsi="David" w:cs="David" w:hint="cs"/>
          <w:rtl/>
        </w:rPr>
        <w:t xml:space="preserve">ון</w:t>
      </w:r>
      <w:r>
        <w:rPr>
          <w:rFonts w:ascii="David" w:eastAsia="David" w:hAnsi="David" w:cs="David"/>
          <w:rtl/>
        </w:rPr>
        <w:t xml:space="preserve"> ברייס)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הפקה, ארגון וליווי כנסים של החברה (אחריות על עיצוב גרפי, מיקום, פרסום וכו</w:t>
      </w:r>
      <w:r>
        <w:rPr>
          <w:rFonts w:ascii="David" w:eastAsia="David" w:hAnsi="David" w:cs="David" w:hint="cs"/>
          <w:rtl/>
        </w:rPr>
        <w:t xml:space="preserve">'</w:t>
      </w:r>
      <w:r>
        <w:rPr>
          <w:rFonts w:ascii="David" w:eastAsia="David" w:hAnsi="David" w:cs="David"/>
          <w:rtl/>
        </w:rPr>
        <w:t xml:space="preserve">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בקרת תהליכים וכתיבת נהלי חברה.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הכנת דו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חות תפעול, תכנון מול ביצוע, מעקב ויישום החלטות בארגון.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סיווג בטחוני –ניהול אישור סיווג בטחוני לחברה ולעובדים מול משהב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ט.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רכש-(אחריות על ביטוח, מו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מ והסכמים עם ספקים וקבלני משנה)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עריכת מבדקי </w:t>
      </w:r>
      <w:r>
        <w:rPr>
          <w:rFonts w:ascii="David" w:eastAsia="David" w:hAnsi="David" w:cs="David"/>
        </w:rPr>
        <w:t xml:space="preserve">ISO</w:t>
      </w:r>
      <w:r>
        <w:rPr>
          <w:rFonts w:ascii="David" w:eastAsia="David" w:hAnsi="David" w:cs="David"/>
          <w:rtl/>
        </w:rPr>
        <w:t xml:space="preserve"> פנימי בחברה ,הכנה לקראת מבדק חיצוני.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נאמן ביטחון- אחריות על נושא תחקירים וסיווג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2006 – 2004 - מנהלת לשכה מ.מ בית אריה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לשכת ראש המועצה הכולל ניהול צוות של כ- 100 עובדים.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לו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ז ראש המועצה בתאום עם גורמים ממשלתיים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משימות ופרויקטים של ראש המועצה ,אחריות על פרוטוקולים של ישיבות מליאה ותכניות עבודה.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הכנת תקצירים ונתונים לפגישות כולל כתיבת נאומים ומנשרים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ר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צ חירום יישובי והקמת חדר מצב, כתיבת נהלי התנהלות והתנהגות בעת אירועים חריגים והטמעתם בקרב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העובדים.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דוברות וקשר מול הציבור וחברי המליאה 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ארגון וטיפול בסמינרים והשתלמויות של העובדים וכן רווחת עובד (טיולי גיבוש, סמינרים וכו</w:t>
      </w:r>
      <w:r>
        <w:rPr>
          <w:rFonts w:ascii="David" w:eastAsia="David" w:hAnsi="David" w:cs="David" w:hint="cs"/>
          <w:rtl/>
        </w:rPr>
        <w:t xml:space="preserve">'</w:t>
      </w:r>
      <w:r>
        <w:rPr>
          <w:rFonts w:ascii="David" w:eastAsia="David" w:hAnsi="David" w:cs="David"/>
          <w:rtl/>
        </w:rPr>
        <w:t xml:space="preserve">).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2004 - 2002 </w:t>
      </w:r>
      <w:r>
        <w:rPr>
          <w:rFonts w:ascii="David" w:eastAsia="David" w:hAnsi="David" w:cs="David"/>
          <w:b/>
          <w:bCs/>
          <w:u w:val="single"/>
        </w:rPr>
        <w:t xml:space="preserve">CREO</w:t>
      </w:r>
      <w:r>
        <w:rPr>
          <w:rFonts w:ascii="David" w:eastAsia="David" w:hAnsi="David" w:cs="David"/>
          <w:b/>
          <w:bCs/>
          <w:u w:val="single"/>
          <w:rtl/>
        </w:rPr>
        <w:t xml:space="preserve"> –</w:t>
      </w:r>
      <w:r>
        <w:rPr>
          <w:rFonts w:ascii="David" w:eastAsia="David" w:hAnsi="David" w:cs="David"/>
          <w:rtl/>
        </w:rPr>
        <w:t xml:space="preserve"> עוזרת</w:t>
      </w:r>
      <w:r>
        <w:rPr>
          <w:rFonts w:ascii="David" w:eastAsia="David" w:hAnsi="David" w:cs="David"/>
          <w:rtl/>
        </w:rPr>
        <w:t xml:space="preserve"> אישית </w:t>
      </w:r>
      <w:r>
        <w:rPr>
          <w:rFonts w:ascii="David" w:eastAsia="David" w:hAnsi="David" w:cs="David"/>
          <w:rtl/>
        </w:rPr>
        <w:t xml:space="preserve"> אדמ</w:t>
      </w:r>
      <w:r>
        <w:rPr>
          <w:rFonts w:ascii="David" w:eastAsia="David" w:hAnsi="David" w:cs="David"/>
          <w:rtl/>
        </w:rPr>
        <w:t xml:space="preserve">'  </w:t>
      </w:r>
      <w:r>
        <w:rPr>
          <w:rFonts w:ascii="David" w:eastAsia="David" w:hAnsi="David" w:cs="David"/>
          <w:rtl/>
        </w:rPr>
        <w:t xml:space="preserve">לסמנכ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 כספים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</w:rPr>
        <w:t xml:space="preserve">CFO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אדמיניסטרטיבי שוטף של מחלקת כספים, ניהול יומנים של מנהלי מחלקות וסמנכ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 כספים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משימות סמנכ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הנהלת חשבונות – אישור חשבוניות חו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 וארץ באמצעות תוכנת </w:t>
      </w:r>
      <w:r>
        <w:rPr>
          <w:rFonts w:ascii="David" w:eastAsia="David" w:hAnsi="David" w:cs="David"/>
        </w:rPr>
        <w:t xml:space="preserve">ERP</w:t>
      </w:r>
      <w:r>
        <w:rPr>
          <w:rFonts w:ascii="David" w:eastAsia="David" w:hAnsi="David" w:cs="David"/>
          <w:rtl/>
        </w:rPr>
        <w:t xml:space="preserve">. אחריות על אישור הוצאות עובדים בנסיעות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לחול מול מדור שכר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נאמן ביטחון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ארגון אירועי ה</w:t>
      </w:r>
      <w:r>
        <w:rPr>
          <w:rFonts w:ascii="David" w:eastAsia="David" w:hAnsi="David" w:cs="David" w:hint="cs"/>
          <w:rtl/>
        </w:rPr>
        <w:t xml:space="preserve">חטיבה</w:t>
      </w:r>
      <w:r>
        <w:rPr>
          <w:rFonts w:ascii="David" w:eastAsia="David" w:hAnsi="David" w:cs="David"/>
          <w:rtl/>
        </w:rPr>
        <w:t xml:space="preserve"> (30 איש), ערבי גיבוש, סדנאות, טיולים וסמינרים.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u w:val="single"/>
          <w:rtl/>
        </w:rPr>
        <w:t xml:space="preserve">2002</w:t>
      </w:r>
      <w:r>
        <w:rPr>
          <w:rFonts w:ascii="David" w:eastAsia="David" w:hAnsi="David" w:cs="David"/>
          <w:b/>
          <w:bCs/>
          <w:u w:val="single"/>
          <w:rtl/>
        </w:rPr>
        <w:t xml:space="preserve">- 1992 שותפה בחברת טאבוטקסט -</w:t>
      </w:r>
      <w:r>
        <w:rPr>
          <w:rFonts w:ascii="David" w:eastAsia="David" w:hAnsi="David" w:cs="David"/>
          <w:rtl/>
        </w:rPr>
        <w:t xml:space="preserve">חברה העוסקת במתן שירותים משפטיים מול מוסדות ממשלתיים 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כ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א – מיון ,גיוס, רווחה והדרכה.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שיווק וניהול קשרי לקוחות, פרסום ויחסי ציבור.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אחריות על מחלקות הנה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ח, תשלומי ספקים וגיוס אשראי,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החברה נמכרה בשנת 2002 ופעילה עד היום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u w:val="single"/>
          <w:rtl/>
        </w:rPr>
      </w:pPr>
      <w:r>
        <w:rPr>
          <w:rFonts w:ascii="David" w:eastAsia="David" w:hAnsi="David" w:cs="David"/>
          <w:u w:val="single"/>
          <w:rtl/>
        </w:rPr>
        <w:t xml:space="preserve">שירות צבאי :</w:t>
      </w:r>
      <w:r>
        <w:rPr>
          <w:rFonts w:ascii="David" w:eastAsia="David" w:hAnsi="David" w:cs="David"/>
          <w:rtl/>
        </w:rPr>
        <w:t xml:space="preserve"> מפקדת קורס שוטרות צבאיות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 וקורסים: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בוגרת קורס דיירקטורים בחברות ציבוריות ופרטיות-בר אילן מרכז ההשתלמויות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הנחיית קבוצות, ניהול והתנהגות עסקית -מכללת גישות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Coaching Through Art</w:t>
      </w:r>
      <w:r>
        <w:rPr>
          <w:rFonts w:ascii="David" w:eastAsia="David" w:hAnsi="David" w:cs="David"/>
          <w:rtl/>
        </w:rPr>
        <w:t xml:space="preserve"> מאמנת אישית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אימון אישי רפואי , טראומה וחרדות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NLP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קורס ניהול פרויקטים( מכללת סלע)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שפות: עברית ואנגלית ברמה גבוהה מאוד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מחשבים: שליטה מלאה בתוכנות </w:t>
      </w:r>
      <w:r>
        <w:rPr>
          <w:rFonts w:ascii="David" w:eastAsia="David" w:hAnsi="David" w:cs="David"/>
        </w:rPr>
        <w:t xml:space="preserve">Office</w:t>
      </w:r>
    </w:p>
    <w:p>
      <w:p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שליטה במערכות </w:t>
      </w:r>
      <w:r>
        <w:rPr>
          <w:rFonts w:ascii="David" w:eastAsia="David" w:hAnsi="David" w:cs="David"/>
        </w:rPr>
        <w:t xml:space="preserve">ERP ( SAP, ORACLE, PRIORITY, CITRIX)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566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9pt;height:9pt" o:bullet="t">
        <v:imagedata r:id="rId4" o:title=""/>
      </v:shape>
    </w:pict>
  </w:numPicBullet>
  <w:numPicBullet w:numPicBulletId="4">
    <w:pict>
      <v:shape type="#_x0000_t75" style="width:11.5pt;height:11.5pt" o:bullet="t">
        <v:imagedata r:id="rId5" o:title=""/>
      </v:shape>
    </w:pict>
  </w:numPicBullet>
  <w:numPicBullet w:numPicBulletId="5">
    <w:pict>
      <v:shape type="#_x0000_t75" style="width:9pt;height:9pt" o:bullet="t">
        <v:imagedata r:id="rId4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0" w:val="num"/>
        </w:tabs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8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64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13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8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64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decimal"/>
      <w:suff w:val="tab"/>
      <w:lvlText w:val="%1)"/>
      <w:pPr>
        <w:tabs>
          <w:tab w:pos="643" w:val="num"/>
        </w:tabs>
        <w:spacing/>
        <w:ind w:left="643" w:hanging="360"/>
      </w:pPr>
      <w:rPr>
        <w:rFonts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decimal"/>
      <w:suff w:val="tab"/>
      <w:lvlText w:val="%2."/>
      <w:pPr>
        <w:spacing/>
        <w:ind w:left="720" w:hanging="360"/>
      </w:pPr>
      <w:rPr>
        <w:rFonts w:hint="default"/>
      </w:rPr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"/>
      <w:pPr>
        <w:spacing/>
        <w:ind w:left="106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8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64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"/>
      <w:pPr>
        <w:spacing/>
        <w:ind w:left="64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lvlPicBulletId w:val="5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2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C276D04"/>
  <w15:chartTrackingRefBased xmlns:w15="http://schemas.microsoft.com/office/word/2012/wordml"/>
  <w15:docId xmlns:w15="http://schemas.microsoft.com/office/word/2012/wordml" w15:val="{B327376F-6AC2-B947-B017-F5AF30AB207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link w:val="כותרת2תו"/>
    <w:qFormat/>
    <w:pPr>
      <w:widowControl w:val="false"/>
      <w:spacing/>
      <w:outlineLvl w:val="1"/>
    </w:pPr>
    <w:rPr>
      <w:rFonts w:ascii="Arial" w:eastAsia="Arial" w:hAnsi="Arial" w:cs="Arial"/>
      <w:b/>
      <w:bCs/>
      <w:sz w:val="28"/>
      <w:szCs w:val="28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link w:val="Heading2"/>
    <w:rPr>
      <w:rFonts w:ascii="Arial" w:eastAsia="Times New Roman" w:hAnsi="Arial" w:cs="Arial"/>
      <w:b/>
      <w:bCs/>
      <w:sz w:val="28"/>
      <w:szCs w:val="28"/>
      <w:lang w:eastAsia="he-IL"/>
    </w:rPr>
  </w:style>
  <w:style w:type="paragraph" w:styleId="a3">
    <w:name w:val="Header"/>
    <w:basedOn w:val="a"/>
    <w:link w:val="כותרתעליונהתו"/>
    <w:next w:val="Heading1"/>
    <w:pPr>
      <w:widowControl w:val="false"/>
      <w:pBdr>
        <w:bottom w:val="single" w:sz="12" w:space="0" w:color="000000"/>
      </w:pBdr>
      <w:tabs>
        <w:tab w:pos="4153" w:val="center"/>
        <w:tab w:pos="8306" w:val="right"/>
      </w:tabs>
      <w:spacing w:after="480"/>
    </w:pPr>
    <w:rPr>
      <w:rFonts w:ascii="Arial" w:eastAsia="Arial" w:hAnsi="Arial" w:cs="Arial"/>
      <w:b/>
      <w:bCs/>
      <w:sz w:val="80"/>
      <w:szCs w:val="80"/>
      <w:lang w:eastAsia="he-IL"/>
    </w:rPr>
  </w:style>
  <w:style w:type="character" w:styleId="a4" w:customStyle="1">
    <w:name w:val="כותרת עליונה תו"/>
    <w:link w:val="Header"/>
    <w:rPr>
      <w:rFonts w:ascii="Arial" w:eastAsia="Times New Roman" w:hAnsi="Arial" w:cs="Arial"/>
      <w:b/>
      <w:bCs/>
      <w:sz w:val="80"/>
      <w:szCs w:val="80"/>
      <w:lang w:eastAsia="he-IL"/>
    </w:rPr>
  </w:style>
  <w:style w:type="paragraph" w:styleId="NormalWeb">
    <w:name w:val="Normal (Web)"/>
    <w:basedOn w:val="a"/>
    <w:pPr>
      <w:bidi w:val="false"/>
      <w:spacing w:before="100" w:beforeAutospacing="1" w:after="100" w:afterAutospacing="1"/>
    </w:pPr>
    <w:rPr/>
  </w:style>
  <w:style w:type="paragraph" w:styleId="a5">
    <w:name w:val="Body Text"/>
    <w:basedOn w:val="a"/>
    <w:link w:val="גוףטקסטתו"/>
    <w:pPr>
      <w:spacing/>
    </w:pPr>
    <w:rPr>
      <w:rFonts w:ascii="Arial" w:eastAsia="Arial" w:hAnsi="Arial" w:cs="Arial"/>
      <w:sz w:val="28"/>
      <w:szCs w:val="28"/>
      <w:lang w:eastAsia="he-IL"/>
    </w:rPr>
  </w:style>
  <w:style w:type="character" w:styleId="a6" w:customStyle="1">
    <w:name w:val="גוף טקסט תו"/>
    <w:link w:val="BodyText"/>
    <w:rPr>
      <w:rFonts w:ascii="Arial" w:eastAsia="Times New Roman" w:hAnsi="Arial" w:cs="Arial"/>
      <w:sz w:val="28"/>
      <w:szCs w:val="28"/>
      <w:lang w:eastAsia="he-IL"/>
    </w:rPr>
  </w:style>
  <w:style w:type="character" w:styleId="10" w:customStyle="1">
    <w:name w:val="כותרת 1 תו"/>
    <w:link w:val="Heading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a9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a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character" w:styleId="apple-converted-space" w:customStyle="1">
    <w:name w:val="apple-converted-space"/>
    <w:rPr/>
  </w:style>
  <w:style w:type="paragraph" w:styleId="ab" w:customStyle="1">
    <w:name w:val="List Paragraph"/>
    <w:basedOn w:val="a"/>
    <w:qFormat/>
    <w:pPr>
      <w:spacing/>
      <w:ind w:left="720"/>
    </w:pPr>
    <w:rPr/>
  </w:style>
  <w:style w:type="character" w:styleId="ac" w:customStyle="1">
    <w:name w:val="Unresolved Mention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ZZWMM8" Type="http://schemas.openxmlformats.org/officeDocument/2006/relationships/image" Target="media/9Y6MB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4" Type="http://schemas.openxmlformats.org/officeDocument/2006/relationships/image" Target="media/image4.jpeg" /><Relationship Id="rId5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29</TotalTime>
  <Pages>2</Pages>
  <Words>777</Words>
  <Characters>3888</Characters>
  <Application>Microsoft Office Word</Application>
  <DocSecurity>0</DocSecurity>
  <Lines>32</Lines>
  <Paragraphs>9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לימור הירשברנד</dc:title>
  <dc:subject/>
  <dc:creator>limor</dc:creator>
  <cp:keywords/>
  <cp:lastModifiedBy>לימור הירשברנד</cp:lastModifiedBy>
  <cp:lastPrinted>2013-01-13T14:30:00Z</cp:lastPrinted>
  <cp:revision>3</cp:revision>
  <dcterms:created xsi:type="dcterms:W3CDTF">2023-12-28T15:59:00Z</dcterms:created>
  <dcterms:modified xsi:type="dcterms:W3CDTF">2023-12-28T16:28:00Z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