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173"/>
                    <pic:cNvPicPr/>
                  </pic:nvPicPr>
                  <pic:blipFill>
                    <a:blip xmlns:r="http://schemas.openxmlformats.org/officeDocument/2006/relationships" r:embed="rId5ZKSB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גוף A"/>
        <w:spacing w:after="120" w:line="240" w:lineRule="auto"/>
        <w:rPr>
          <w:rFonts w:ascii="Arial" w:eastAsia="Arial" w:hAnsi="Arial" w:cs="Arial"/>
          <w:b/>
          <w:bCs/>
          <w:outline w:val="0"/>
          <w:color w:val="2A7B88"/>
          <w:sz w:val="48"/>
          <w:szCs w:val="48"/>
        </w:rPr>
      </w:pPr>
      <w:r>
        <w:rPr>
          <w:rFonts w:ascii="Arial Unicode MS" w:eastAsia="Arial Unicode MS" w:hAnsi="Arial Unicode MS" w:cs="Arial Unicode MS" w:hint="cs"/>
          <w:outline w:val="0"/>
          <w:color w:val="2A7B88"/>
          <w:sz w:val="48"/>
          <w:szCs w:val="48"/>
          <w:rtl/>
          <w:lang w:val="he-IL" w:eastAsia="en-US" w:bidi="he-IL"/>
        </w:rPr>
        <w:t xml:space="preserve">בילה טאובנר</w:t>
      </w:r>
      <w:r>
        <w:rPr>
          <w:outline w:val="0"/>
          <w:color w:val="2A7B88"/>
          <w:sz w:val="48"/>
          <w:szCs w:val="48"/>
          <w:rtl/>
          <w:lang w:val="he-IL" w:eastAsia="en-US" w:bidi="he-IL"/>
        </w:rPr>
        <w:t xml:space="preserve"> </w:t>
      </w:r>
      <w:r>
        <w:rPr>
          <w:outline w:val="0"/>
          <w:color w:val="2A7B88"/>
          <w:sz w:val="48"/>
          <w:szCs w:val="48"/>
          <w:rtl w:val="0"/>
          <w:lang w:val="en-US"/>
        </w:rPr>
        <w:t xml:space="preserve">QA</w:t>
      </w:r>
    </w:p>
    <w:p>
      <w:pPr>
        <w:pStyle w:val="גוף A"/>
        <w:spacing w:after="240" w:line="240" w:lineRule="auto"/>
        <w:rPr>
          <w:rFonts w:ascii="Arial" w:eastAsia="Arial" w:hAnsi="Arial" w:cs="Arial"/>
          <w:outline w:val="0"/>
          <w:color w:val="404040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בני ברק </w:t>
      </w:r>
      <w:r>
        <w:rPr>
          <w:rFonts w:ascii="Arial" w:eastAsia="Arial" w:hAnsi="Arial" w:cs="Arial"/>
          <w:outline w:val="0"/>
          <w:color w:val="404040"/>
          <w:rtl/>
          <w:lang w:val="he-IL" w:eastAsia="en-US" w:bidi="he-IL"/>
        </w:rPr>
        <w:t xml:space="preserve">| 0547758388 | billakazburg@gmail.com |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בעלת רשיון נהיגה</w:t>
      </w:r>
    </w:p>
    <w:p>
      <w:pPr>
        <w:pStyle w:val="גוף A"/>
        <w:spacing w:line="240" w:lineRule="auto"/>
        <w:rPr>
          <w:rFonts w:ascii="Arial" w:eastAsia="Arial" w:hAnsi="Arial" w:cs="Arial"/>
          <w:outline w:val="0"/>
          <w:color w:val="404040"/>
          <w:sz w:val="24"/>
          <w:szCs w:val="24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בוגרת לימודי 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QA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מעוניינת להשתלב ולהתמקצע בתחום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.</w:t>
      </w:r>
    </w:p>
    <w:p>
      <w:pPr>
        <w:pStyle w:val="גוף A"/>
        <w:spacing w:line="240" w:lineRule="auto"/>
        <w:rPr>
          <w:rFonts w:ascii="Arial" w:eastAsia="Arial" w:hAnsi="Arial" w:cs="Arial"/>
          <w:outline w:val="0"/>
          <w:color w:val="404040"/>
          <w:sz w:val="24"/>
          <w:szCs w:val="24"/>
          <w:lang w:val="de-DE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נסיון מוכח בתכנון וביצוע בדיקות למערכת </w:t>
      </w:r>
      <w:r>
        <w:rPr>
          <w:rFonts w:ascii="Arial" w:eastAsia="Arial" w:hAnsi="Arial" w:cs="Arial"/>
          <w:outline w:val="0"/>
          <w:color w:val="404040"/>
          <w:sz w:val="24"/>
          <w:szCs w:val="24"/>
          <w:rtl w:val="0"/>
          <w:lang w:val="de-DE"/>
        </w:rPr>
        <w:t xml:space="preserve">WEB</w:t>
      </w:r>
    </w:p>
    <w:p>
      <w:pPr>
        <w:pStyle w:val="גוף A"/>
        <w:spacing w:line="240" w:lineRule="auto"/>
        <w:rPr>
          <w:rFonts w:ascii="Arial" w:eastAsia="Arial" w:hAnsi="Arial" w:cs="Arial"/>
          <w:outline w:val="0"/>
          <w:color w:val="404040"/>
          <w:sz w:val="24"/>
          <w:szCs w:val="24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de-DE" w:eastAsia="en-US" w:bidi="he-IL"/>
        </w:rPr>
        <w:t xml:space="preserve">במסגרת הלימודים</w:t>
      </w:r>
      <w:r>
        <w:rPr>
          <w:rFonts w:ascii="Arial" w:eastAsia="Arial" w:hAnsi="Arial" w:cs="Arial"/>
          <w:outline w:val="0"/>
          <w:color w:val="404040"/>
          <w:sz w:val="24"/>
          <w:szCs w:val="24"/>
          <w:rtl/>
          <w:lang w:val="de-DE" w:eastAsia="en-US" w:bidi="he-IL"/>
        </w:rPr>
        <w:t xml:space="preserve">.</w:t>
      </w:r>
      <w:r>
        <w:rPr>
          <w:rFonts w:ascii="Arial" w:eastAsia="Arial" w:hAnsi="Arial" w:cs="Arial"/>
          <w:outline w:val="0"/>
          <w:color w:val="404040"/>
          <w:sz w:val="24"/>
          <w:szCs w:val="24"/>
          <w:rtl w:val="0"/>
          <w:lang w:val="en-US"/>
        </w:rPr>
        <w:t xml:space="preserve"> </w:t>
      </w:r>
    </w:p>
    <w:p>
      <w:pPr>
        <w:pStyle w:val="גוף A"/>
        <w:spacing w:line="240" w:lineRule="auto"/>
        <w:rPr>
          <w:rFonts w:ascii="Arial" w:eastAsia="Arial" w:hAnsi="Arial" w:cs="Arial"/>
          <w:outline w:val="0"/>
          <w:color w:val="404040"/>
          <w:sz w:val="24"/>
          <w:szCs w:val="24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הרצת תרחישים 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ב</w:t>
      </w:r>
      <w:r>
        <w:rPr>
          <w:rFonts w:ascii="Arial" w:eastAsia="Arial" w:hAnsi="Arial" w:cs="Arial"/>
          <w:outline w:val="0"/>
          <w:color w:val="404040"/>
          <w:sz w:val="24"/>
          <w:szCs w:val="24"/>
          <w:rtl/>
          <w:lang w:val="he-IL" w:eastAsia="en-US" w:bidi="he-IL"/>
        </w:rPr>
        <w:t xml:space="preserve">HP </w:t>
      </w:r>
      <w:r>
        <w:rPr>
          <w:rFonts w:ascii="Arial" w:eastAsia="Arial" w:hAnsi="Arial" w:cs="Arial"/>
          <w:outline w:val="0"/>
          <w:color w:val="404040"/>
          <w:sz w:val="24"/>
          <w:szCs w:val="24"/>
          <w:rtl/>
          <w:lang w:val="he-IL" w:eastAsia="en-US" w:bidi="he-IL"/>
        </w:rPr>
        <w:t xml:space="preserve">,</w:t>
      </w:r>
      <w:r>
        <w:rPr>
          <w:rFonts w:ascii="Arial" w:eastAsia="Arial" w:hAnsi="Arial" w:cs="Arial"/>
          <w:outline w:val="0"/>
          <w:color w:val="404040"/>
          <w:sz w:val="24"/>
          <w:szCs w:val="24"/>
          <w:rtl/>
          <w:lang w:val="he-IL" w:eastAsia="en-US" w:bidi="he-IL"/>
        </w:rPr>
        <w:t xml:space="preserve">Q</w:t>
      </w:r>
      <w:r>
        <w:rPr>
          <w:rFonts w:ascii="Arial" w:eastAsia="Arial" w:hAnsi="Arial" w:cs="Arial"/>
          <w:outline w:val="0"/>
          <w:color w:val="404040"/>
          <w:sz w:val="24"/>
          <w:szCs w:val="24"/>
          <w:rtl w:val="0"/>
          <w:lang w:val="en-US"/>
        </w:rPr>
        <w:t xml:space="preserve">c</w:t>
      </w:r>
      <w:r>
        <w:rPr>
          <w:rFonts w:ascii="Arial" w:eastAsia="Arial" w:hAnsi="Arial" w:cs="Arial"/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ניהול תקלות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.</w:t>
      </w:r>
    </w:p>
    <w:p>
      <w:pPr>
        <w:pStyle w:val="גוף A"/>
        <w:spacing w:after="320" w:line="240" w:lineRule="auto"/>
        <w:rPr>
          <w:rFonts w:ascii="Arial" w:eastAsia="Arial" w:hAnsi="Arial" w:cs="Arial"/>
          <w:outline w:val="0"/>
          <w:color w:val="404040"/>
          <w:sz w:val="24"/>
          <w:szCs w:val="24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שליטה מלאה בסביבה ממוחשבת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עקומת למידה חדה ופתיחות לאתגרים מקצועיים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.</w:t>
      </w:r>
    </w:p>
    <w:p>
      <w:pPr>
        <w:pStyle w:val="גוף A"/>
        <w:spacing w:after="100" w:line="240" w:lineRule="auto"/>
        <w:rPr>
          <w:rFonts w:ascii="Arial" w:eastAsia="Arial" w:hAnsi="Arial" w:cs="Arial"/>
          <w:outline w:val="0"/>
          <w:color w:val="2A7B88"/>
          <w:sz w:val="28"/>
          <w:szCs w:val="28"/>
        </w:rPr>
      </w:pPr>
      <w:r>
        <w:rPr>
          <w:rFonts w:ascii="Arial Unicode MS" w:eastAsia="Arial Unicode MS" w:hAnsi="Arial Unicode MS" w:cs="Arial Unicode MS" w:hint="cs"/>
          <w:outline w:val="0"/>
          <w:color w:val="2A7B88"/>
          <w:sz w:val="32"/>
          <w:szCs w:val="32"/>
          <w:rtl/>
          <w:lang w:val="he-IL" w:eastAsia="en-US" w:bidi="he-IL"/>
        </w:rPr>
        <w:t xml:space="preserve">השכלה</w:t>
      </w:r>
    </w:p>
    <w:p>
      <w:pPr>
        <w:pStyle w:val="גוף A"/>
        <w:spacing w:after="40" w:line="240" w:lineRule="auto"/>
        <w:rPr>
          <w:rFonts w:ascii="Arial" w:eastAsia="Arial" w:hAnsi="Arial" w:cs="Arial"/>
          <w:b/>
          <w:bCs/>
          <w:outline w:val="0"/>
          <w:color w:val="262626"/>
          <w:sz w:val="28"/>
          <w:szCs w:val="28"/>
        </w:rPr>
      </w:pPr>
      <w:r>
        <w:rPr>
          <w:rFonts w:ascii="Arial Unicode MS" w:eastAsia="Arial Unicode MS" w:hAnsi="Arial Unicode MS" w:cs="Arial Unicode MS" w:hint="cs"/>
          <w:outline w:val="0"/>
          <w:color w:val="262626"/>
          <w:sz w:val="28"/>
          <w:szCs w:val="28"/>
          <w:rtl/>
          <w:lang w:val="he-IL" w:eastAsia="en-US" w:bidi="he-IL"/>
        </w:rPr>
        <w:t xml:space="preserve">קורס מומחה בדיקות תוכנה</w:t>
      </w:r>
    </w:p>
    <w:p>
      <w:pPr>
        <w:pStyle w:val="גוף A"/>
        <w:numPr>
          <w:ilvl w:val="0"/>
          <w:numId w:val="3"/>
        </w:numPr>
        <w:bidi/>
        <w:spacing w:after="60" w:line="240" w:lineRule="auto"/>
        <w:ind w:right="0"/>
        <w:jc w:val="left"/>
        <w:rPr>
          <w:outline w:val="0"/>
          <w:color w:val="404040"/>
          <w:rtl/>
          <w:lang w:val="he-IL" w:eastAsia="en-US" w:bidi="he-IL"/>
        </w:rPr>
      </w:pPr>
      <w:r>
        <w:rPr>
          <w:outline w:val="0"/>
          <w:color w:val="404040"/>
          <w:rtl/>
          <w:lang w:val="he-IL" w:eastAsia="en-US" w:bidi="he-IL"/>
        </w:rPr>
        <w:t xml:space="preserve">SQL</w:t>
      </w:r>
      <w:r>
        <w:rPr>
          <w:outline w:val="0"/>
          <w:color w:val="404040"/>
          <w:rtl/>
          <w:lang w:val="he-IL" w:eastAsia="en-US" w:bidi="he-IL"/>
        </w:rPr>
        <w:t xml:space="preserve">-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ידע בכתיבת נוסחאות וניהול פרויקטים ב</w:t>
      </w:r>
      <w:r>
        <w:rPr>
          <w:outline w:val="0"/>
          <w:color w:val="404040"/>
          <w:rtl/>
          <w:lang w:val="he-IL" w:eastAsia="en-US" w:bidi="he-IL"/>
        </w:rPr>
        <w:t xml:space="preserve">QC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עם כתיבת אפיונים ידנית ובאוטומציה</w:t>
      </w:r>
    </w:p>
    <w:p>
      <w:pPr>
        <w:pStyle w:val="גוף A"/>
        <w:numPr>
          <w:ilvl w:val="0"/>
          <w:numId w:val="3"/>
        </w:numPr>
        <w:bidi/>
        <w:spacing w:after="60" w:line="240" w:lineRule="auto"/>
        <w:ind w:right="0"/>
        <w:jc w:val="left"/>
        <w:rPr>
          <w:outline w:val="0"/>
          <w:color w:val="404040"/>
          <w:rtl/>
          <w:lang w:val="he-IL" w:eastAsia="en-US" w:bidi="he-IL"/>
        </w:rPr>
      </w:pPr>
      <w:r>
        <w:rPr>
          <w:outline w:val="0"/>
          <w:color w:val="404040"/>
          <w:rtl/>
          <w:lang w:val="he-IL" w:eastAsia="en-US" w:bidi="he-IL"/>
        </w:rPr>
        <w:t xml:space="preserve">Java</w:t>
      </w:r>
      <w:r>
        <w:rPr>
          <w:outline w:val="0"/>
          <w:color w:val="404040"/>
          <w:rtl/>
          <w:lang w:val="he-IL" w:eastAsia="en-US" w:bidi="he-IL"/>
        </w:rPr>
        <w:t xml:space="preserve">-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כתיבת נוסחאות בשפת </w:t>
      </w:r>
      <w:r>
        <w:rPr>
          <w:outline w:val="0"/>
          <w:color w:val="404040"/>
          <w:rtl/>
          <w:lang w:val="he-IL" w:eastAsia="en-US" w:bidi="he-IL"/>
        </w:rPr>
        <w:t xml:space="preserve">Java</w:t>
      </w:r>
    </w:p>
    <w:p>
      <w:pPr>
        <w:pStyle w:val="גוף A"/>
        <w:numPr>
          <w:ilvl w:val="0"/>
          <w:numId w:val="3"/>
        </w:numPr>
        <w:bidi/>
        <w:spacing w:after="60" w:line="240" w:lineRule="auto"/>
        <w:ind w:right="0"/>
        <w:jc w:val="left"/>
        <w:rPr>
          <w:outline w:val="0"/>
          <w:color w:val="404040"/>
          <w:rtl/>
          <w:lang w:val="he-IL" w:eastAsia="en-US" w:bidi="he-IL"/>
        </w:rPr>
      </w:pPr>
      <w:r>
        <w:rPr>
          <w:rFonts w:ascii="Arial" w:eastAsia="Arial" w:hAnsi="Arial" w:cs="Arial"/>
          <w:b/>
          <w:bCs/>
          <w:outline w:val="0"/>
          <w:color w:val="404040"/>
          <w:rtl/>
          <w:lang w:val="he-IL" w:eastAsia="en-US" w:bidi="he-IL"/>
        </w:rPr>
        <w:t xml:space="preserve">Html</w:t>
      </w:r>
      <w:r>
        <w:rPr>
          <w:outline w:val="0"/>
          <w:color w:val="404040"/>
          <w:rtl/>
          <w:lang w:val="he-IL" w:eastAsia="en-US" w:bidi="he-IL"/>
        </w:rPr>
        <w:t xml:space="preserve">-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פרויקט בניית אתר על פי נוסחאות בשפת </w:t>
      </w:r>
      <w:r>
        <w:rPr>
          <w:rFonts w:ascii="Arial" w:eastAsia="Arial" w:hAnsi="Arial" w:cs="Arial"/>
          <w:outline w:val="0"/>
          <w:color w:val="404040"/>
          <w:rtl/>
          <w:lang w:val="he-IL" w:eastAsia="en-US" w:bidi="he-IL"/>
        </w:rPr>
        <w:t xml:space="preserve">Html</w:t>
      </w:r>
    </w:p>
    <w:p>
      <w:pPr>
        <w:pStyle w:val="גוף A"/>
        <w:numPr>
          <w:ilvl w:val="0"/>
          <w:numId w:val="3"/>
        </w:numPr>
        <w:bidi/>
        <w:spacing w:after="40" w:line="240" w:lineRule="auto"/>
        <w:ind w:right="0"/>
        <w:jc w:val="left"/>
        <w:rPr>
          <w:outline w:val="0"/>
          <w:color w:val="404040"/>
          <w:rtl/>
          <w:lang w:val="he-IL" w:eastAsia="en-US" w:bidi="he-IL"/>
        </w:rPr>
      </w:pPr>
      <w:r>
        <w:rPr>
          <w:outline w:val="0"/>
          <w:color w:val="404040"/>
          <w:rtl/>
          <w:lang w:val="he-IL" w:eastAsia="en-US" w:bidi="he-IL"/>
        </w:rPr>
        <w:t xml:space="preserve">Excel</w:t>
      </w:r>
      <w:r>
        <w:rPr>
          <w:outline w:val="0"/>
          <w:color w:val="404040"/>
          <w:rtl/>
          <w:lang w:val="he-IL" w:eastAsia="en-US" w:bidi="he-IL"/>
        </w:rPr>
        <w:t xml:space="preserve">-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ברמה גבוהה</w:t>
      </w:r>
    </w:p>
    <w:p>
      <w:pPr>
        <w:pStyle w:val="גוף A"/>
        <w:numPr>
          <w:ilvl w:val="0"/>
          <w:numId w:val="5"/>
        </w:numPr>
        <w:bidi/>
        <w:spacing w:line="259" w:lineRule="auto"/>
        <w:ind w:right="0"/>
        <w:jc w:val="left"/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מבנה במחשב</w:t>
      </w:r>
      <w:r>
        <w:rPr>
          <w:outline w:val="0"/>
          <w:color w:val="404040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מבוא לפיתוח</w:t>
      </w:r>
      <w:r>
        <w:rPr>
          <w:outline w:val="0"/>
          <w:color w:val="404040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מתודולוגיית בדיקות</w:t>
      </w:r>
      <w:r>
        <w:rPr>
          <w:outline w:val="0"/>
          <w:color w:val="404040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עיצוב וביצוע בדיקות</w:t>
      </w:r>
      <w:r>
        <w:rPr>
          <w:outline w:val="0"/>
          <w:color w:val="404040"/>
          <w:rtl/>
          <w:lang w:val="he-IL" w:eastAsia="en-US" w:bidi="he-IL"/>
        </w:rPr>
        <w:t xml:space="preserve">-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כולל מבחן גמר</w:t>
      </w:r>
      <w:r>
        <w:rPr>
          <w:outline w:val="0"/>
          <w:color w:val="404040"/>
          <w:rtl/>
          <w:lang w:val="he-IL" w:eastAsia="en-US" w:bidi="he-IL"/>
        </w:rPr>
        <w:t xml:space="preserve">.</w:t>
      </w:r>
    </w:p>
    <w:p>
      <w:pPr>
        <w:pStyle w:val="גוף A"/>
        <w:numPr>
          <w:ilvl w:val="0"/>
          <w:numId w:val="5"/>
        </w:numPr>
        <w:bidi/>
        <w:spacing w:line="259" w:lineRule="auto"/>
        <w:ind w:right="0"/>
        <w:jc w:val="left"/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מבחן הסמכה </w:t>
      </w:r>
      <w:r>
        <w:rPr>
          <w:rFonts w:ascii="Arial" w:eastAsia="Arial" w:hAnsi="Arial" w:cs="Arial"/>
          <w:outline w:val="0"/>
          <w:color w:val="404040"/>
          <w:rtl w:val="0"/>
          <w:lang w:val="de-DE"/>
        </w:rPr>
        <w:t xml:space="preserve">ISTQB.</w:t>
      </w:r>
    </w:p>
    <w:p>
      <w:pPr>
        <w:pStyle w:val="גוף A"/>
        <w:numPr>
          <w:ilvl w:val="0"/>
          <w:numId w:val="5"/>
        </w:numPr>
        <w:bidi/>
        <w:spacing w:after="320" w:line="259" w:lineRule="auto"/>
        <w:ind w:right="0"/>
        <w:jc w:val="left"/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ניהול תקלות וסיכומי הבדיקות</w:t>
      </w:r>
      <w:r>
        <w:rPr>
          <w:outline w:val="0"/>
          <w:color w:val="404040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כלים אוטומטיים</w:t>
      </w:r>
      <w:r>
        <w:rPr>
          <w:outline w:val="0"/>
          <w:color w:val="404040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עומסים</w:t>
      </w:r>
      <w:r>
        <w:rPr>
          <w:outline w:val="0"/>
          <w:color w:val="404040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רשתות תקשורת</w:t>
      </w:r>
      <w:r>
        <w:rPr>
          <w:outline w:val="0"/>
          <w:color w:val="404040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מדידת ותיעוד איכות</w:t>
      </w:r>
      <w:r>
        <w:rPr>
          <w:outline w:val="0"/>
          <w:color w:val="404040"/>
          <w:rtl/>
          <w:lang w:val="he-IL" w:eastAsia="en-US" w:bidi="he-IL"/>
        </w:rPr>
        <w:t xml:space="preserve">.</w:t>
      </w:r>
    </w:p>
    <w:p>
      <w:pPr>
        <w:pStyle w:val="גוף A"/>
        <w:spacing w:after="100" w:line="240" w:lineRule="auto"/>
        <w:rPr>
          <w:rFonts w:ascii="Arial" w:eastAsia="Arial" w:hAnsi="Arial" w:cs="Arial"/>
          <w:b/>
          <w:bCs/>
          <w:outline w:val="0"/>
          <w:color w:val="2A7B88"/>
          <w:sz w:val="32"/>
          <w:szCs w:val="32"/>
        </w:rPr>
      </w:pPr>
      <w:r>
        <w:rPr>
          <w:rFonts w:ascii="Arial Unicode MS" w:eastAsia="Arial Unicode MS" w:hAnsi="Arial Unicode MS" w:cs="Arial Unicode MS" w:hint="cs"/>
          <w:outline w:val="0"/>
          <w:color w:val="2A7B88"/>
          <w:sz w:val="32"/>
          <w:szCs w:val="32"/>
          <w:rtl/>
          <w:lang w:val="he-IL" w:eastAsia="en-US" w:bidi="he-IL"/>
        </w:rPr>
        <w:t xml:space="preserve">ניסיון תעסוקתי</w:t>
      </w:r>
    </w:p>
    <w:p>
      <w:pPr>
        <w:pStyle w:val="גוף A"/>
        <w:spacing w:after="100" w:line="240" w:lineRule="auto"/>
        <w:rPr>
          <w:rFonts w:ascii="Arial" w:eastAsia="Arial" w:hAnsi="Arial" w:cs="Arial"/>
          <w:b/>
          <w:bCs/>
          <w:sz w:val="26"/>
          <w:szCs w:val="26"/>
        </w:rPr>
      </w:pPr>
      <w:r>
        <w:rPr>
          <w:sz w:val="26"/>
          <w:szCs w:val="26"/>
          <w:rtl/>
          <w:lang w:val="he-IL" w:eastAsia="en-US" w:bidi="he-IL"/>
        </w:rPr>
        <w:t xml:space="preserve">2021-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he-IL" w:eastAsia="en-US" w:bidi="he-IL"/>
        </w:rPr>
        <w:t xml:space="preserve">היום</w:t>
      </w:r>
    </w:p>
    <w:p>
      <w:pPr>
        <w:pStyle w:val="גוף A"/>
        <w:spacing w:after="10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 Unicode MS" w:eastAsia="Arial Unicode MS" w:hAnsi="Arial Unicode MS" w:cs="Arial Unicode MS" w:hint="cs"/>
          <w:sz w:val="26"/>
          <w:szCs w:val="26"/>
          <w:u w:val="single"/>
          <w:rtl/>
          <w:lang w:val="he-IL" w:eastAsia="en-US" w:bidi="he-IL"/>
        </w:rPr>
        <w:t xml:space="preserve">איילון</w:t>
      </w:r>
      <w:r>
        <w:rPr>
          <w:sz w:val="26"/>
          <w:szCs w:val="26"/>
          <w:rtl/>
          <w:lang w:val="he-IL" w:eastAsia="en-US" w:bidi="he-IL"/>
        </w:rPr>
        <w:t xml:space="preserve">-</w:t>
      </w:r>
      <w:r>
        <w:rPr>
          <w:rFonts w:ascii="Arial" w:eastAsia="Arial" w:hAnsi="Arial" w:cs="Arial"/>
          <w:b/>
          <w:bCs/>
          <w:sz w:val="26"/>
          <w:szCs w:val="26"/>
          <w:rtl/>
          <w:lang w:val="he-IL" w:eastAsia="en-US" w:bidi="he-IL"/>
        </w:rPr>
        <w:t xml:space="preserve"> 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he-IL" w:eastAsia="en-US" w:bidi="he-IL"/>
        </w:rPr>
        <w:t xml:space="preserve">תפעול פוליסות 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he-IL" w:eastAsia="en-US" w:bidi="he-IL"/>
        </w:rPr>
        <w:t xml:space="preserve">חיים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he-IL" w:eastAsia="en-US" w:bidi="he-IL"/>
        </w:rPr>
        <w:t xml:space="preserve"> ומנהלים הכולל פדיונות</w:t>
      </w:r>
      <w:r>
        <w:rPr>
          <w:sz w:val="26"/>
          <w:szCs w:val="26"/>
          <w:rtl/>
          <w:lang w:val="he-IL" w:eastAsia="en-US" w:bidi="he-IL"/>
        </w:rPr>
        <w:t xml:space="preserve">,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he-IL" w:eastAsia="en-US" w:bidi="he-IL"/>
        </w:rPr>
        <w:t xml:space="preserve">שינויים</w:t>
      </w:r>
      <w:r>
        <w:rPr>
          <w:sz w:val="26"/>
          <w:szCs w:val="26"/>
          <w:rtl/>
          <w:lang w:val="he-IL" w:eastAsia="en-US" w:bidi="he-IL"/>
        </w:rPr>
        <w:t xml:space="preserve">,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he-IL" w:eastAsia="en-US" w:bidi="he-IL"/>
        </w:rPr>
        <w:t xml:space="preserve">עזיבות עבודה</w:t>
      </w:r>
      <w:r>
        <w:rPr>
          <w:sz w:val="26"/>
          <w:szCs w:val="26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he-IL" w:eastAsia="en-US" w:bidi="he-IL"/>
        </w:rPr>
        <w:t xml:space="preserve">עדכונים ותוספות לפוליסות בנוסף קיים שיתוף פעולה בין צוות התפעול לצוות בדיקות תוכנה לבדיקת מהלכים לצורך שינויים והתפתחות המערכת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he-IL" w:eastAsia="en-US" w:bidi="he-IL"/>
        </w:rPr>
        <w:t xml:space="preserve"> תוך שימוש במערכות </w:t>
      </w:r>
      <w:r>
        <w:rPr>
          <w:sz w:val="26"/>
          <w:szCs w:val="26"/>
          <w:rtl w:val="0"/>
          <w:lang w:val="en-US"/>
        </w:rPr>
        <w:t xml:space="preserve">as400,jira,html</w:t>
      </w:r>
      <w:r>
        <w:rPr>
          <w:sz w:val="26"/>
          <w:szCs w:val="26"/>
          <w:rtl/>
          <w:lang w:val="he-IL" w:eastAsia="en-US" w:bidi="he-IL"/>
        </w:rPr>
        <w:t xml:space="preserve">,</w:t>
      </w:r>
    </w:p>
    <w:p>
      <w:pPr>
        <w:pStyle w:val="גוף A"/>
        <w:spacing w:after="100" w:line="240" w:lineRule="auto"/>
        <w:rPr>
          <w:rFonts w:ascii="Arial" w:eastAsia="Arial" w:hAnsi="Arial" w:cs="Arial"/>
        </w:rPr>
      </w:pPr>
    </w:p>
    <w:p>
      <w:pPr>
        <w:pStyle w:val="גוף A"/>
        <w:spacing w:after="100" w:line="240" w:lineRule="auto"/>
        <w:rPr>
          <w:rFonts w:ascii="Arial" w:eastAsia="Arial" w:hAnsi="Arial" w:cs="Arial"/>
          <w:b/>
          <w:bCs/>
          <w:sz w:val="26"/>
          <w:szCs w:val="26"/>
        </w:rPr>
      </w:pPr>
      <w:r>
        <w:rPr>
          <w:sz w:val="26"/>
          <w:szCs w:val="26"/>
          <w:rtl/>
          <w:lang w:val="he-IL" w:eastAsia="en-US" w:bidi="he-IL"/>
        </w:rPr>
        <w:t xml:space="preserve">2011-2021</w:t>
      </w:r>
    </w:p>
    <w:p>
      <w:pPr>
        <w:pStyle w:val="גוף A"/>
        <w:spacing w:after="10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 Unicode MS" w:eastAsia="Arial Unicode MS" w:hAnsi="Arial Unicode MS" w:cs="Arial Unicode MS" w:hint="cs"/>
          <w:sz w:val="26"/>
          <w:szCs w:val="26"/>
          <w:u w:val="single"/>
          <w:rtl/>
          <w:lang w:val="he-IL" w:eastAsia="en-US" w:bidi="he-IL"/>
        </w:rPr>
        <w:t xml:space="preserve">הפניקס</w:t>
      </w:r>
      <w:r>
        <w:rPr>
          <w:sz w:val="26"/>
          <w:szCs w:val="26"/>
          <w:rtl/>
          <w:lang w:val="he-IL" w:eastAsia="en-US" w:bidi="he-IL"/>
        </w:rPr>
        <w:t xml:space="preserve">-</w:t>
      </w:r>
      <w:r>
        <w:rPr>
          <w:rFonts w:ascii="Arial" w:eastAsia="Arial" w:hAnsi="Arial" w:cs="Arial"/>
          <w:b/>
          <w:bCs/>
          <w:sz w:val="26"/>
          <w:szCs w:val="26"/>
          <w:rtl/>
          <w:lang w:val="he-IL" w:eastAsia="en-US" w:bidi="he-IL"/>
        </w:rPr>
        <w:t xml:space="preserve"> 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he-IL" w:eastAsia="en-US" w:bidi="he-IL"/>
        </w:rPr>
        <w:t xml:space="preserve">רכזת הפקה ותפעול פוליסות ביטוח ותיקות וחדשות</w:t>
      </w:r>
      <w:r>
        <w:rPr>
          <w:sz w:val="26"/>
          <w:szCs w:val="26"/>
          <w:rtl/>
          <w:lang w:val="he-IL" w:eastAsia="en-US" w:bidi="he-IL"/>
        </w:rPr>
        <w:t xml:space="preserve">.</w:t>
      </w:r>
    </w:p>
    <w:p>
      <w:pPr>
        <w:pStyle w:val="גוף A"/>
        <w:spacing w:after="60" w:line="240" w:lineRule="auto"/>
        <w:rPr>
          <w:rFonts w:ascii="Arial" w:eastAsia="Arial" w:hAnsi="Arial" w:cs="Arial"/>
          <w:outline w:val="0"/>
          <w:color w:val="404040"/>
          <w:sz w:val="24"/>
          <w:szCs w:val="24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מידע עבור סוכנויות ביטוח</w:t>
      </w:r>
      <w:r>
        <w:rPr>
          <w:outline w:val="0"/>
          <w:color w:val="404040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תפעול וטיפול שוטף הכולל שינויים</w:t>
      </w:r>
      <w:r>
        <w:rPr>
          <w:outline w:val="0"/>
          <w:color w:val="404040"/>
          <w:rtl/>
          <w:lang w:val="he-IL" w:eastAsia="en-US" w:bidi="he-IL"/>
        </w:rPr>
        <w:t xml:space="preserve">,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עזיבות עבודה</w:t>
      </w:r>
      <w:r>
        <w:rPr>
          <w:outline w:val="0"/>
          <w:color w:val="404040"/>
          <w:rtl/>
          <w:lang w:val="he-IL" w:eastAsia="en-US" w:bidi="he-IL"/>
        </w:rPr>
        <w:t xml:space="preserve">,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קבלות בעלות</w:t>
      </w:r>
      <w:r>
        <w:rPr>
          <w:outline w:val="0"/>
          <w:color w:val="404040"/>
          <w:rtl/>
          <w:lang w:val="he-IL" w:eastAsia="en-US" w:bidi="he-IL"/>
        </w:rPr>
        <w:t xml:space="preserve">,</w:t>
      </w:r>
      <w:r>
        <w:rPr>
          <w:rFonts w:ascii="Arial Unicode MS" w:eastAsia="Arial Unicode MS" w:hAnsi="Arial Unicode MS" w:cs="Arial Unicode MS" w:hint="cs"/>
          <w:outline w:val="0"/>
          <w:color w:val="404040"/>
          <w:rtl/>
          <w:lang w:val="he-IL" w:eastAsia="en-US" w:bidi="he-IL"/>
        </w:rPr>
        <w:t xml:space="preserve">פדיונות</w:t>
      </w:r>
    </w:p>
    <w:p>
      <w:pPr>
        <w:pStyle w:val="גוף A"/>
        <w:spacing w:after="60" w:line="240" w:lineRule="auto"/>
        <w:rPr>
          <w:rFonts w:ascii="Arial" w:eastAsia="Arial" w:hAnsi="Arial" w:cs="Arial"/>
          <w:outline w:val="0"/>
          <w:color w:val="404040"/>
        </w:rPr>
      </w:pPr>
    </w:p>
    <w:p>
      <w:pPr>
        <w:pStyle w:val="גוף A"/>
        <w:spacing w:after="40" w:line="240" w:lineRule="auto"/>
        <w:rPr>
          <w:rFonts w:ascii="Arial" w:eastAsia="Arial" w:hAnsi="Arial" w:cs="Arial"/>
          <w:outline w:val="0"/>
          <w:color w:val="404040"/>
        </w:rPr>
      </w:pPr>
      <w:r>
        <w:rPr>
          <w:rFonts w:ascii="Arial Unicode MS" w:eastAsia="Arial Unicode MS" w:hAnsi="Arial Unicode MS" w:cs="Arial Unicode MS" w:hint="cs"/>
          <w:outline w:val="0"/>
          <w:color w:val="2A7B88"/>
          <w:sz w:val="32"/>
          <w:szCs w:val="32"/>
          <w:rtl/>
          <w:lang w:val="he-IL" w:eastAsia="en-US" w:bidi="he-IL"/>
        </w:rPr>
        <w:t xml:space="preserve">שפות</w:t>
      </w:r>
    </w:p>
    <w:p>
      <w:pPr>
        <w:pStyle w:val="גוף A"/>
        <w:numPr>
          <w:ilvl w:val="0"/>
          <w:numId w:val="6"/>
        </w:numPr>
        <w:bidi/>
        <w:spacing w:after="240" w:line="240" w:lineRule="auto"/>
        <w:ind w:right="0"/>
        <w:jc w:val="left"/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עברית 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-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 דיבור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קריאה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כתיבה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-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ברמת שפת אם</w:t>
      </w:r>
    </w:p>
    <w:p>
      <w:pPr>
        <w:pStyle w:val="גוף A"/>
        <w:numPr>
          <w:ilvl w:val="0"/>
          <w:numId w:val="6"/>
        </w:numPr>
        <w:bidi/>
        <w:spacing w:after="240" w:line="240" w:lineRule="auto"/>
        <w:ind w:right="0"/>
        <w:jc w:val="left"/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אנגלית 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-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 דיבור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קריאה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כתיבה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-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ברמה גבוה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ה</w:t>
      </w:r>
    </w:p>
    <w:p>
      <w:pPr>
        <w:pStyle w:val="גוף A"/>
        <w:spacing w:after="100" w:line="240" w:lineRule="auto"/>
        <w:rPr>
          <w:rFonts w:ascii="Arial" w:eastAsia="Arial" w:hAnsi="Arial" w:cs="Arial"/>
          <w:b/>
          <w:bCs/>
          <w:outline w:val="0"/>
          <w:color w:val="2A7B88"/>
          <w:sz w:val="32"/>
          <w:szCs w:val="32"/>
        </w:rPr>
      </w:pPr>
      <w:r>
        <w:rPr>
          <w:rFonts w:ascii="Arial Unicode MS" w:eastAsia="Arial Unicode MS" w:hAnsi="Arial Unicode MS" w:cs="Arial Unicode MS" w:hint="cs"/>
          <w:outline w:val="0"/>
          <w:color w:val="2A7B88"/>
          <w:sz w:val="32"/>
          <w:szCs w:val="32"/>
          <w:rtl/>
          <w:lang w:val="he-IL" w:eastAsia="en-US" w:bidi="he-IL"/>
        </w:rPr>
        <w:t xml:space="preserve">כישורים אישיים</w:t>
      </w:r>
    </w:p>
    <w:p>
      <w:pPr>
        <w:pStyle w:val="גוף A"/>
        <w:spacing w:after="240" w:line="240" w:lineRule="auto"/>
        <w:rPr/>
      </w:pP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חכמה וכשרונית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אינטליגנטית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.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אחראית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יסודית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בעלת יכולת הסתגלות מהירה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יחסי אנוש מעולים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נכונות לעבודת צוות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outline w:val="0"/>
          <w:color w:val="404040"/>
          <w:sz w:val="24"/>
          <w:szCs w:val="24"/>
          <w:rtl/>
          <w:lang w:val="he-IL" w:eastAsia="en-US" w:bidi="he-IL"/>
        </w:rPr>
        <w:t xml:space="preserve">בעלת מוטיבציה</w:t>
      </w:r>
      <w:r>
        <w:rPr>
          <w:outline w:val="0"/>
          <w:color w:val="404040"/>
          <w:sz w:val="24"/>
          <w:szCs w:val="24"/>
          <w:rtl/>
          <w:lang w:val="he-IL" w:eastAsia="en-US" w:bidi="he-IL"/>
        </w:rPr>
        <w:t xml:space="preserve">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40"/>
      <w:pgMar w:top="1008" w:right="1152" w:bottom="1350" w:left="126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כותרת עליונה ותחתונה"/>
      <w:tabs>
        <w:tab w:pos="9020" w:val="right"/>
      </w:tabs>
      <w:bidi/>
      <w:spacing w:line="240" w:lineRule="auto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כותרת עליונה ותחתונה"/>
      <w:tabs>
        <w:tab w:pos="9020" w:val="right"/>
      </w:tabs>
      <w:bidi/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pPr>
        <w:tabs>
          <w:tab w:pos="360" w:val="left"/>
          <w:tab w:pos="720" w:val="num"/>
        </w:tabs>
        <w:spacing/>
        <w:ind w:left="144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1">
      <w:start w:val="1"/>
      <w:numFmt w:val="bullet"/>
      <w:suff w:val="tab"/>
      <w:lvlText w:val="·"/>
      <w:pPr>
        <w:tabs>
          <w:tab w:pos="360" w:val="left"/>
          <w:tab w:pos="720" w:val="left"/>
          <w:tab w:pos="1080" w:val="num"/>
        </w:tabs>
        <w:spacing/>
        <w:ind w:left="180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2">
      <w:start w:val="1"/>
      <w:numFmt w:val="bullet"/>
      <w:suff w:val="tab"/>
      <w:lvlText w:val="·"/>
      <w:pPr>
        <w:tabs>
          <w:tab w:pos="360" w:val="left"/>
          <w:tab w:pos="720" w:val="left"/>
          <w:tab w:pos="1440" w:val="num"/>
        </w:tabs>
        <w:spacing/>
        <w:ind w:left="216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tabs>
          <w:tab w:pos="360" w:val="left"/>
          <w:tab w:pos="720" w:val="left"/>
          <w:tab w:pos="1800" w:val="num"/>
        </w:tabs>
        <w:spacing/>
        <w:ind w:left="252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4">
      <w:start w:val="1"/>
      <w:numFmt w:val="bullet"/>
      <w:suff w:val="tab"/>
      <w:lvlText w:val="·"/>
      <w:pPr>
        <w:tabs>
          <w:tab w:pos="360" w:val="left"/>
          <w:tab w:pos="720" w:val="left"/>
          <w:tab w:pos="2160" w:val="num"/>
        </w:tabs>
        <w:spacing/>
        <w:ind w:left="288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5">
      <w:start w:val="1"/>
      <w:numFmt w:val="bullet"/>
      <w:suff w:val="tab"/>
      <w:lvlText w:val="·"/>
      <w:pPr>
        <w:tabs>
          <w:tab w:pos="360" w:val="left"/>
          <w:tab w:pos="720" w:val="left"/>
          <w:tab w:pos="2520" w:val="num"/>
        </w:tabs>
        <w:spacing/>
        <w:ind w:left="324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tabs>
          <w:tab w:pos="360" w:val="left"/>
          <w:tab w:pos="720" w:val="left"/>
          <w:tab w:pos="2880" w:val="num"/>
        </w:tabs>
        <w:spacing/>
        <w:ind w:left="360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7">
      <w:start w:val="1"/>
      <w:numFmt w:val="bullet"/>
      <w:suff w:val="tab"/>
      <w:lvlText w:val="·"/>
      <w:pPr>
        <w:tabs>
          <w:tab w:pos="360" w:val="left"/>
          <w:tab w:pos="720" w:val="left"/>
          <w:tab w:pos="3240" w:val="num"/>
        </w:tabs>
        <w:spacing/>
        <w:ind w:left="396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8">
      <w:start w:val="1"/>
      <w:numFmt w:val="bullet"/>
      <w:suff w:val="tab"/>
      <w:lvlText w:val="·"/>
      <w:pPr>
        <w:tabs>
          <w:tab w:pos="360" w:val="left"/>
          <w:tab w:pos="720" w:val="left"/>
          <w:tab w:pos="3600" w:val="num"/>
        </w:tabs>
        <w:spacing/>
        <w:ind w:left="432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·"/>
      <w:pPr>
        <w:tabs>
          <w:tab w:pos="360" w:val="left"/>
          <w:tab w:pos="720" w:val="num"/>
        </w:tabs>
        <w:spacing/>
        <w:ind w:left="144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1">
      <w:start w:val="1"/>
      <w:numFmt w:val="bullet"/>
      <w:suff w:val="tab"/>
      <w:lvlText w:val="·"/>
      <w:pPr>
        <w:tabs>
          <w:tab w:pos="360" w:val="left"/>
          <w:tab w:pos="720" w:val="left"/>
          <w:tab w:pos="1080" w:val="num"/>
        </w:tabs>
        <w:spacing/>
        <w:ind w:left="180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2">
      <w:start w:val="1"/>
      <w:numFmt w:val="bullet"/>
      <w:suff w:val="tab"/>
      <w:lvlText w:val="·"/>
      <w:pPr>
        <w:tabs>
          <w:tab w:pos="360" w:val="left"/>
          <w:tab w:pos="720" w:val="left"/>
          <w:tab w:pos="1440" w:val="num"/>
        </w:tabs>
        <w:spacing/>
        <w:ind w:left="216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tabs>
          <w:tab w:pos="360" w:val="left"/>
          <w:tab w:pos="720" w:val="left"/>
          <w:tab w:pos="1800" w:val="num"/>
        </w:tabs>
        <w:spacing/>
        <w:ind w:left="252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4">
      <w:start w:val="1"/>
      <w:numFmt w:val="bullet"/>
      <w:suff w:val="tab"/>
      <w:lvlText w:val="·"/>
      <w:pPr>
        <w:tabs>
          <w:tab w:pos="360" w:val="left"/>
          <w:tab w:pos="720" w:val="left"/>
          <w:tab w:pos="2160" w:val="num"/>
        </w:tabs>
        <w:spacing/>
        <w:ind w:left="288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5">
      <w:start w:val="1"/>
      <w:numFmt w:val="bullet"/>
      <w:suff w:val="tab"/>
      <w:lvlText w:val="·"/>
      <w:pPr>
        <w:tabs>
          <w:tab w:pos="360" w:val="left"/>
          <w:tab w:pos="720" w:val="left"/>
          <w:tab w:pos="2520" w:val="num"/>
        </w:tabs>
        <w:spacing/>
        <w:ind w:left="324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tabs>
          <w:tab w:pos="360" w:val="left"/>
          <w:tab w:pos="720" w:val="left"/>
          <w:tab w:pos="2880" w:val="num"/>
        </w:tabs>
        <w:spacing/>
        <w:ind w:left="360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7">
      <w:start w:val="1"/>
      <w:numFmt w:val="bullet"/>
      <w:suff w:val="tab"/>
      <w:lvlText w:val="·"/>
      <w:pPr>
        <w:tabs>
          <w:tab w:pos="360" w:val="left"/>
          <w:tab w:pos="720" w:val="left"/>
          <w:tab w:pos="3240" w:val="num"/>
        </w:tabs>
        <w:spacing/>
        <w:ind w:left="396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  <w:lvl w:ilvl="8">
      <w:start w:val="1"/>
      <w:numFmt w:val="bullet"/>
      <w:suff w:val="tab"/>
      <w:lvlText w:val="·"/>
      <w:pPr>
        <w:tabs>
          <w:tab w:pos="360" w:val="left"/>
          <w:tab w:pos="720" w:val="left"/>
          <w:tab w:pos="3600" w:val="num"/>
        </w:tabs>
        <w:spacing/>
        <w:ind w:left="4320" w:hanging="1080"/>
      </w:pPr>
      <w:rPr>
        <w:rFonts w:ascii="Symbol" w:eastAsia="Symbol" w:hAnsi="Symbol" w:cs="Symbol"/>
        <w:color w:val="3F3F3F"/>
        <w:spacing w:val="0"/>
        <w:position w:val="0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"/>
    <w:lvlOverride w:ilvl="0">
      <w:lvl w:ilvl="0">
        <w:start w:val="1"/>
        <w:numFmt w:val="bullet"/>
        <w:suff w:val="tab"/>
        <w:lvlText w:val="·"/>
        <w:pPr>
          <w:tabs>
            <w:tab w:pos="720" w:val="num"/>
          </w:tabs>
          <w:spacing/>
          <w:ind w:left="1440" w:hanging="1080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pPr>
          <w:tabs>
            <w:tab w:pos="720" w:val="left"/>
            <w:tab w:pos="1080" w:val="num"/>
          </w:tabs>
          <w:spacing/>
          <w:ind w:left="1800" w:hanging="1080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pPr>
          <w:tabs>
            <w:tab w:pos="720" w:val="left"/>
            <w:tab w:pos="1440" w:val="num"/>
          </w:tabs>
          <w:spacing/>
          <w:ind w:left="2160" w:hanging="1080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pPr>
          <w:tabs>
            <w:tab w:pos="720" w:val="left"/>
            <w:tab w:pos="1800" w:val="num"/>
          </w:tabs>
          <w:spacing/>
          <w:ind w:left="2520" w:hanging="1080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pPr>
          <w:tabs>
            <w:tab w:pos="720" w:val="left"/>
            <w:tab w:pos="2160" w:val="num"/>
          </w:tabs>
          <w:spacing/>
          <w:ind w:left="2880" w:hanging="1080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pPr>
          <w:tabs>
            <w:tab w:pos="720" w:val="left"/>
            <w:tab w:pos="2520" w:val="num"/>
          </w:tabs>
          <w:spacing/>
          <w:ind w:left="3240" w:hanging="1080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pPr>
          <w:tabs>
            <w:tab w:pos="720" w:val="left"/>
            <w:tab w:pos="2880" w:val="num"/>
          </w:tabs>
          <w:spacing/>
          <w:ind w:left="3600" w:hanging="1080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pPr>
          <w:tabs>
            <w:tab w:pos="720" w:val="left"/>
            <w:tab w:pos="3240" w:val="num"/>
          </w:tabs>
          <w:spacing/>
          <w:ind w:left="3960" w:hanging="1080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pPr>
          <w:tabs>
            <w:tab w:pos="720" w:val="left"/>
            <w:tab w:pos="3600" w:val="num"/>
          </w:tabs>
          <w:spacing/>
          <w:ind w:left="4320" w:hanging="1080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·"/>
        <w:pPr>
          <w:tabs>
            <w:tab w:pos="20" w:val="left"/>
            <w:tab w:pos="216" w:val="num"/>
          </w:tabs>
          <w:spacing/>
          <w:ind w:left="432" w:hanging="412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pPr>
          <w:tabs>
            <w:tab w:pos="20" w:val="left"/>
            <w:tab w:pos="236" w:val="num"/>
          </w:tabs>
          <w:spacing/>
          <w:ind w:left="452" w:hanging="412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pPr>
          <w:tabs>
            <w:tab w:pos="20" w:val="left"/>
            <w:tab w:pos="256" w:val="num"/>
          </w:tabs>
          <w:spacing/>
          <w:ind w:left="472" w:hanging="412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pPr>
          <w:tabs>
            <w:tab w:pos="20" w:val="left"/>
            <w:tab w:pos="276" w:val="num"/>
          </w:tabs>
          <w:spacing/>
          <w:ind w:left="492" w:hanging="412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pPr>
          <w:tabs>
            <w:tab w:pos="20" w:val="left"/>
            <w:tab w:pos="296" w:val="num"/>
          </w:tabs>
          <w:spacing/>
          <w:ind w:left="512" w:hanging="412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pPr>
          <w:tabs>
            <w:tab w:pos="20" w:val="left"/>
            <w:tab w:pos="216" w:val="left"/>
            <w:tab w:pos="316" w:val="num"/>
          </w:tabs>
          <w:spacing/>
          <w:ind w:left="532" w:hanging="412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pPr>
          <w:tabs>
            <w:tab w:pos="20" w:val="left"/>
            <w:tab w:pos="216" w:val="left"/>
            <w:tab w:pos="336" w:val="num"/>
          </w:tabs>
          <w:spacing/>
          <w:ind w:left="552" w:hanging="412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pPr>
          <w:tabs>
            <w:tab w:pos="20" w:val="left"/>
            <w:tab w:pos="216" w:val="left"/>
            <w:tab w:pos="356" w:val="num"/>
          </w:tabs>
          <w:spacing/>
          <w:ind w:left="572" w:hanging="412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pPr>
          <w:tabs>
            <w:tab w:pos="20" w:val="left"/>
            <w:tab w:pos="216" w:val="left"/>
            <w:tab w:pos="376" w:val="num"/>
          </w:tabs>
          <w:spacing/>
          <w:ind w:left="592" w:hanging="412"/>
        </w:pPr>
        <w:rPr>
          <w:rFonts w:ascii="Symbol" w:eastAsia="Symbol" w:hAnsi="Symbol" w:cs="Symbol"/>
          <w:color w:val="3F3F3F"/>
          <w:spacing w:val="0"/>
          <w:position w:val="0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mirrorMargins/>
  <w:proofState w:spelling="clean" w:grammar="clean"/>
  <w:defaultTabStop w:val="720"/>
  <w:characterSpacingControl w:val="doNotCompress"/>
  <w:evenAndOddHeader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markup="1" w:comments="1" w:insDel="1" w:formatting="0"/>
  <w:bookFoldPrinting xmlns:w="http://schemas.openxmlformats.org/wordprocessingml/2006/main" w:val="0"/>
  <w:noLineBreaksAfter xmlns:w="http://schemas.openxmlformats.org/wordprocessingml/2006/main" w:lang="עברית" w:val="‘“(〔[{〈《「『【⦅〘〖«〝︵︷︹︻︽︿﹁﹃﹇﹙﹛﹝｢"/>
  <w:noLineBreaksBefore xmlns:w="http://schemas.openxmlformats.org/wordprocessingml/2006/main" w:lang="עברית" w:val="’”)〕]}〉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position w:val="0"/>
        <w:sz w:val="20"/>
        <w:szCs w:val="20"/>
        <w:bdr w:val="nil"/>
        <w:vertAlign w:val="baseline"/>
      </w:rPr>
    </w:rPrDefault>
    <w:pPrDefault>
      <w:pPr>
        <w:keepNext w:val="0"/>
        <w:keepLines w:val="0"/>
        <w:pageBreakBefore w:val="0"/>
        <w:framePr w:vAnchor="margin" w:hAnchor="text" w:xAlign="left" w:yAlign="inline" w:wrap="notBeside" w:hSpace="0" w:vSpace="0"/>
        <w:widowControl w:val="true"/>
        <w:spacing w:before="0" w:beforeAutospacing="0" w:after="0" w:afterAutospacing="0" w:line="240" w:lineRule="auto"/>
        <w:ind w:left="0" w:right="0" w:firstLine="0"/>
        <w:suppressAutoHyphens w:val="false"/>
        <w:jc w:val="left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ParagraphFont"/>
    <w:rPr/>
  </w:style>
  <w:style w:type="character" w:styleId="Hyperlink">
    <w:name w:val="Hyperlink"/>
    <w:rPr>
      <w:u w:val="single"/>
    </w:rPr>
  </w:style>
  <w:style w:type="table" w:styleId="Table Normal" w:customStyle="1">
    <w:name w:val="Table Normal"/>
    <w:next w:val="TableNormal"/>
    <w:tblPr>
      <w:tblInd w:w="0" w:type="dxa"/>
    </w:tblPr>
  </w:style>
  <w:style w:type="paragraph" w:styleId="כותרת עליונה ותחתונה" w:customStyle="1">
    <w:name w:val="כותרת עליונה ותחתונה"/>
    <w:next w:val="כותרתעליונהותחתונה"/>
    <w:pPr>
      <w:keepNext w:val="0"/>
      <w:keepLines w:val="0"/>
      <w:pageBreakBefore w:val="0"/>
      <w:widowControl w:val="true"/>
      <w:tabs>
        <w:tab w:pos="9020" w:val="right"/>
      </w:tabs>
      <w:bidi/>
      <w:spacing w:before="0" w:after="0" w:line="240" w:lineRule="auto"/>
      <w:ind w:left="0" w:right="0" w:firstLine="0"/>
      <w:suppressAutoHyphens w:val="false"/>
      <w:jc w:val="left"/>
    </w:pPr>
    <w:rPr>
      <w:rFonts w:ascii="Helvetica Neue" w:eastAsia="Arial Unicode MS" w:hAnsi="Helvetica Neue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position w:val="0"/>
      <w:sz w:val="24"/>
      <w:szCs w:val="24"/>
      <w:shd w:val="clear" w:color="auto" w:fill="auto"/>
      <w:vertAlign w:val="baseline"/>
    </w:rPr>
  </w:style>
  <w:style w:type="paragraph" w:styleId="גוף A" w:customStyle="1">
    <w:name w:val="גוף A"/>
    <w:next w:val="גוףA"/>
    <w:pPr>
      <w:keepNext w:val="0"/>
      <w:keepLines w:val="0"/>
      <w:pageBreakBefore w:val="0"/>
      <w:widowControl w:val="true"/>
      <w:bidi/>
      <w:spacing w:before="0" w:after="0" w:line="240" w:lineRule="auto"/>
      <w:ind w:left="0" w:right="0" w:firstLine="0"/>
      <w:suppressAutoHyphens w:val="false"/>
      <w:jc w:val="left"/>
    </w:pPr>
    <w:rPr>
      <w:rFonts w:ascii="Arial Unicode MS" w:eastAsia="Arial Unicode MS" w:hAnsi="Arial Unicode MS" w:cs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position w:val="0"/>
      <w:sz w:val="22"/>
      <w:szCs w:val="22"/>
      <w:shd w:val="clear" w:color="auto" w:fill="auto"/>
      <w:vertAlign w:val="baseline"/>
      <w:lang w:val="he-IL"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5ZKSB4" Type="http://schemas.openxmlformats.org/officeDocument/2006/relationships/image" Target="media/JYPXT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xmlns:a="http://schemas.openxmlformats.org/drawingml/2006/main"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