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2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709"/>
                    <pic:cNvPicPr/>
                  </pic:nvPicPr>
                  <pic:blipFill>
                    <a:blip xmlns:r="http://schemas.openxmlformats.org/officeDocument/2006/relationships" r:embed="rIdU3NG9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0F64" w:rsidRPr="00800F64" w:rsidP="00F5505C" w14:paraId="18762F52" w14:textId="77777777">
      <w:pPr>
        <w:spacing w:line="300" w:lineRule="auto"/>
        <w:ind w:right="-1276"/>
        <w:rPr>
          <w:rFonts w:ascii="Arial" w:hAnsi="Arial" w:cs="Arial"/>
          <w:sz w:val="21"/>
          <w:szCs w:val="21"/>
          <w:rtl/>
        </w:rPr>
      </w:pPr>
      <w:r>
        <w:rPr>
          <w:rFonts w:asciiTheme="minorBidi" w:hAnsiTheme="minorBidi"/>
          <w:b/>
          <w:bCs/>
          <w:noProof/>
          <w:u w:val="single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-895350</wp:posOffset>
                </wp:positionH>
                <wp:positionV relativeFrom="paragraph">
                  <wp:posOffset>405130</wp:posOffset>
                </wp:positionV>
                <wp:extent cx="7134860" cy="0"/>
                <wp:effectExtent l="0" t="0" r="46990" b="57150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34860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ffectLst>
                          <a:outerShdw blurRad="0" dist="35921" dir="2700000" sx="100000" sy="100000" kx="0" ky="0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מחבר ישר 1" o:spid="_x0000_s1025" style="mso-height-percent:0;mso-height-relative:page;mso-position-horizontal-relative:margin;mso-width-percent:0;mso-width-relative:page;mso-wrap-distance-bottom:0;mso-wrap-distance-left:9pt;mso-wrap-distance-right:9pt;mso-wrap-distance-top:0;mso-wrap-style:square;position:absolute;visibility:visible;z-index:251659264" from="-70.5pt,31.9pt" to="491.3pt,31.9pt" strokecolor="#4f81bd" strokeweight="1.75pt">
                <v:shadow on="t" color="#7f7f7f" opacity="0.5"/>
                <w10:wrap anchorx="margin"/>
              </v:line>
            </w:pict>
          </mc:Fallback>
        </mc:AlternateContent>
      </w:r>
      <w:r w:rsidRPr="005271A9" w:rsidR="001D74CE">
        <w:rPr>
          <w:rFonts w:asciiTheme="minorBidi" w:hAnsiTheme="minorBidi" w:cstheme="minorBidi"/>
          <w:b/>
          <w:bCs/>
          <w:sz w:val="34"/>
          <w:szCs w:val="34"/>
          <w:rtl/>
        </w:rPr>
        <w:t>בלה דוידוב</w:t>
      </w:r>
      <w:r>
        <w:rPr>
          <w:rFonts w:asciiTheme="minorBidi" w:hAnsiTheme="minorBidi" w:cstheme="minorBidi" w:hint="cs"/>
          <w:b/>
          <w:bCs/>
          <w:sz w:val="34"/>
          <w:szCs w:val="34"/>
          <w:rtl/>
        </w:rPr>
        <w:t xml:space="preserve">  </w:t>
      </w:r>
      <w:r>
        <w:rPr>
          <w:rFonts w:asciiTheme="minorBidi" w:hAnsiTheme="minorBidi" w:cstheme="minorBidi"/>
          <w:b/>
          <w:bCs/>
          <w:sz w:val="34"/>
          <w:szCs w:val="34"/>
          <w:rtl/>
        </w:rPr>
        <w:tab/>
      </w:r>
      <w:r>
        <w:rPr>
          <w:rFonts w:asciiTheme="minorBidi" w:hAnsiTheme="minorBidi" w:cstheme="minorBidi"/>
          <w:b/>
          <w:bCs/>
          <w:sz w:val="34"/>
          <w:szCs w:val="34"/>
          <w:rtl/>
        </w:rPr>
        <w:tab/>
      </w:r>
      <w:r>
        <w:rPr>
          <w:rFonts w:asciiTheme="minorBidi" w:hAnsiTheme="minorBidi" w:cstheme="minorBidi"/>
          <w:b/>
          <w:bCs/>
          <w:sz w:val="34"/>
          <w:szCs w:val="34"/>
          <w:rtl/>
        </w:rPr>
        <w:tab/>
      </w:r>
      <w:r>
        <w:rPr>
          <w:rFonts w:asciiTheme="minorBidi" w:hAnsiTheme="minorBidi" w:cstheme="minorBidi"/>
          <w:b/>
          <w:bCs/>
          <w:sz w:val="34"/>
          <w:szCs w:val="34"/>
          <w:rtl/>
        </w:rPr>
        <w:tab/>
      </w:r>
      <w:r>
        <w:rPr>
          <w:rFonts w:asciiTheme="minorBidi" w:hAnsiTheme="minorBidi" w:cstheme="minorBidi"/>
          <w:b/>
          <w:bCs/>
          <w:sz w:val="34"/>
          <w:szCs w:val="34"/>
          <w:rtl/>
        </w:rPr>
        <w:tab/>
      </w:r>
      <w:r>
        <w:rPr>
          <w:rFonts w:asciiTheme="minorBidi" w:hAnsiTheme="minorBidi" w:cstheme="minorBidi" w:hint="cs"/>
          <w:b/>
          <w:bCs/>
          <w:sz w:val="34"/>
          <w:szCs w:val="34"/>
          <w:rtl/>
        </w:rPr>
        <w:t xml:space="preserve">            </w:t>
      </w:r>
      <w:r w:rsidR="00902A05">
        <w:rPr>
          <w:rFonts w:asciiTheme="minorBidi" w:hAnsiTheme="minorBidi" w:cstheme="minorBidi" w:hint="cs"/>
          <w:b/>
          <w:bCs/>
          <w:sz w:val="34"/>
          <w:szCs w:val="34"/>
          <w:rtl/>
        </w:rPr>
        <w:t xml:space="preserve">  </w:t>
      </w:r>
      <w:r>
        <w:rPr>
          <w:rFonts w:asciiTheme="minorBidi" w:hAnsiTheme="minorBidi" w:cstheme="minorBidi" w:hint="cs"/>
          <w:b/>
          <w:bCs/>
          <w:sz w:val="34"/>
          <w:szCs w:val="34"/>
          <w:rtl/>
        </w:rPr>
        <w:t xml:space="preserve"> </w:t>
      </w:r>
      <w:r w:rsidRPr="00800F64">
        <w:rPr>
          <w:rFonts w:ascii="Arial" w:hAnsi="Arial" w:cs="Arial"/>
          <w:b/>
          <w:bCs/>
          <w:sz w:val="21"/>
          <w:szCs w:val="21"/>
          <w:rtl/>
        </w:rPr>
        <w:t>052-5064644</w:t>
      </w:r>
      <w:r w:rsidRPr="00800F64">
        <w:rPr>
          <w:rFonts w:ascii="Arial" w:hAnsi="Arial" w:cs="Arial"/>
          <w:sz w:val="21"/>
          <w:szCs w:val="21"/>
          <w:rtl/>
        </w:rPr>
        <w:t xml:space="preserve">  </w:t>
      </w:r>
      <w:r w:rsidRPr="00800F64">
        <w:rPr>
          <w:rFonts w:ascii="Arial" w:hAnsi="Arial" w:cs="Arial" w:hint="cs"/>
          <w:sz w:val="21"/>
          <w:szCs w:val="21"/>
          <w:rtl/>
        </w:rPr>
        <w:t xml:space="preserve">|  </w:t>
      </w:r>
      <w:r>
        <w:fldChar w:fldCharType="begin"/>
      </w:r>
      <w:r>
        <w:instrText xml:space="preserve"> HYPERLINK "mailto:belladavidov@gmail.com" </w:instrText>
      </w:r>
      <w:r>
        <w:fldChar w:fldCharType="separate"/>
      </w:r>
      <w:r w:rsidRPr="005271A9">
        <w:rPr>
          <w:rStyle w:val="Hyperlink"/>
          <w:rFonts w:ascii="Arial" w:hAnsi="Arial" w:cs="Arial"/>
          <w:sz w:val="21"/>
          <w:szCs w:val="21"/>
        </w:rPr>
        <w:t>belladavidov@gmail.com</w:t>
      </w:r>
      <w:r>
        <w:fldChar w:fldCharType="end"/>
      </w:r>
    </w:p>
    <w:p w:rsidR="001D74CE" w:rsidP="00F5505C" w14:paraId="09020D88" w14:textId="77777777">
      <w:pPr>
        <w:spacing w:line="300" w:lineRule="auto"/>
        <w:ind w:right="-1276"/>
        <w:rPr>
          <w:rFonts w:asciiTheme="minorBidi" w:hAnsiTheme="minorBidi" w:cstheme="minorBidi"/>
          <w:b/>
          <w:bCs/>
          <w:sz w:val="34"/>
          <w:szCs w:val="34"/>
          <w:rtl/>
        </w:rPr>
      </w:pPr>
    </w:p>
    <w:p w:rsidR="002F40F4" w:rsidP="002F40F4" w14:paraId="2C21D887" w14:textId="676D0F7B">
      <w:pPr>
        <w:widowControl w:val="0"/>
        <w:numPr>
          <w:ilvl w:val="0"/>
          <w:numId w:val="7"/>
        </w:numPr>
        <w:tabs>
          <w:tab w:val="left" w:pos="10610"/>
        </w:tabs>
        <w:spacing w:line="300" w:lineRule="auto"/>
        <w:ind w:left="277" w:right="-993" w:hanging="322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מנ</w:t>
      </w:r>
      <w:r w:rsidRPr="00361998">
        <w:rPr>
          <w:rFonts w:ascii="Arial" w:hAnsi="Arial" w:cs="Arial" w:hint="cs"/>
          <w:b/>
          <w:bCs/>
          <w:sz w:val="21"/>
          <w:szCs w:val="21"/>
          <w:rtl/>
        </w:rPr>
        <w:t>הלת חשבונות ראשית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וחשבת שכר</w:t>
      </w:r>
      <w:r w:rsidRPr="00361998">
        <w:rPr>
          <w:rFonts w:ascii="Arial" w:hAnsi="Arial" w:cs="Arial" w:hint="cs"/>
          <w:b/>
          <w:bCs/>
          <w:sz w:val="21"/>
          <w:szCs w:val="21"/>
          <w:rtl/>
        </w:rPr>
        <w:t xml:space="preserve">, </w:t>
      </w:r>
      <w:r>
        <w:rPr>
          <w:rFonts w:ascii="Arial" w:hAnsi="Arial" w:cs="Arial" w:hint="cs"/>
          <w:b/>
          <w:bCs/>
          <w:sz w:val="21"/>
          <w:szCs w:val="21"/>
          <w:rtl/>
        </w:rPr>
        <w:t>ניהול והובלת צוות הנה"ח ותהליכי רישום חשבונאי רב-מטבעי שוטף עד מאזן</w:t>
      </w:r>
    </w:p>
    <w:p w:rsidR="00F5505C" w:rsidP="00F5505C" w14:paraId="28B4F4F6" w14:textId="294136C5">
      <w:pPr>
        <w:widowControl w:val="0"/>
        <w:numPr>
          <w:ilvl w:val="0"/>
          <w:numId w:val="7"/>
        </w:numPr>
        <w:tabs>
          <w:tab w:val="left" w:pos="10610"/>
        </w:tabs>
        <w:spacing w:line="300" w:lineRule="auto"/>
        <w:ind w:left="277" w:right="-993" w:hanging="322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ייעול תהליכי עבודה והטמעת מערכות מידע לשיפור הביצועים, מתן פתרונות יצירתיים לאתגרים, חשיבה מחוץ לקופסא</w:t>
      </w:r>
    </w:p>
    <w:p w:rsidR="00F5505C" w:rsidP="002F40F4" w14:paraId="41264118" w14:textId="45DEDB9D">
      <w:pPr>
        <w:widowControl w:val="0"/>
        <w:numPr>
          <w:ilvl w:val="0"/>
          <w:numId w:val="7"/>
        </w:numPr>
        <w:tabs>
          <w:tab w:val="left" w:pos="10610"/>
        </w:tabs>
        <w:spacing w:line="300" w:lineRule="auto"/>
        <w:ind w:left="277" w:right="-1560" w:hanging="322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התאמה וניתוח כרטיסים, הכנת מאזנים, דוחות</w:t>
      </w:r>
      <w:r w:rsidR="00F204DF">
        <w:rPr>
          <w:rFonts w:ascii="Arial" w:hAnsi="Arial" w:cs="Arial" w:hint="cs"/>
          <w:b/>
          <w:bCs/>
          <w:sz w:val="21"/>
          <w:szCs w:val="21"/>
          <w:rtl/>
        </w:rPr>
        <w:t xml:space="preserve"> רווח/הפסד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, </w:t>
      </w:r>
      <w:r w:rsidR="00F204DF">
        <w:rPr>
          <w:rFonts w:ascii="Arial" w:hAnsi="Arial" w:cs="Arial" w:hint="cs"/>
          <w:b/>
          <w:bCs/>
          <w:sz w:val="21"/>
          <w:szCs w:val="21"/>
          <w:rtl/>
        </w:rPr>
        <w:t xml:space="preserve">דוחות </w:t>
      </w:r>
      <w:r w:rsidRPr="00361998" w:rsidR="00B8439D">
        <w:rPr>
          <w:rFonts w:ascii="Arial" w:hAnsi="Arial" w:cs="Arial" w:hint="cs"/>
          <w:b/>
          <w:bCs/>
          <w:sz w:val="21"/>
          <w:szCs w:val="21"/>
          <w:rtl/>
        </w:rPr>
        <w:t xml:space="preserve">ניהול </w:t>
      </w:r>
      <w:r>
        <w:rPr>
          <w:rFonts w:ascii="Arial" w:hAnsi="Arial" w:cs="Arial" w:hint="cs"/>
          <w:b/>
          <w:bCs/>
          <w:sz w:val="21"/>
          <w:szCs w:val="21"/>
          <w:rtl/>
        </w:rPr>
        <w:t>פיננסי (תקציב, בקרה, תזרים מזומנים)</w:t>
      </w:r>
    </w:p>
    <w:p w:rsidR="00B8439D" w:rsidP="002F40F4" w14:paraId="739C0EFE" w14:textId="56FA9D30">
      <w:pPr>
        <w:widowControl w:val="0"/>
        <w:numPr>
          <w:ilvl w:val="0"/>
          <w:numId w:val="7"/>
        </w:numPr>
        <w:tabs>
          <w:tab w:val="left" w:pos="10610"/>
        </w:tabs>
        <w:spacing w:line="300" w:lineRule="auto"/>
        <w:ind w:left="277" w:right="-993" w:hanging="322"/>
        <w:rPr>
          <w:rFonts w:ascii="Arial" w:hAnsi="Arial" w:cs="Arial"/>
          <w:b/>
          <w:bCs/>
          <w:sz w:val="21"/>
          <w:szCs w:val="21"/>
          <w:rtl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הכנת שכר </w:t>
      </w:r>
      <w:r w:rsidR="002F40F4">
        <w:rPr>
          <w:rFonts w:ascii="Arial" w:hAnsi="Arial" w:cs="Arial" w:hint="cs"/>
          <w:b/>
          <w:bCs/>
          <w:sz w:val="21"/>
          <w:szCs w:val="21"/>
          <w:rtl/>
        </w:rPr>
        <w:t xml:space="preserve">לעובדים </w:t>
      </w:r>
      <w:r>
        <w:rPr>
          <w:rFonts w:ascii="Arial" w:hAnsi="Arial" w:cs="Arial" w:hint="cs"/>
          <w:b/>
          <w:bCs/>
          <w:sz w:val="21"/>
          <w:szCs w:val="21"/>
          <w:rtl/>
        </w:rPr>
        <w:t>ו</w:t>
      </w:r>
      <w:r w:rsidR="002F40F4">
        <w:rPr>
          <w:rFonts w:ascii="Arial" w:hAnsi="Arial" w:cs="Arial" w:hint="cs"/>
          <w:b/>
          <w:bCs/>
          <w:sz w:val="21"/>
          <w:szCs w:val="21"/>
          <w:rtl/>
        </w:rPr>
        <w:t>טיפול ב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תנאי העסקה, </w:t>
      </w:r>
      <w:r w:rsidRPr="00361998">
        <w:rPr>
          <w:rFonts w:ascii="Arial" w:hAnsi="Arial" w:cs="Arial" w:hint="cs"/>
          <w:b/>
          <w:bCs/>
          <w:sz w:val="21"/>
          <w:szCs w:val="21"/>
          <w:rtl/>
        </w:rPr>
        <w:t xml:space="preserve">הכנת דיווחים ותשלומים לרשויות המס </w:t>
      </w:r>
      <w:r>
        <w:rPr>
          <w:rFonts w:ascii="Arial" w:hAnsi="Arial" w:cs="Arial" w:hint="cs"/>
          <w:b/>
          <w:bCs/>
          <w:sz w:val="21"/>
          <w:szCs w:val="21"/>
          <w:rtl/>
        </w:rPr>
        <w:t>והתנהלות שוטפת</w:t>
      </w:r>
      <w:r w:rsidR="002F40F4">
        <w:rPr>
          <w:rFonts w:ascii="Arial" w:hAnsi="Arial" w:cs="Arial" w:hint="cs"/>
          <w:b/>
          <w:bCs/>
          <w:sz w:val="21"/>
          <w:szCs w:val="21"/>
          <w:rtl/>
        </w:rPr>
        <w:t xml:space="preserve"> מולם</w:t>
      </w:r>
    </w:p>
    <w:p w:rsidR="002F40F4" w:rsidP="002F40F4" w14:paraId="1EA21B70" w14:textId="77777777">
      <w:pPr>
        <w:widowControl w:val="0"/>
        <w:numPr>
          <w:ilvl w:val="0"/>
          <w:numId w:val="7"/>
        </w:numPr>
        <w:tabs>
          <w:tab w:val="left" w:pos="10610"/>
        </w:tabs>
        <w:spacing w:line="300" w:lineRule="auto"/>
        <w:ind w:left="277" w:right="-993" w:hanging="322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גישה טכנולוגית והיכרות עם תוכנות, </w:t>
      </w:r>
      <w:r w:rsidR="00F5505C">
        <w:rPr>
          <w:rFonts w:ascii="Arial" w:hAnsi="Arial" w:cs="Arial" w:hint="cs"/>
          <w:b/>
          <w:bCs/>
          <w:sz w:val="21"/>
          <w:szCs w:val="21"/>
          <w:rtl/>
        </w:rPr>
        <w:t xml:space="preserve">אסרטיביות וקבלת החלטות, </w:t>
      </w:r>
      <w:r>
        <w:rPr>
          <w:rFonts w:ascii="Arial" w:hAnsi="Arial" w:cs="Arial" w:hint="cs"/>
          <w:b/>
          <w:bCs/>
          <w:sz w:val="21"/>
          <w:szCs w:val="21"/>
          <w:rtl/>
        </w:rPr>
        <w:t>יושר, אמינות ו</w:t>
      </w:r>
      <w:r w:rsidR="00F5505C">
        <w:rPr>
          <w:rFonts w:ascii="Arial" w:hAnsi="Arial" w:cs="Arial" w:hint="cs"/>
          <w:b/>
          <w:bCs/>
          <w:sz w:val="21"/>
          <w:szCs w:val="21"/>
          <w:rtl/>
        </w:rPr>
        <w:t xml:space="preserve">לויאליות לארגון, </w:t>
      </w:r>
      <w:r w:rsidR="00B8439D">
        <w:rPr>
          <w:rFonts w:ascii="Arial" w:hAnsi="Arial" w:cs="Arial" w:hint="cs"/>
          <w:b/>
          <w:bCs/>
          <w:sz w:val="21"/>
          <w:szCs w:val="21"/>
          <w:rtl/>
        </w:rPr>
        <w:t>יחסי אנוש מצוינים</w:t>
      </w:r>
    </w:p>
    <w:p w:rsidR="00B8439D" w:rsidRPr="00F5505C" w:rsidP="00F5505C" w14:paraId="7E78CD08" w14:textId="77777777">
      <w:pPr>
        <w:spacing w:line="300" w:lineRule="auto"/>
        <w:ind w:right="-1276"/>
        <w:rPr>
          <w:rFonts w:asciiTheme="minorBidi" w:hAnsiTheme="minorBidi" w:cstheme="minorBidi"/>
          <w:b/>
          <w:bCs/>
          <w:sz w:val="26"/>
          <w:szCs w:val="26"/>
          <w:rtl/>
        </w:rPr>
      </w:pPr>
    </w:p>
    <w:p w:rsidR="009B5B36" w:rsidRPr="005271A9" w:rsidP="00F5505C" w14:paraId="7B5EB2EC" w14:textId="77777777">
      <w:pPr>
        <w:spacing w:line="300" w:lineRule="auto"/>
        <w:ind w:right="-1276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5271A9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נ</w:t>
      </w:r>
      <w:r w:rsidRPr="005271A9" w:rsidR="0057436D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י</w:t>
      </w:r>
      <w:r w:rsidRPr="005271A9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סיון </w:t>
      </w:r>
      <w:r w:rsidRPr="005271A9" w:rsidR="00DA3282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תעסוקתי</w:t>
      </w:r>
      <w:r w:rsidRPr="005271A9" w:rsidR="005271A9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:</w:t>
      </w:r>
      <w:r w:rsidRPr="005271A9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ab/>
      </w:r>
    </w:p>
    <w:p w:rsidR="009A0AEE" w:rsidRPr="00B8439D" w:rsidP="00F5505C" w14:paraId="7B031439" w14:textId="18337FFD">
      <w:pPr>
        <w:spacing w:line="300" w:lineRule="auto"/>
        <w:ind w:right="-1276"/>
        <w:rPr>
          <w:rFonts w:asciiTheme="minorBidi" w:hAnsiTheme="minorBidi" w:cstheme="minorBidi"/>
          <w:sz w:val="21"/>
          <w:szCs w:val="21"/>
          <w:rtl/>
        </w:rPr>
      </w:pPr>
      <w:r w:rsidRPr="00B8439D">
        <w:rPr>
          <w:rFonts w:asciiTheme="minorBidi" w:hAnsiTheme="minorBidi" w:cstheme="minorBidi" w:hint="cs"/>
          <w:sz w:val="21"/>
          <w:szCs w:val="21"/>
          <w:rtl/>
        </w:rPr>
        <w:t xml:space="preserve">2020 </w:t>
      </w:r>
      <w:r w:rsidRPr="00B8439D">
        <w:rPr>
          <w:rFonts w:asciiTheme="minorBidi" w:hAnsiTheme="minorBidi" w:cstheme="minorBidi"/>
          <w:sz w:val="21"/>
          <w:szCs w:val="21"/>
          <w:rtl/>
        </w:rPr>
        <w:t>–</w:t>
      </w:r>
      <w:r w:rsidRPr="00B8439D">
        <w:rPr>
          <w:rFonts w:asciiTheme="minorBidi" w:hAnsiTheme="minorBidi" w:cstheme="minorBidi" w:hint="cs"/>
          <w:sz w:val="21"/>
          <w:szCs w:val="21"/>
          <w:rtl/>
        </w:rPr>
        <w:t xml:space="preserve"> כיום:   </w:t>
      </w:r>
      <w:r w:rsidRPr="00B8439D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מנהל</w:t>
      </w:r>
      <w:r w:rsidR="006152FB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ת</w:t>
      </w:r>
      <w:r w:rsidRPr="00B8439D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חשבונות ראשית, </w:t>
      </w:r>
      <w:r w:rsidRPr="00B8439D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קבוצות גני חדרה – חב' נדל"ן</w:t>
      </w:r>
      <w:r w:rsidRPr="00B8439D">
        <w:rPr>
          <w:rFonts w:asciiTheme="minorBidi" w:hAnsiTheme="minorBidi" w:cstheme="minorBidi"/>
          <w:sz w:val="21"/>
          <w:szCs w:val="21"/>
          <w:rtl/>
        </w:rPr>
        <w:t xml:space="preserve"> </w:t>
      </w:r>
    </w:p>
    <w:p w:rsidR="009127D0" w:rsidRPr="00B8439D" w:rsidP="00F5505C" w14:paraId="402BBEBA" w14:textId="77777777">
      <w:pPr>
        <w:pStyle w:val="ListParagraph"/>
        <w:widowControl/>
        <w:numPr>
          <w:ilvl w:val="0"/>
          <w:numId w:val="6"/>
        </w:numPr>
        <w:tabs>
          <w:tab w:val="left" w:pos="1514"/>
          <w:tab w:val="left" w:pos="10610"/>
        </w:tabs>
        <w:bidi/>
        <w:spacing w:line="300" w:lineRule="auto"/>
        <w:ind w:right="-993" w:hanging="769"/>
        <w:rPr>
          <w:rFonts w:ascii="Arial" w:hAnsi="Arial" w:cs="Arial"/>
          <w:sz w:val="21"/>
          <w:szCs w:val="21"/>
          <w:rtl/>
        </w:rPr>
      </w:pPr>
      <w:r w:rsidRPr="00B8439D">
        <w:rPr>
          <w:rFonts w:ascii="Arial" w:hAnsi="Arial" w:cs="Arial"/>
          <w:b/>
          <w:bCs/>
          <w:sz w:val="21"/>
          <w:szCs w:val="21"/>
          <w:rtl/>
        </w:rPr>
        <w:t xml:space="preserve">ניהול ואחריות על תהליכי רישום חשבונאי עד מאזן </w:t>
      </w:r>
      <w:r w:rsidRPr="00B8439D">
        <w:rPr>
          <w:rFonts w:ascii="Arial" w:hAnsi="Arial" w:cs="Arial" w:hint="cs"/>
          <w:b/>
          <w:bCs/>
          <w:sz w:val="21"/>
          <w:szCs w:val="21"/>
          <w:rtl/>
        </w:rPr>
        <w:t>תוך ניהול והנחית צוות הנה"ח מענה לדילמות.</w:t>
      </w:r>
    </w:p>
    <w:p w:rsidR="00E559A5" w:rsidRPr="00B8439D" w:rsidP="00F5505C" w14:paraId="6940AE53" w14:textId="77777777">
      <w:pPr>
        <w:pStyle w:val="ListParagraph"/>
        <w:widowControl/>
        <w:numPr>
          <w:ilvl w:val="0"/>
          <w:numId w:val="6"/>
        </w:numPr>
        <w:tabs>
          <w:tab w:val="left" w:pos="1514"/>
          <w:tab w:val="left" w:pos="10610"/>
        </w:tabs>
        <w:bidi/>
        <w:spacing w:line="300" w:lineRule="auto"/>
        <w:ind w:right="-1800" w:hanging="769"/>
        <w:rPr>
          <w:rFonts w:asciiTheme="minorBidi" w:hAnsiTheme="minorBidi" w:cs="Arial"/>
          <w:noProof/>
          <w:color w:val="auto"/>
          <w:sz w:val="21"/>
          <w:szCs w:val="21"/>
          <w:rtl/>
        </w:rPr>
      </w:pPr>
      <w:r w:rsidRPr="00B8439D">
        <w:rPr>
          <w:rFonts w:asciiTheme="minorBidi" w:hAnsiTheme="minorBidi" w:cstheme="minorBidi" w:hint="cs"/>
          <w:b/>
          <w:bCs/>
          <w:noProof/>
          <w:color w:val="auto"/>
          <w:sz w:val="21"/>
          <w:szCs w:val="21"/>
          <w:rtl/>
        </w:rPr>
        <w:t>פ</w:t>
      </w:r>
      <w:r w:rsidRPr="00B8439D">
        <w:rPr>
          <w:rFonts w:asciiTheme="minorBidi" w:hAnsiTheme="minorBidi" w:cstheme="minorBidi"/>
          <w:b/>
          <w:bCs/>
          <w:noProof/>
          <w:color w:val="auto"/>
          <w:sz w:val="21"/>
          <w:szCs w:val="21"/>
          <w:rtl/>
        </w:rPr>
        <w:t>יננסי</w:t>
      </w:r>
      <w:r w:rsidRPr="00B8439D">
        <w:rPr>
          <w:rFonts w:asciiTheme="minorBidi" w:hAnsiTheme="minorBidi" w:cstheme="minorBidi"/>
          <w:noProof/>
          <w:color w:val="auto"/>
          <w:sz w:val="21"/>
          <w:szCs w:val="21"/>
          <w:rtl/>
        </w:rPr>
        <w:t xml:space="preserve">, </w:t>
      </w:r>
      <w:r w:rsidRPr="00B8439D">
        <w:rPr>
          <w:rFonts w:asciiTheme="minorBidi" w:hAnsiTheme="minorBidi" w:cstheme="minorBidi" w:hint="cs"/>
          <w:noProof/>
          <w:color w:val="auto"/>
          <w:sz w:val="21"/>
          <w:szCs w:val="21"/>
          <w:rtl/>
        </w:rPr>
        <w:t>נייהול תקציב ובקרת ביצוע מול תכנון,</w:t>
      </w:r>
      <w:r w:rsidRPr="00B8439D">
        <w:rPr>
          <w:rFonts w:asciiTheme="minorBidi" w:hAnsiTheme="minorBidi" w:cstheme="minorBidi"/>
          <w:noProof/>
          <w:color w:val="auto"/>
          <w:sz w:val="21"/>
          <w:szCs w:val="21"/>
          <w:rtl/>
        </w:rPr>
        <w:t xml:space="preserve"> ניהול תזרים המזומנים, הכנת דוחות לרו"ח ודוחות נייהוליים חודשיים.</w:t>
      </w:r>
    </w:p>
    <w:p w:rsidR="009127D0" w:rsidRPr="002F40F4" w:rsidP="00F5505C" w14:paraId="716C8E4D" w14:textId="542D21EB">
      <w:pPr>
        <w:pStyle w:val="ListParagraph"/>
        <w:widowControl/>
        <w:numPr>
          <w:ilvl w:val="0"/>
          <w:numId w:val="6"/>
        </w:numPr>
        <w:tabs>
          <w:tab w:val="left" w:pos="1514"/>
          <w:tab w:val="left" w:pos="10610"/>
        </w:tabs>
        <w:bidi/>
        <w:spacing w:line="300" w:lineRule="auto"/>
        <w:ind w:left="1476" w:right="-993" w:hanging="256"/>
        <w:rPr>
          <w:rFonts w:ascii="Arial" w:hAnsi="Arial" w:cs="Arial"/>
          <w:sz w:val="21"/>
          <w:szCs w:val="21"/>
          <w:rtl/>
        </w:rPr>
      </w:pPr>
      <w:r w:rsidRPr="002F40F4">
        <w:rPr>
          <w:rFonts w:ascii="Arial" w:hAnsi="Arial" w:cs="Arial" w:hint="cs"/>
          <w:b/>
          <w:bCs/>
          <w:sz w:val="21"/>
          <w:szCs w:val="21"/>
          <w:rtl/>
        </w:rPr>
        <w:t>בקרת תקי</w:t>
      </w:r>
      <w:r w:rsidRPr="002F40F4" w:rsidR="00DF52B2">
        <w:rPr>
          <w:rFonts w:ascii="Arial" w:hAnsi="Arial" w:cs="Arial" w:hint="cs"/>
          <w:b/>
          <w:bCs/>
          <w:sz w:val="21"/>
          <w:szCs w:val="21"/>
          <w:rtl/>
        </w:rPr>
        <w:t>נות תהליכי</w:t>
      </w:r>
      <w:r w:rsidRPr="002F40F4" w:rsidR="00D97495">
        <w:rPr>
          <w:rFonts w:ascii="Arial" w:hAnsi="Arial" w:cs="Arial" w:hint="cs"/>
          <w:b/>
          <w:bCs/>
          <w:sz w:val="21"/>
          <w:szCs w:val="21"/>
          <w:rtl/>
        </w:rPr>
        <w:t xml:space="preserve">ם: </w:t>
      </w:r>
      <w:r w:rsidRPr="002F40F4" w:rsidR="00E559A5">
        <w:rPr>
          <w:rFonts w:ascii="Arial" w:hAnsi="Arial" w:cs="Arial" w:hint="cs"/>
          <w:sz w:val="21"/>
          <w:szCs w:val="21"/>
          <w:rtl/>
        </w:rPr>
        <w:t xml:space="preserve">קליטה/ </w:t>
      </w:r>
      <w:r w:rsidRPr="002F40F4" w:rsidR="00D97495">
        <w:rPr>
          <w:rFonts w:ascii="Arial" w:hAnsi="Arial" w:cs="Arial" w:hint="cs"/>
          <w:sz w:val="21"/>
          <w:szCs w:val="21"/>
          <w:rtl/>
        </w:rPr>
        <w:t>רי</w:t>
      </w:r>
      <w:r w:rsidRPr="002F40F4" w:rsidR="00DF52B2">
        <w:rPr>
          <w:rFonts w:ascii="Arial" w:hAnsi="Arial" w:cs="Arial" w:hint="cs"/>
          <w:sz w:val="21"/>
          <w:szCs w:val="21"/>
          <w:rtl/>
        </w:rPr>
        <w:t>שום פקודות יומן</w:t>
      </w:r>
      <w:r w:rsidRPr="002F40F4" w:rsidR="00D97495">
        <w:rPr>
          <w:rFonts w:ascii="Arial" w:hAnsi="Arial" w:cs="Arial" w:hint="cs"/>
          <w:sz w:val="21"/>
          <w:szCs w:val="21"/>
          <w:rtl/>
        </w:rPr>
        <w:t xml:space="preserve">, </w:t>
      </w:r>
      <w:r w:rsidRPr="002F40F4">
        <w:rPr>
          <w:rFonts w:ascii="Arial" w:hAnsi="Arial" w:cs="Arial"/>
          <w:noProof/>
          <w:sz w:val="21"/>
          <w:szCs w:val="21"/>
          <w:rtl/>
        </w:rPr>
        <w:t xml:space="preserve">התאמות </w:t>
      </w:r>
      <w:r w:rsidRPr="002F40F4" w:rsidR="00E559A5">
        <w:rPr>
          <w:rFonts w:ascii="Arial" w:hAnsi="Arial" w:cs="Arial" w:hint="cs"/>
          <w:noProof/>
          <w:sz w:val="21"/>
          <w:szCs w:val="21"/>
          <w:rtl/>
        </w:rPr>
        <w:t xml:space="preserve">של </w:t>
      </w:r>
      <w:r w:rsidRPr="002F40F4">
        <w:rPr>
          <w:rFonts w:ascii="Arial" w:hAnsi="Arial" w:cs="Arial"/>
          <w:noProof/>
          <w:sz w:val="21"/>
          <w:szCs w:val="21"/>
          <w:rtl/>
        </w:rPr>
        <w:t>בנקים/ כרטיסי אשראי/ לקוחות/ ספקים</w:t>
      </w:r>
      <w:r w:rsidRPr="002F40F4" w:rsidR="00E559A5">
        <w:rPr>
          <w:rFonts w:ascii="Arial" w:hAnsi="Arial" w:cs="Arial" w:hint="cs"/>
          <w:noProof/>
          <w:sz w:val="21"/>
          <w:szCs w:val="21"/>
          <w:rtl/>
        </w:rPr>
        <w:t>, רישום חלוקת ד</w:t>
      </w:r>
      <w:r w:rsidRPr="002F40F4" w:rsidR="00E559C5">
        <w:rPr>
          <w:rFonts w:ascii="Arial" w:hAnsi="Arial" w:cs="Arial" w:hint="cs"/>
          <w:noProof/>
          <w:sz w:val="21"/>
          <w:szCs w:val="21"/>
          <w:rtl/>
        </w:rPr>
        <w:t>יבי</w:t>
      </w:r>
      <w:r w:rsidRPr="002F40F4" w:rsidR="00E559A5">
        <w:rPr>
          <w:rFonts w:ascii="Arial" w:hAnsi="Arial" w:cs="Arial" w:hint="cs"/>
          <w:noProof/>
          <w:sz w:val="21"/>
          <w:szCs w:val="21"/>
          <w:rtl/>
        </w:rPr>
        <w:t>ד</w:t>
      </w:r>
      <w:r w:rsidRPr="002F40F4" w:rsidR="00E559C5">
        <w:rPr>
          <w:rFonts w:ascii="Arial" w:hAnsi="Arial" w:cs="Arial" w:hint="cs"/>
          <w:noProof/>
          <w:sz w:val="21"/>
          <w:szCs w:val="21"/>
          <w:rtl/>
        </w:rPr>
        <w:t>נ</w:t>
      </w:r>
      <w:r w:rsidRPr="002F40F4" w:rsidR="00E559A5">
        <w:rPr>
          <w:rFonts w:ascii="Arial" w:hAnsi="Arial" w:cs="Arial" w:hint="cs"/>
          <w:noProof/>
          <w:sz w:val="21"/>
          <w:szCs w:val="21"/>
          <w:rtl/>
        </w:rPr>
        <w:t>דים</w:t>
      </w:r>
      <w:r w:rsidRPr="002F40F4" w:rsidR="00F204DF">
        <w:rPr>
          <w:rFonts w:ascii="Arial" w:hAnsi="Arial" w:cs="Arial" w:hint="cs"/>
          <w:noProof/>
          <w:sz w:val="21"/>
          <w:szCs w:val="21"/>
          <w:rtl/>
        </w:rPr>
        <w:t>.</w:t>
      </w:r>
    </w:p>
    <w:p w:rsidR="00E559A5" w:rsidRPr="002F40F4" w:rsidP="00E559C5" w14:paraId="398E927F" w14:textId="0A7B12D8">
      <w:pPr>
        <w:pStyle w:val="ListParagraph"/>
        <w:widowControl/>
        <w:numPr>
          <w:ilvl w:val="0"/>
          <w:numId w:val="6"/>
        </w:numPr>
        <w:tabs>
          <w:tab w:val="left" w:pos="1514"/>
          <w:tab w:val="left" w:pos="10610"/>
        </w:tabs>
        <w:bidi/>
        <w:spacing w:line="300" w:lineRule="auto"/>
        <w:ind w:right="-993" w:hanging="769"/>
        <w:rPr>
          <w:rFonts w:asciiTheme="minorBidi" w:hAnsiTheme="minorBidi" w:cstheme="minorBidi"/>
          <w:sz w:val="21"/>
          <w:szCs w:val="21"/>
          <w:rtl/>
        </w:rPr>
      </w:pPr>
      <w:r w:rsidRPr="002F40F4">
        <w:rPr>
          <w:rFonts w:asciiTheme="minorBidi" w:hAnsiTheme="minorBidi" w:cstheme="minorBidi" w:hint="cs"/>
          <w:b/>
          <w:bCs/>
          <w:sz w:val="21"/>
          <w:szCs w:val="21"/>
          <w:rtl/>
        </w:rPr>
        <w:t>טיפול בעסקאות נדל"ן מגוונות</w:t>
      </w:r>
      <w:r w:rsidR="001B37CE">
        <w:rPr>
          <w:rFonts w:asciiTheme="minorBidi" w:hAnsiTheme="minorBidi" w:cstheme="minorBidi" w:hint="cs"/>
          <w:sz w:val="21"/>
          <w:szCs w:val="21"/>
          <w:rtl/>
        </w:rPr>
        <w:t xml:space="preserve"> (רכישה/</w:t>
      </w:r>
      <w:r w:rsidR="00573BE7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bookmarkStart w:id="0" w:name="_GoBack"/>
      <w:bookmarkEnd w:id="0"/>
      <w:r w:rsidR="001B37CE">
        <w:rPr>
          <w:rFonts w:asciiTheme="minorBidi" w:hAnsiTheme="minorBidi" w:cstheme="minorBidi" w:hint="cs"/>
          <w:sz w:val="21"/>
          <w:szCs w:val="21"/>
          <w:rtl/>
        </w:rPr>
        <w:t>מכירה),</w:t>
      </w:r>
      <w:r w:rsidRPr="002F40F4">
        <w:rPr>
          <w:rFonts w:asciiTheme="minorBidi" w:hAnsiTheme="minorBidi" w:cstheme="minorBidi" w:hint="cs"/>
          <w:sz w:val="21"/>
          <w:szCs w:val="21"/>
          <w:rtl/>
        </w:rPr>
        <w:t xml:space="preserve"> לרבות </w:t>
      </w:r>
      <w:r w:rsidRPr="002F40F4">
        <w:rPr>
          <w:rFonts w:ascii="Arial" w:hAnsi="Arial" w:cs="Arial" w:hint="cs"/>
          <w:sz w:val="21"/>
          <w:szCs w:val="21"/>
          <w:rtl/>
        </w:rPr>
        <w:t>הפקת חשבוניות עצמאיות לצורך הכרה בהוצאה</w:t>
      </w:r>
      <w:r w:rsidR="00961FB4">
        <w:rPr>
          <w:rFonts w:ascii="Arial" w:hAnsi="Arial" w:cs="Arial" w:hint="cs"/>
          <w:sz w:val="21"/>
          <w:szCs w:val="21"/>
          <w:rtl/>
        </w:rPr>
        <w:t>.</w:t>
      </w:r>
    </w:p>
    <w:p w:rsidR="009127D0" w:rsidRPr="00B8439D" w:rsidP="00F5505C" w14:paraId="2D96E23D" w14:textId="1DD30261">
      <w:pPr>
        <w:pStyle w:val="ListParagraph"/>
        <w:widowControl/>
        <w:numPr>
          <w:ilvl w:val="0"/>
          <w:numId w:val="6"/>
        </w:numPr>
        <w:tabs>
          <w:tab w:val="left" w:pos="1514"/>
          <w:tab w:val="left" w:pos="10610"/>
        </w:tabs>
        <w:bidi/>
        <w:spacing w:line="300" w:lineRule="auto"/>
        <w:ind w:right="-993" w:hanging="769"/>
        <w:rPr>
          <w:rFonts w:ascii="Arial" w:hAnsi="Arial" w:cs="Arial"/>
          <w:b/>
          <w:bCs/>
          <w:sz w:val="21"/>
          <w:szCs w:val="21"/>
          <w:rtl/>
        </w:rPr>
      </w:pPr>
      <w:r w:rsidRPr="00B8439D">
        <w:rPr>
          <w:rFonts w:ascii="Arial" w:hAnsi="Arial" w:cs="Arial"/>
          <w:b/>
          <w:bCs/>
          <w:sz w:val="21"/>
          <w:szCs w:val="21"/>
          <w:rtl/>
        </w:rPr>
        <w:t xml:space="preserve">הכנת השכר </w:t>
      </w:r>
      <w:r w:rsidRPr="00B8439D" w:rsidR="00DF52B2">
        <w:rPr>
          <w:rFonts w:ascii="Arial" w:hAnsi="Arial" w:cs="Arial" w:hint="cs"/>
          <w:b/>
          <w:bCs/>
          <w:sz w:val="21"/>
          <w:szCs w:val="21"/>
          <w:rtl/>
        </w:rPr>
        <w:t>לעובדים</w:t>
      </w:r>
      <w:r w:rsidRPr="00B8439D">
        <w:rPr>
          <w:rFonts w:ascii="Arial" w:hAnsi="Arial" w:cs="Arial"/>
          <w:b/>
          <w:bCs/>
          <w:sz w:val="21"/>
          <w:szCs w:val="21"/>
          <w:rtl/>
        </w:rPr>
        <w:t xml:space="preserve"> בהסכמי העסקה שונים, </w:t>
      </w:r>
      <w:r w:rsidRPr="00B8439D">
        <w:rPr>
          <w:rFonts w:ascii="Arial" w:hAnsi="Arial" w:cs="Arial"/>
          <w:sz w:val="21"/>
          <w:szCs w:val="21"/>
          <w:rtl/>
        </w:rPr>
        <w:t>מקליט</w:t>
      </w:r>
      <w:r w:rsidR="00E559C5">
        <w:rPr>
          <w:rFonts w:ascii="Arial" w:hAnsi="Arial" w:cs="Arial" w:hint="cs"/>
          <w:sz w:val="21"/>
          <w:szCs w:val="21"/>
          <w:rtl/>
        </w:rPr>
        <w:t>ת עובד</w:t>
      </w:r>
      <w:r w:rsidRPr="00B8439D">
        <w:rPr>
          <w:rFonts w:ascii="Arial" w:hAnsi="Arial" w:cs="Arial"/>
          <w:sz w:val="21"/>
          <w:szCs w:val="21"/>
          <w:rtl/>
        </w:rPr>
        <w:t xml:space="preserve"> ועד </w:t>
      </w:r>
      <w:r w:rsidR="00E559C5">
        <w:rPr>
          <w:rFonts w:ascii="Arial" w:hAnsi="Arial" w:cs="Arial" w:hint="cs"/>
          <w:sz w:val="21"/>
          <w:szCs w:val="21"/>
          <w:rtl/>
        </w:rPr>
        <w:t>ל</w:t>
      </w:r>
      <w:r w:rsidRPr="00B8439D">
        <w:rPr>
          <w:rFonts w:ascii="Arial" w:hAnsi="Arial" w:cs="Arial"/>
          <w:sz w:val="21"/>
          <w:szCs w:val="21"/>
          <w:rtl/>
        </w:rPr>
        <w:t>סיום העסקה</w:t>
      </w:r>
      <w:r w:rsidR="00E559C5">
        <w:rPr>
          <w:rFonts w:ascii="Arial" w:hAnsi="Arial" w:cs="Arial" w:hint="cs"/>
          <w:sz w:val="21"/>
          <w:szCs w:val="21"/>
          <w:rtl/>
        </w:rPr>
        <w:t xml:space="preserve">, דיווח </w:t>
      </w:r>
      <w:r w:rsidR="00E559C5">
        <w:rPr>
          <w:rFonts w:ascii="Arial" w:hAnsi="Arial" w:cs="Arial" w:hint="cs"/>
          <w:sz w:val="21"/>
          <w:szCs w:val="21"/>
          <w:rtl/>
        </w:rPr>
        <w:t>לקופ"ג</w:t>
      </w:r>
      <w:r w:rsidRPr="00B8439D">
        <w:rPr>
          <w:rFonts w:ascii="Arial" w:hAnsi="Arial" w:cs="Arial"/>
          <w:sz w:val="21"/>
          <w:szCs w:val="21"/>
          <w:rtl/>
        </w:rPr>
        <w:t xml:space="preserve"> ושחרור קופות</w:t>
      </w:r>
      <w:r w:rsidRPr="00B8439D">
        <w:rPr>
          <w:rFonts w:ascii="Arial" w:hAnsi="Arial" w:cs="Arial"/>
          <w:b/>
          <w:bCs/>
          <w:sz w:val="21"/>
          <w:szCs w:val="21"/>
          <w:rtl/>
        </w:rPr>
        <w:t>.</w:t>
      </w:r>
    </w:p>
    <w:p w:rsidR="009127D0" w:rsidRPr="00B8439D" w:rsidP="00F5505C" w14:paraId="1071F84F" w14:textId="77777777">
      <w:pPr>
        <w:pStyle w:val="ListParagraph"/>
        <w:widowControl/>
        <w:numPr>
          <w:ilvl w:val="0"/>
          <w:numId w:val="5"/>
        </w:numPr>
        <w:tabs>
          <w:tab w:val="left" w:pos="1780"/>
          <w:tab w:val="left" w:pos="10610"/>
        </w:tabs>
        <w:bidi/>
        <w:spacing w:line="300" w:lineRule="auto"/>
        <w:ind w:right="-993" w:hanging="433"/>
        <w:rPr>
          <w:rFonts w:ascii="Arial" w:hAnsi="Arial" w:cs="Arial"/>
          <w:sz w:val="21"/>
          <w:szCs w:val="21"/>
          <w:rtl/>
        </w:rPr>
      </w:pPr>
      <w:r w:rsidRPr="00B8439D">
        <w:rPr>
          <w:rFonts w:ascii="Arial" w:hAnsi="Arial" w:cs="Arial"/>
          <w:b/>
          <w:bCs/>
          <w:sz w:val="21"/>
          <w:szCs w:val="21"/>
          <w:rtl/>
        </w:rPr>
        <w:t>קליטת דוחות נוכחות</w:t>
      </w:r>
      <w:r w:rsidRPr="00B8439D">
        <w:rPr>
          <w:rFonts w:ascii="Arial" w:hAnsi="Arial" w:cs="Arial"/>
          <w:sz w:val="21"/>
          <w:szCs w:val="21"/>
          <w:rtl/>
        </w:rPr>
        <w:t>, חישוב מרכיבי שכר (בונוסים, תוספות, גילום, שווי, זיכוי ועוד), העברת כספים לקופות.</w:t>
      </w:r>
    </w:p>
    <w:p w:rsidR="009127D0" w:rsidRPr="00B8439D" w:rsidP="00F5505C" w14:paraId="7F4FA060" w14:textId="430EF5F7">
      <w:pPr>
        <w:pStyle w:val="ListParagraph"/>
        <w:widowControl/>
        <w:numPr>
          <w:ilvl w:val="0"/>
          <w:numId w:val="5"/>
        </w:numPr>
        <w:tabs>
          <w:tab w:val="left" w:pos="1780"/>
          <w:tab w:val="left" w:pos="10610"/>
        </w:tabs>
        <w:bidi/>
        <w:spacing w:line="300" w:lineRule="auto"/>
        <w:ind w:right="-993" w:hanging="433"/>
        <w:rPr>
          <w:rFonts w:ascii="Arial" w:hAnsi="Arial" w:cs="Arial"/>
          <w:sz w:val="21"/>
          <w:szCs w:val="21"/>
          <w:rtl/>
        </w:rPr>
      </w:pPr>
      <w:r w:rsidRPr="00B8439D">
        <w:rPr>
          <w:rFonts w:ascii="Arial" w:hAnsi="Arial" w:cs="Arial"/>
          <w:b/>
          <w:bCs/>
          <w:sz w:val="21"/>
          <w:szCs w:val="21"/>
          <w:rtl/>
        </w:rPr>
        <w:t>הכנת מסמכים לביטוח לאומי</w:t>
      </w:r>
      <w:r w:rsidRPr="00B8439D">
        <w:rPr>
          <w:rFonts w:ascii="Arial" w:hAnsi="Arial" w:cs="Arial"/>
          <w:sz w:val="21"/>
          <w:szCs w:val="21"/>
          <w:rtl/>
        </w:rPr>
        <w:t>, טיפול בנושאי אבטלה, דמי לידה, תאונות עבודה, מילואים.</w:t>
      </w:r>
    </w:p>
    <w:p w:rsidR="009127D0" w:rsidRPr="00B8439D" w:rsidP="00F5505C" w14:paraId="2CC86D20" w14:textId="373F3031">
      <w:pPr>
        <w:pStyle w:val="ListParagraph"/>
        <w:widowControl/>
        <w:numPr>
          <w:ilvl w:val="0"/>
          <w:numId w:val="6"/>
        </w:numPr>
        <w:tabs>
          <w:tab w:val="left" w:pos="1514"/>
          <w:tab w:val="left" w:pos="10610"/>
        </w:tabs>
        <w:bidi/>
        <w:spacing w:line="300" w:lineRule="auto"/>
        <w:ind w:right="-993" w:hanging="769"/>
        <w:rPr>
          <w:rFonts w:ascii="Arial" w:hAnsi="Arial" w:cs="Arial"/>
          <w:sz w:val="21"/>
          <w:szCs w:val="21"/>
          <w:rtl/>
        </w:rPr>
      </w:pPr>
      <w:r w:rsidRPr="00B8439D">
        <w:rPr>
          <w:rFonts w:ascii="Arial" w:hAnsi="Arial" w:cs="Arial"/>
          <w:b/>
          <w:bCs/>
          <w:sz w:val="21"/>
          <w:szCs w:val="21"/>
          <w:rtl/>
        </w:rPr>
        <w:t>דיווחים מקוונים ותשלומים למוסדות</w:t>
      </w:r>
      <w:r w:rsidRPr="00B8439D">
        <w:rPr>
          <w:rFonts w:ascii="Arial" w:hAnsi="Arial" w:cs="Arial"/>
          <w:sz w:val="21"/>
          <w:szCs w:val="21"/>
          <w:rtl/>
        </w:rPr>
        <w:t xml:space="preserve"> (מ</w:t>
      </w:r>
      <w:r w:rsidR="00F204DF">
        <w:rPr>
          <w:rFonts w:ascii="Arial" w:hAnsi="Arial" w:cs="Arial" w:hint="cs"/>
          <w:sz w:val="21"/>
          <w:szCs w:val="21"/>
          <w:rtl/>
        </w:rPr>
        <w:t>"ה</w:t>
      </w:r>
      <w:r w:rsidRPr="00B8439D">
        <w:rPr>
          <w:rFonts w:ascii="Arial" w:hAnsi="Arial" w:cs="Arial"/>
          <w:sz w:val="21"/>
          <w:szCs w:val="21"/>
          <w:rtl/>
        </w:rPr>
        <w:t xml:space="preserve">, מע"מ, </w:t>
      </w:r>
      <w:r w:rsidR="00F204DF">
        <w:rPr>
          <w:rFonts w:ascii="Arial" w:hAnsi="Arial" w:cs="Arial" w:hint="cs"/>
          <w:sz w:val="21"/>
          <w:szCs w:val="21"/>
          <w:rtl/>
        </w:rPr>
        <w:t>ב"ל</w:t>
      </w:r>
      <w:r w:rsidRPr="00B8439D">
        <w:rPr>
          <w:rFonts w:ascii="Arial" w:hAnsi="Arial" w:cs="Arial"/>
          <w:sz w:val="21"/>
          <w:szCs w:val="21"/>
          <w:rtl/>
        </w:rPr>
        <w:t>);</w:t>
      </w:r>
      <w:r w:rsidR="00F204DF">
        <w:rPr>
          <w:rFonts w:ascii="Arial" w:hAnsi="Arial" w:cs="Arial" w:hint="cs"/>
          <w:sz w:val="21"/>
          <w:szCs w:val="21"/>
          <w:rtl/>
        </w:rPr>
        <w:t xml:space="preserve"> </w:t>
      </w:r>
      <w:r w:rsidR="00E559C5">
        <w:rPr>
          <w:rFonts w:ascii="Arial" w:hAnsi="Arial" w:cs="Arial" w:hint="cs"/>
          <w:sz w:val="21"/>
          <w:szCs w:val="21"/>
          <w:rtl/>
        </w:rPr>
        <w:t>מע</w:t>
      </w:r>
      <w:r w:rsidR="00F204DF">
        <w:rPr>
          <w:rFonts w:ascii="Arial" w:hAnsi="Arial" w:cs="Arial" w:hint="cs"/>
          <w:sz w:val="21"/>
          <w:szCs w:val="21"/>
          <w:rtl/>
        </w:rPr>
        <w:t>"</w:t>
      </w:r>
      <w:r w:rsidR="00E559C5">
        <w:rPr>
          <w:rFonts w:ascii="Arial" w:hAnsi="Arial" w:cs="Arial" w:hint="cs"/>
          <w:sz w:val="21"/>
          <w:szCs w:val="21"/>
          <w:rtl/>
        </w:rPr>
        <w:t>מ מקוון 874PCN</w:t>
      </w:r>
      <w:r w:rsidRPr="00B8439D">
        <w:rPr>
          <w:rFonts w:ascii="Arial" w:hAnsi="Arial" w:cs="Arial"/>
          <w:sz w:val="21"/>
          <w:szCs w:val="21"/>
          <w:rtl/>
        </w:rPr>
        <w:t xml:space="preserve">, </w:t>
      </w:r>
      <w:r w:rsidR="00E559C5">
        <w:rPr>
          <w:rFonts w:ascii="Arial" w:hAnsi="Arial" w:cs="Arial" w:hint="cs"/>
          <w:sz w:val="21"/>
          <w:szCs w:val="21"/>
          <w:rtl/>
        </w:rPr>
        <w:t>דיווח 856+126</w:t>
      </w:r>
      <w:r w:rsidR="00F204DF">
        <w:rPr>
          <w:rFonts w:ascii="Arial" w:hAnsi="Arial" w:cs="Arial" w:hint="cs"/>
          <w:sz w:val="21"/>
          <w:szCs w:val="21"/>
          <w:rtl/>
        </w:rPr>
        <w:t xml:space="preserve">, 102 </w:t>
      </w:r>
      <w:r w:rsidR="00F204DF">
        <w:rPr>
          <w:rFonts w:ascii="Arial" w:hAnsi="Arial" w:cs="Arial" w:hint="cs"/>
          <w:sz w:val="21"/>
          <w:szCs w:val="21"/>
          <w:rtl/>
        </w:rPr>
        <w:t>לב"ל</w:t>
      </w:r>
      <w:r w:rsidR="00F204DF">
        <w:rPr>
          <w:rFonts w:ascii="Arial" w:hAnsi="Arial" w:cs="Arial" w:hint="cs"/>
          <w:sz w:val="21"/>
          <w:szCs w:val="21"/>
          <w:rtl/>
        </w:rPr>
        <w:t>.</w:t>
      </w:r>
    </w:p>
    <w:p w:rsidR="00D97495" w:rsidRPr="00B8439D" w:rsidP="00F5505C" w14:paraId="200F2DFB" w14:textId="77777777">
      <w:pPr>
        <w:pStyle w:val="ListParagraph"/>
        <w:widowControl/>
        <w:numPr>
          <w:ilvl w:val="0"/>
          <w:numId w:val="6"/>
        </w:numPr>
        <w:tabs>
          <w:tab w:val="left" w:pos="1514"/>
          <w:tab w:val="left" w:pos="10610"/>
        </w:tabs>
        <w:bidi/>
        <w:spacing w:line="300" w:lineRule="auto"/>
        <w:ind w:right="-993" w:hanging="769"/>
        <w:rPr>
          <w:rFonts w:asciiTheme="minorBidi" w:hAnsiTheme="minorBidi" w:cs="Arial"/>
          <w:sz w:val="21"/>
          <w:szCs w:val="21"/>
          <w:rtl/>
        </w:rPr>
      </w:pPr>
      <w:r w:rsidRPr="00B8439D">
        <w:rPr>
          <w:rFonts w:asciiTheme="minorBidi" w:hAnsiTheme="minorBidi" w:cstheme="minorBidi" w:hint="cs"/>
          <w:b/>
          <w:bCs/>
          <w:sz w:val="21"/>
          <w:szCs w:val="21"/>
          <w:rtl/>
        </w:rPr>
        <w:t>שדרוג וייעול העבודה</w:t>
      </w:r>
      <w:r w:rsidRPr="00B8439D" w:rsidR="00E559A5">
        <w:rPr>
          <w:rFonts w:asciiTheme="minorBidi" w:hAnsiTheme="minorBidi" w:cstheme="minorBidi" w:hint="cs"/>
          <w:b/>
          <w:bCs/>
          <w:sz w:val="21"/>
          <w:szCs w:val="21"/>
          <w:rtl/>
        </w:rPr>
        <w:t>,</w:t>
      </w:r>
      <w:r w:rsidRPr="00B8439D" w:rsidR="00E559A5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B8439D">
        <w:rPr>
          <w:rFonts w:asciiTheme="minorBidi" w:hAnsiTheme="minorBidi" w:cstheme="minorBidi" w:hint="cs"/>
          <w:sz w:val="21"/>
          <w:szCs w:val="21"/>
          <w:rtl/>
        </w:rPr>
        <w:t>בנית נהלים ושיטות עבודה אפקטיביות, אוטומיזציה של תהליכים</w:t>
      </w:r>
      <w:r w:rsidRPr="00B8439D" w:rsidR="00E559A5">
        <w:rPr>
          <w:rFonts w:asciiTheme="minorBidi" w:hAnsiTheme="minorBidi" w:cstheme="minorBidi" w:hint="cs"/>
          <w:sz w:val="21"/>
          <w:szCs w:val="21"/>
          <w:rtl/>
        </w:rPr>
        <w:t xml:space="preserve"> ומתן פתרונות שוטפים.</w:t>
      </w:r>
      <w:r w:rsidRPr="00B8439D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</w:p>
    <w:p w:rsidR="00804F23" w:rsidRPr="00B8439D" w:rsidP="00F5505C" w14:paraId="0163C95C" w14:textId="77777777">
      <w:pPr>
        <w:pStyle w:val="ListParagraph"/>
        <w:widowControl/>
        <w:numPr>
          <w:ilvl w:val="0"/>
          <w:numId w:val="6"/>
        </w:numPr>
        <w:tabs>
          <w:tab w:val="left" w:pos="1514"/>
          <w:tab w:val="left" w:pos="10610"/>
        </w:tabs>
        <w:bidi/>
        <w:spacing w:line="300" w:lineRule="auto"/>
        <w:ind w:right="-993" w:hanging="769"/>
        <w:rPr>
          <w:rFonts w:asciiTheme="minorBidi" w:hAnsiTheme="minorBidi" w:cstheme="minorBidi"/>
          <w:sz w:val="21"/>
          <w:szCs w:val="21"/>
          <w:rtl/>
        </w:rPr>
      </w:pPr>
      <w:r w:rsidRPr="00B8439D">
        <w:rPr>
          <w:rFonts w:asciiTheme="minorBidi" w:hAnsiTheme="minorBidi" w:cstheme="minorBidi" w:hint="cs"/>
          <w:b/>
          <w:bCs/>
          <w:sz w:val="21"/>
          <w:szCs w:val="21"/>
          <w:rtl/>
        </w:rPr>
        <w:t>מ</w:t>
      </w:r>
      <w:r w:rsidRPr="00B8439D" w:rsidR="00DF52B2">
        <w:rPr>
          <w:rFonts w:asciiTheme="minorBidi" w:hAnsiTheme="minorBidi" w:cstheme="minorBidi" w:hint="cs"/>
          <w:b/>
          <w:bCs/>
          <w:sz w:val="21"/>
          <w:szCs w:val="21"/>
          <w:rtl/>
        </w:rPr>
        <w:t>משקי עבודה שוטפים</w:t>
      </w:r>
      <w:r w:rsidRPr="00B8439D" w:rsidR="00DF52B2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B8439D" w:rsidR="001C164F">
        <w:rPr>
          <w:rFonts w:asciiTheme="minorBidi" w:hAnsiTheme="minorBidi" w:cstheme="minorBidi"/>
          <w:sz w:val="21"/>
          <w:szCs w:val="21"/>
          <w:rtl/>
        </w:rPr>
        <w:t xml:space="preserve">מול הבנקים, </w:t>
      </w:r>
      <w:r w:rsidRPr="00B8439D" w:rsidR="001C15EB">
        <w:rPr>
          <w:rFonts w:asciiTheme="minorBidi" w:hAnsiTheme="minorBidi" w:cstheme="minorBidi"/>
          <w:sz w:val="21"/>
          <w:szCs w:val="21"/>
          <w:rtl/>
        </w:rPr>
        <w:t xml:space="preserve">רשויות המס, </w:t>
      </w:r>
      <w:r w:rsidRPr="00B8439D" w:rsidR="00A94C77">
        <w:rPr>
          <w:rFonts w:asciiTheme="minorBidi" w:hAnsiTheme="minorBidi" w:cstheme="minorBidi"/>
          <w:sz w:val="21"/>
          <w:szCs w:val="21"/>
          <w:rtl/>
        </w:rPr>
        <w:t>עו"ד</w:t>
      </w:r>
      <w:r w:rsidRPr="00B8439D" w:rsidR="001C15EB">
        <w:rPr>
          <w:rFonts w:asciiTheme="minorBidi" w:hAnsiTheme="minorBidi" w:cstheme="minorBidi"/>
          <w:sz w:val="21"/>
          <w:szCs w:val="21"/>
          <w:rtl/>
        </w:rPr>
        <w:t xml:space="preserve">, שמאיים, </w:t>
      </w:r>
      <w:r w:rsidRPr="00B8439D" w:rsidR="00A94C77">
        <w:rPr>
          <w:rFonts w:asciiTheme="minorBidi" w:hAnsiTheme="minorBidi" w:cstheme="minorBidi"/>
          <w:sz w:val="21"/>
          <w:szCs w:val="21"/>
          <w:rtl/>
        </w:rPr>
        <w:t xml:space="preserve">דיירים ומול הנהלה </w:t>
      </w:r>
      <w:r w:rsidRPr="00B8439D" w:rsidR="00F7581A">
        <w:rPr>
          <w:rFonts w:asciiTheme="minorBidi" w:hAnsiTheme="minorBidi" w:cstheme="minorBidi"/>
          <w:sz w:val="21"/>
          <w:szCs w:val="21"/>
          <w:rtl/>
        </w:rPr>
        <w:t>ה</w:t>
      </w:r>
      <w:r w:rsidRPr="00B8439D" w:rsidR="00A94C77">
        <w:rPr>
          <w:rFonts w:asciiTheme="minorBidi" w:hAnsiTheme="minorBidi" w:cstheme="minorBidi"/>
          <w:sz w:val="21"/>
          <w:szCs w:val="21"/>
          <w:rtl/>
        </w:rPr>
        <w:t>ראשית.</w:t>
      </w:r>
    </w:p>
    <w:p w:rsidR="00804F23" w:rsidRPr="00B8439D" w:rsidP="00F5505C" w14:paraId="6C30735C" w14:textId="77777777">
      <w:pPr>
        <w:spacing w:line="300" w:lineRule="auto"/>
        <w:ind w:right="-1276"/>
        <w:rPr>
          <w:rFonts w:asciiTheme="minorBidi" w:hAnsiTheme="minorBidi" w:cstheme="minorBidi"/>
          <w:sz w:val="21"/>
          <w:szCs w:val="21"/>
          <w:rtl/>
        </w:rPr>
      </w:pPr>
    </w:p>
    <w:p w:rsidR="00550111" w:rsidRPr="00B8439D" w:rsidP="00F5505C" w14:paraId="19C67F52" w14:textId="77777777">
      <w:pPr>
        <w:spacing w:line="300" w:lineRule="auto"/>
        <w:ind w:right="-1276"/>
        <w:rPr>
          <w:rFonts w:asciiTheme="minorBidi" w:hAnsiTheme="minorBidi" w:cstheme="minorBidi"/>
          <w:sz w:val="21"/>
          <w:szCs w:val="21"/>
          <w:rtl/>
        </w:rPr>
      </w:pPr>
      <w:r w:rsidRPr="00B8439D">
        <w:rPr>
          <w:rFonts w:asciiTheme="minorBidi" w:hAnsiTheme="minorBidi" w:cstheme="minorBidi" w:hint="cs"/>
          <w:sz w:val="21"/>
          <w:szCs w:val="21"/>
          <w:rtl/>
        </w:rPr>
        <w:t xml:space="preserve">2019-2013:   </w:t>
      </w:r>
      <w:r w:rsidRPr="00B8439D" w:rsidR="00895846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מנהלת חשבונות</w:t>
      </w:r>
      <w:r w:rsidRPr="00B8439D" w:rsidR="00C5599E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וחשבת שכר</w:t>
      </w:r>
      <w:r w:rsidRPr="00B8439D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, </w:t>
      </w:r>
      <w:r w:rsidRPr="00B8439D" w:rsidR="00895846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משרד רו"ח </w:t>
      </w:r>
      <w:r w:rsidRPr="00B8439D" w:rsidR="00C5599E">
        <w:rPr>
          <w:rFonts w:asciiTheme="minorBidi" w:hAnsiTheme="minorBidi" w:cstheme="minorBidi"/>
          <w:b/>
          <w:bCs/>
          <w:sz w:val="21"/>
          <w:szCs w:val="21"/>
          <w:u w:val="single"/>
        </w:rPr>
        <w:t xml:space="preserve"> RSM </w:t>
      </w:r>
      <w:r w:rsidRPr="00B8439D" w:rsidR="00895846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שיף</w:t>
      </w:r>
      <w:r w:rsidRPr="00B8439D" w:rsidR="00895846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</w:t>
      </w:r>
      <w:r w:rsidRPr="00B8439D" w:rsidR="00895846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הזנפרץ</w:t>
      </w:r>
      <w:r w:rsidRPr="00B8439D" w:rsidR="00895846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ושות'</w:t>
      </w:r>
    </w:p>
    <w:p w:rsidR="00E559A5" w:rsidRPr="00B8439D" w:rsidP="00F5505C" w14:paraId="6F0F2535" w14:textId="5A17D4EB">
      <w:pPr>
        <w:pStyle w:val="ListParagraph"/>
        <w:widowControl/>
        <w:numPr>
          <w:ilvl w:val="0"/>
          <w:numId w:val="6"/>
        </w:numPr>
        <w:tabs>
          <w:tab w:val="left" w:pos="1514"/>
          <w:tab w:val="left" w:pos="10610"/>
        </w:tabs>
        <w:bidi/>
        <w:spacing w:line="300" w:lineRule="auto"/>
        <w:ind w:right="-993" w:hanging="769"/>
        <w:rPr>
          <w:rFonts w:asciiTheme="minorBidi" w:hAnsiTheme="minorBidi" w:cstheme="minorBidi"/>
          <w:sz w:val="21"/>
          <w:szCs w:val="21"/>
          <w:rtl/>
        </w:rPr>
      </w:pPr>
      <w:r w:rsidRPr="00B8439D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ניהול תיקים של חברות ועצמאיים </w:t>
      </w:r>
      <w:r w:rsidRPr="00B8439D">
        <w:rPr>
          <w:rFonts w:asciiTheme="minorBidi" w:hAnsiTheme="minorBidi" w:cs="Arial" w:hint="cs"/>
          <w:b/>
          <w:bCs/>
          <w:sz w:val="21"/>
          <w:szCs w:val="21"/>
          <w:rtl/>
        </w:rPr>
        <w:t>A-Z</w:t>
      </w:r>
      <w:r w:rsidRPr="00B8439D">
        <w:rPr>
          <w:rFonts w:asciiTheme="minorBidi" w:hAnsiTheme="minorBidi" w:cstheme="minorBidi" w:hint="cs"/>
          <w:b/>
          <w:bCs/>
          <w:sz w:val="21"/>
          <w:szCs w:val="21"/>
          <w:rtl/>
        </w:rPr>
        <w:t>,</w:t>
      </w:r>
      <w:r w:rsidRPr="00B8439D">
        <w:rPr>
          <w:rFonts w:asciiTheme="minorBidi" w:hAnsiTheme="minorBidi" w:cstheme="minorBidi" w:hint="cs"/>
          <w:sz w:val="21"/>
          <w:szCs w:val="21"/>
          <w:rtl/>
        </w:rPr>
        <w:t xml:space="preserve"> עבודה </w:t>
      </w:r>
      <w:r w:rsidR="00F204DF">
        <w:rPr>
          <w:rFonts w:asciiTheme="minorBidi" w:hAnsiTheme="minorBidi" w:cstheme="minorBidi" w:hint="cs"/>
          <w:sz w:val="21"/>
          <w:szCs w:val="21"/>
          <w:rtl/>
        </w:rPr>
        <w:t xml:space="preserve">גם </w:t>
      </w:r>
      <w:r w:rsidRPr="00B8439D">
        <w:rPr>
          <w:rFonts w:asciiTheme="minorBidi" w:hAnsiTheme="minorBidi" w:cstheme="minorBidi" w:hint="cs"/>
          <w:sz w:val="21"/>
          <w:szCs w:val="21"/>
          <w:rtl/>
        </w:rPr>
        <w:t>במחלקה הבינלאומי</w:t>
      </w:r>
      <w:r w:rsidR="00F204DF">
        <w:rPr>
          <w:rFonts w:asciiTheme="minorBidi" w:hAnsiTheme="minorBidi" w:cstheme="minorBidi" w:hint="cs"/>
          <w:sz w:val="21"/>
          <w:szCs w:val="21"/>
          <w:rtl/>
        </w:rPr>
        <w:t xml:space="preserve">ת </w:t>
      </w:r>
      <w:r w:rsidRPr="00B8439D">
        <w:rPr>
          <w:rFonts w:asciiTheme="minorBidi" w:hAnsiTheme="minorBidi" w:cstheme="minorBidi" w:hint="cs"/>
          <w:sz w:val="21"/>
          <w:szCs w:val="21"/>
          <w:rtl/>
        </w:rPr>
        <w:t>באנגלית וברוסית.</w:t>
      </w:r>
    </w:p>
    <w:p w:rsidR="00B8439D" w:rsidRPr="00B8439D" w:rsidP="00F5505C" w14:paraId="331359D7" w14:textId="77777777">
      <w:pPr>
        <w:pStyle w:val="ListParagraph"/>
        <w:widowControl/>
        <w:numPr>
          <w:ilvl w:val="0"/>
          <w:numId w:val="6"/>
        </w:numPr>
        <w:tabs>
          <w:tab w:val="left" w:pos="1514"/>
          <w:tab w:val="left" w:pos="10610"/>
        </w:tabs>
        <w:bidi/>
        <w:spacing w:line="300" w:lineRule="auto"/>
        <w:ind w:right="-993" w:hanging="769"/>
        <w:rPr>
          <w:rFonts w:asciiTheme="minorBidi" w:hAnsiTheme="minorBidi" w:cs="Arial"/>
          <w:noProof/>
          <w:sz w:val="21"/>
          <w:szCs w:val="21"/>
          <w:rtl/>
        </w:rPr>
      </w:pPr>
      <w:r w:rsidRPr="00B8439D">
        <w:rPr>
          <w:rFonts w:asciiTheme="minorBidi" w:hAnsiTheme="minorBidi" w:cstheme="minorBidi" w:hint="cs"/>
          <w:b/>
          <w:bCs/>
          <w:noProof/>
          <w:color w:val="auto"/>
          <w:sz w:val="21"/>
          <w:szCs w:val="21"/>
          <w:rtl/>
        </w:rPr>
        <w:t xml:space="preserve">רישום חשבונאי </w:t>
      </w:r>
      <w:r w:rsidRPr="00B8439D">
        <w:rPr>
          <w:rFonts w:asciiTheme="minorBidi" w:hAnsiTheme="minorBidi" w:cstheme="minorBidi" w:hint="cs"/>
          <w:b/>
          <w:bCs/>
          <w:noProof/>
          <w:color w:val="auto"/>
          <w:sz w:val="21"/>
          <w:szCs w:val="21"/>
          <w:rtl/>
        </w:rPr>
        <w:t xml:space="preserve">רב מטבעי שוטף </w:t>
      </w:r>
      <w:r w:rsidRPr="00B8439D">
        <w:rPr>
          <w:rFonts w:asciiTheme="minorBidi" w:hAnsiTheme="minorBidi" w:cstheme="minorBidi" w:hint="cs"/>
          <w:noProof/>
          <w:color w:val="auto"/>
          <w:sz w:val="21"/>
          <w:szCs w:val="21"/>
          <w:rtl/>
        </w:rPr>
        <w:t>לרבות רישום חשבוניות ייבוא, התאמות בנקים/ ספקים/ לקוחות/ כ. אשראי</w:t>
      </w:r>
    </w:p>
    <w:p w:rsidR="00E559A5" w:rsidRPr="00B8439D" w:rsidP="001B37CE" w14:paraId="086A630D" w14:textId="2498DCCB">
      <w:pPr>
        <w:pStyle w:val="ListParagraph"/>
        <w:widowControl/>
        <w:numPr>
          <w:ilvl w:val="0"/>
          <w:numId w:val="6"/>
        </w:numPr>
        <w:tabs>
          <w:tab w:val="left" w:pos="1514"/>
          <w:tab w:val="left" w:pos="10610"/>
        </w:tabs>
        <w:bidi/>
        <w:spacing w:line="300" w:lineRule="auto"/>
        <w:ind w:right="-993" w:hanging="769"/>
        <w:rPr>
          <w:rFonts w:asciiTheme="minorBidi" w:hAnsiTheme="minorBidi" w:cs="Arial"/>
          <w:noProof/>
          <w:sz w:val="21"/>
          <w:szCs w:val="21"/>
          <w:rtl/>
        </w:rPr>
      </w:pPr>
      <w:r w:rsidRPr="00B8439D">
        <w:rPr>
          <w:rFonts w:asciiTheme="minorBidi" w:hAnsiTheme="minorBidi" w:cstheme="minorBidi"/>
          <w:b/>
          <w:bCs/>
          <w:noProof/>
          <w:sz w:val="21"/>
          <w:szCs w:val="21"/>
          <w:rtl/>
        </w:rPr>
        <w:t xml:space="preserve">עריכת </w:t>
      </w:r>
      <w:r w:rsidRPr="00B8439D" w:rsidR="00B8439D">
        <w:rPr>
          <w:rFonts w:asciiTheme="minorBidi" w:hAnsiTheme="minorBidi" w:cstheme="minorBidi" w:hint="cs"/>
          <w:b/>
          <w:bCs/>
          <w:noProof/>
          <w:sz w:val="21"/>
          <w:szCs w:val="21"/>
          <w:rtl/>
        </w:rPr>
        <w:t xml:space="preserve">מאזנים, </w:t>
      </w:r>
      <w:r w:rsidRPr="00B8439D">
        <w:rPr>
          <w:rFonts w:asciiTheme="minorBidi" w:hAnsiTheme="minorBidi" w:cstheme="minorBidi"/>
          <w:b/>
          <w:bCs/>
          <w:noProof/>
          <w:sz w:val="21"/>
          <w:szCs w:val="21"/>
          <w:rtl/>
        </w:rPr>
        <w:t xml:space="preserve">דוחות </w:t>
      </w:r>
      <w:r w:rsidRPr="00B8439D" w:rsidR="00B8439D">
        <w:rPr>
          <w:rFonts w:asciiTheme="minorBidi" w:hAnsiTheme="minorBidi" w:cstheme="minorBidi" w:hint="cs"/>
          <w:b/>
          <w:bCs/>
          <w:noProof/>
          <w:sz w:val="21"/>
          <w:szCs w:val="21"/>
          <w:rtl/>
        </w:rPr>
        <w:t>דוחות רווח/ הפסד</w:t>
      </w:r>
      <w:r w:rsidRPr="00B8439D" w:rsidR="00B8439D">
        <w:rPr>
          <w:rFonts w:asciiTheme="minorBidi" w:hAnsiTheme="minorBidi" w:cstheme="minorBidi" w:hint="cs"/>
          <w:noProof/>
          <w:sz w:val="21"/>
          <w:szCs w:val="21"/>
          <w:rtl/>
        </w:rPr>
        <w:t>,</w:t>
      </w:r>
      <w:r w:rsidRPr="00B8439D">
        <w:rPr>
          <w:rFonts w:asciiTheme="minorBidi" w:hAnsiTheme="minorBidi" w:cstheme="minorBidi"/>
          <w:noProof/>
          <w:sz w:val="21"/>
          <w:szCs w:val="21"/>
          <w:rtl/>
        </w:rPr>
        <w:t xml:space="preserve"> דוחות כספיים לביקורת רו"ח. </w:t>
      </w:r>
    </w:p>
    <w:p w:rsidR="00B8439D" w:rsidRPr="00B8439D" w:rsidP="00F5505C" w14:paraId="7466AA4F" w14:textId="7E6FCACD">
      <w:pPr>
        <w:pStyle w:val="ListParagraph"/>
        <w:widowControl/>
        <w:numPr>
          <w:ilvl w:val="0"/>
          <w:numId w:val="6"/>
        </w:numPr>
        <w:tabs>
          <w:tab w:val="left" w:pos="1514"/>
          <w:tab w:val="left" w:pos="10610"/>
        </w:tabs>
        <w:bidi/>
        <w:spacing w:line="300" w:lineRule="auto"/>
        <w:ind w:right="-1560" w:hanging="769"/>
        <w:rPr>
          <w:rFonts w:asciiTheme="minorBidi" w:hAnsiTheme="minorBidi" w:cs="Arial"/>
          <w:noProof/>
          <w:sz w:val="21"/>
          <w:szCs w:val="21"/>
          <w:rtl/>
        </w:rPr>
      </w:pPr>
      <w:r w:rsidRPr="00B8439D">
        <w:rPr>
          <w:rFonts w:asciiTheme="minorBidi" w:hAnsiTheme="minorBidi" w:cstheme="minorBidi"/>
          <w:b/>
          <w:bCs/>
          <w:noProof/>
          <w:sz w:val="21"/>
          <w:szCs w:val="21"/>
          <w:rtl/>
        </w:rPr>
        <w:t>קליטת קבצים חיצוניים</w:t>
      </w:r>
      <w:r w:rsidR="00CE28AE">
        <w:rPr>
          <w:rFonts w:asciiTheme="minorBidi" w:hAnsiTheme="minorBidi" w:cstheme="minorBidi" w:hint="cs"/>
          <w:noProof/>
          <w:sz w:val="21"/>
          <w:szCs w:val="21"/>
          <w:rtl/>
        </w:rPr>
        <w:t xml:space="preserve"> </w:t>
      </w:r>
      <w:r w:rsidRPr="00B8439D">
        <w:rPr>
          <w:rFonts w:asciiTheme="minorBidi" w:hAnsiTheme="minorBidi" w:cstheme="minorBidi"/>
          <w:noProof/>
          <w:sz w:val="21"/>
          <w:szCs w:val="21"/>
          <w:rtl/>
        </w:rPr>
        <w:t>קליטת ניירות ערך</w:t>
      </w:r>
      <w:r w:rsidRPr="00B8439D">
        <w:rPr>
          <w:rFonts w:asciiTheme="minorBidi" w:hAnsiTheme="minorBidi" w:cstheme="minorBidi" w:hint="cs"/>
          <w:noProof/>
          <w:sz w:val="21"/>
          <w:szCs w:val="21"/>
          <w:rtl/>
        </w:rPr>
        <w:t>, מעקב אחר חשבונות בנק ופעילות בשוק ההון (תהליכי קניה/ מכירה).</w:t>
      </w:r>
    </w:p>
    <w:p w:rsidR="00B8439D" w:rsidRPr="00B8439D" w:rsidP="00F5505C" w14:paraId="21A08892" w14:textId="77777777">
      <w:pPr>
        <w:pStyle w:val="ListParagraph"/>
        <w:widowControl/>
        <w:numPr>
          <w:ilvl w:val="0"/>
          <w:numId w:val="6"/>
        </w:numPr>
        <w:tabs>
          <w:tab w:val="left" w:pos="1514"/>
          <w:tab w:val="left" w:pos="10610"/>
        </w:tabs>
        <w:bidi/>
        <w:spacing w:line="300" w:lineRule="auto"/>
        <w:ind w:right="-993" w:hanging="769"/>
        <w:rPr>
          <w:rFonts w:asciiTheme="minorBidi" w:hAnsiTheme="minorBidi" w:cs="Arial"/>
          <w:sz w:val="21"/>
          <w:szCs w:val="21"/>
          <w:rtl/>
        </w:rPr>
      </w:pPr>
      <w:r w:rsidRPr="00B8439D">
        <w:rPr>
          <w:rFonts w:asciiTheme="minorBidi" w:hAnsiTheme="minorBidi" w:cstheme="minorBidi" w:hint="cs"/>
          <w:b/>
          <w:bCs/>
          <w:sz w:val="21"/>
          <w:szCs w:val="21"/>
          <w:rtl/>
        </w:rPr>
        <w:t>הכנת דיווחים חודשיים ושנתיים</w:t>
      </w:r>
      <w:r w:rsidRPr="00B8439D">
        <w:rPr>
          <w:rFonts w:asciiTheme="minorBidi" w:hAnsiTheme="minorBidi" w:cstheme="minorBidi" w:hint="cs"/>
          <w:sz w:val="21"/>
          <w:szCs w:val="21"/>
          <w:rtl/>
        </w:rPr>
        <w:t xml:space="preserve"> (856, 126) ותשלומים למוסדות </w:t>
      </w:r>
      <w:r w:rsidRPr="00B8439D">
        <w:rPr>
          <w:rFonts w:asciiTheme="minorBidi" w:hAnsiTheme="minorBidi" w:cstheme="minorBidi"/>
          <w:sz w:val="21"/>
          <w:szCs w:val="21"/>
          <w:rtl/>
        </w:rPr>
        <w:t xml:space="preserve">מע"מ מקוון </w:t>
      </w:r>
      <w:r w:rsidRPr="00B8439D">
        <w:rPr>
          <w:rFonts w:asciiTheme="minorBidi" w:hAnsiTheme="minorBidi" w:cs="Arial"/>
          <w:sz w:val="21"/>
          <w:szCs w:val="21"/>
          <w:rtl/>
        </w:rPr>
        <w:t>PCN874</w:t>
      </w:r>
      <w:r w:rsidRPr="00B8439D">
        <w:rPr>
          <w:rFonts w:asciiTheme="minorBidi" w:hAnsiTheme="minorBidi" w:cstheme="minorBidi"/>
          <w:sz w:val="21"/>
          <w:szCs w:val="21"/>
          <w:rtl/>
        </w:rPr>
        <w:t>,</w:t>
      </w:r>
      <w:r w:rsidRPr="00B8439D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B8439D">
        <w:rPr>
          <w:rFonts w:asciiTheme="minorBidi" w:hAnsiTheme="minorBidi" w:cstheme="minorBidi"/>
          <w:sz w:val="21"/>
          <w:szCs w:val="21"/>
          <w:rtl/>
        </w:rPr>
        <w:t>מ"ה וביטוח לאומי</w:t>
      </w:r>
      <w:r w:rsidRPr="00B8439D">
        <w:rPr>
          <w:rFonts w:asciiTheme="minorBidi" w:hAnsiTheme="minorBidi" w:cstheme="minorBidi" w:hint="cs"/>
          <w:sz w:val="21"/>
          <w:szCs w:val="21"/>
          <w:rtl/>
        </w:rPr>
        <w:t>.</w:t>
      </w:r>
    </w:p>
    <w:p w:rsidR="00B8439D" w:rsidRPr="00B8439D" w:rsidP="00F5505C" w14:paraId="26A403DC" w14:textId="43A2368A">
      <w:pPr>
        <w:pStyle w:val="ListParagraph"/>
        <w:widowControl/>
        <w:numPr>
          <w:ilvl w:val="0"/>
          <w:numId w:val="6"/>
        </w:numPr>
        <w:tabs>
          <w:tab w:val="left" w:pos="1514"/>
          <w:tab w:val="left" w:pos="10610"/>
        </w:tabs>
        <w:bidi/>
        <w:spacing w:line="300" w:lineRule="auto"/>
        <w:ind w:left="1490" w:right="-993" w:hanging="270"/>
        <w:rPr>
          <w:rFonts w:asciiTheme="minorBidi" w:hAnsiTheme="minorBidi" w:cs="Arial"/>
          <w:sz w:val="21"/>
          <w:szCs w:val="21"/>
          <w:rtl/>
        </w:rPr>
      </w:pPr>
      <w:r w:rsidRPr="00B8439D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שכר, </w:t>
      </w:r>
      <w:r w:rsidRPr="00B8439D">
        <w:rPr>
          <w:rFonts w:asciiTheme="minorBidi" w:hAnsiTheme="minorBidi" w:cstheme="minorBidi" w:hint="cs"/>
          <w:sz w:val="21"/>
          <w:szCs w:val="21"/>
          <w:rtl/>
        </w:rPr>
        <w:t>הקמ</w:t>
      </w:r>
      <w:r w:rsidR="00F204DF">
        <w:rPr>
          <w:rFonts w:asciiTheme="minorBidi" w:hAnsiTheme="minorBidi" w:cstheme="minorBidi" w:hint="cs"/>
          <w:sz w:val="21"/>
          <w:szCs w:val="21"/>
          <w:rtl/>
        </w:rPr>
        <w:t xml:space="preserve">ת </w:t>
      </w:r>
      <w:r w:rsidRPr="00B8439D">
        <w:rPr>
          <w:rFonts w:asciiTheme="minorBidi" w:hAnsiTheme="minorBidi" w:cstheme="minorBidi" w:hint="cs"/>
          <w:sz w:val="21"/>
          <w:szCs w:val="21"/>
          <w:rtl/>
        </w:rPr>
        <w:t>עובד במערכת, קליטת נוכחות ונתוני שכר, הפרשות והכנת תלושים,</w:t>
      </w:r>
      <w:r w:rsidRPr="00B8439D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</w:t>
      </w:r>
      <w:r w:rsidRPr="00B8439D">
        <w:rPr>
          <w:rFonts w:asciiTheme="minorBidi" w:hAnsiTheme="minorBidi" w:cstheme="minorBidi" w:hint="cs"/>
          <w:sz w:val="21"/>
          <w:szCs w:val="21"/>
          <w:rtl/>
        </w:rPr>
        <w:t>פתיחת קופות וקרנות וטיפול בסיומי העסקה. עבודה שוטפת מול חברות הביטוח וקרנות.</w:t>
      </w:r>
    </w:p>
    <w:p w:rsidR="00F0365F" w:rsidRPr="00B8439D" w:rsidP="00F5505C" w14:paraId="7D34D8F3" w14:textId="77777777">
      <w:pPr>
        <w:spacing w:line="300" w:lineRule="auto"/>
        <w:ind w:right="-1276"/>
        <w:rPr>
          <w:rFonts w:asciiTheme="minorBidi" w:hAnsiTheme="minorBidi" w:cstheme="minorBidi"/>
          <w:sz w:val="21"/>
          <w:szCs w:val="21"/>
          <w:rtl/>
        </w:rPr>
      </w:pPr>
    </w:p>
    <w:p w:rsidR="00F64472" w:rsidRPr="00B8439D" w:rsidP="00F5505C" w14:paraId="6F73CDCC" w14:textId="77777777">
      <w:pPr>
        <w:spacing w:line="300" w:lineRule="auto"/>
        <w:ind w:right="-1276"/>
        <w:rPr>
          <w:rFonts w:asciiTheme="minorBidi" w:hAnsiTheme="minorBidi" w:cstheme="minorBidi"/>
          <w:sz w:val="21"/>
          <w:szCs w:val="21"/>
          <w:rtl/>
        </w:rPr>
      </w:pPr>
      <w:r w:rsidRPr="00B8439D">
        <w:rPr>
          <w:rFonts w:asciiTheme="minorBidi" w:hAnsiTheme="minorBidi" w:cstheme="minorBidi" w:hint="cs"/>
          <w:sz w:val="21"/>
          <w:szCs w:val="21"/>
          <w:rtl/>
        </w:rPr>
        <w:t xml:space="preserve">2012-2010:   </w:t>
      </w:r>
      <w:r w:rsidRPr="00B8439D" w:rsidR="004146B4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מנהלת חשבונות</w:t>
      </w:r>
      <w:r w:rsidRPr="00B8439D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בצוות,</w:t>
      </w:r>
      <w:r w:rsidRPr="00B8439D" w:rsidR="004146B4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 </w:t>
      </w:r>
      <w:r w:rsidRPr="00B8439D" w:rsidR="00A4381E">
        <w:rPr>
          <w:rFonts w:asciiTheme="minorBidi" w:hAnsiTheme="minorBidi" w:cstheme="minorBidi"/>
          <w:b/>
          <w:bCs/>
          <w:sz w:val="21"/>
          <w:szCs w:val="21"/>
          <w:u w:val="single"/>
        </w:rPr>
        <w:t>eWave</w:t>
      </w:r>
      <w:r w:rsidRPr="00B8439D" w:rsidR="00A4381E">
        <w:rPr>
          <w:rFonts w:asciiTheme="minorBidi" w:hAnsiTheme="minorBidi" w:cstheme="minorBidi"/>
          <w:b/>
          <w:bCs/>
          <w:sz w:val="21"/>
          <w:szCs w:val="21"/>
          <w:u w:val="single"/>
        </w:rPr>
        <w:t xml:space="preserve"> Mobile</w:t>
      </w:r>
      <w:r w:rsidRPr="00B8439D" w:rsidR="00A4381E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</w:t>
      </w:r>
      <w:r w:rsidRPr="00B8439D" w:rsidR="009026B2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</w:t>
      </w:r>
      <w:r w:rsidRPr="00B8439D" w:rsidR="009026B2">
        <w:rPr>
          <w:rFonts w:asciiTheme="minorBidi" w:hAnsiTheme="minorBidi" w:cstheme="minorBidi"/>
          <w:sz w:val="21"/>
          <w:szCs w:val="21"/>
          <w:rtl/>
        </w:rPr>
        <w:t>(</w:t>
      </w:r>
      <w:r w:rsidRPr="00B8439D" w:rsidR="0081008C">
        <w:rPr>
          <w:rFonts w:asciiTheme="minorBidi" w:hAnsiTheme="minorBidi" w:cstheme="minorBidi"/>
          <w:sz w:val="21"/>
          <w:szCs w:val="21"/>
          <w:rtl/>
        </w:rPr>
        <w:t>חברה לפיתוח פתרונות תוכנה</w:t>
      </w:r>
      <w:r w:rsidRPr="00B8439D" w:rsidR="00B95A8D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Pr="00B8439D" w:rsidR="009026B2">
        <w:rPr>
          <w:rFonts w:asciiTheme="minorBidi" w:hAnsiTheme="minorBidi" w:cstheme="minorBidi"/>
          <w:sz w:val="21"/>
          <w:szCs w:val="21"/>
          <w:rtl/>
        </w:rPr>
        <w:t>בתחום המובייל)</w:t>
      </w:r>
      <w:r w:rsidRPr="00B8439D" w:rsidR="00B95A8D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Pr="00B8439D" w:rsidR="007258BF">
        <w:rPr>
          <w:rFonts w:asciiTheme="minorBidi" w:hAnsiTheme="minorBidi" w:cstheme="minorBidi"/>
          <w:sz w:val="21"/>
          <w:szCs w:val="21"/>
          <w:rtl/>
        </w:rPr>
        <w:t xml:space="preserve"> </w:t>
      </w:r>
    </w:p>
    <w:p w:rsidR="00D97495" w:rsidRPr="00B8439D" w:rsidP="00F5505C" w14:paraId="48AAFE20" w14:textId="77777777">
      <w:pPr>
        <w:pStyle w:val="ListParagraph"/>
        <w:widowControl/>
        <w:numPr>
          <w:ilvl w:val="0"/>
          <w:numId w:val="6"/>
        </w:numPr>
        <w:tabs>
          <w:tab w:val="left" w:pos="1514"/>
          <w:tab w:val="left" w:pos="10610"/>
        </w:tabs>
        <w:bidi/>
        <w:spacing w:line="300" w:lineRule="auto"/>
        <w:ind w:right="-993" w:hanging="769"/>
        <w:rPr>
          <w:rFonts w:asciiTheme="minorBidi" w:hAnsiTheme="minorBidi" w:cs="Arial"/>
          <w:sz w:val="21"/>
          <w:szCs w:val="21"/>
          <w:rtl/>
        </w:rPr>
      </w:pPr>
      <w:r w:rsidRPr="00B8439D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אחריות על </w:t>
      </w:r>
      <w:r w:rsidRPr="00B8439D">
        <w:rPr>
          <w:rFonts w:asciiTheme="minorBidi" w:hAnsiTheme="minorBidi" w:cstheme="minorBidi" w:hint="cs"/>
          <w:b/>
          <w:bCs/>
          <w:sz w:val="21"/>
          <w:szCs w:val="21"/>
          <w:rtl/>
        </w:rPr>
        <w:t>תהליכי הרישום החשבונאי השוטף והכנה למאזן</w:t>
      </w:r>
      <w:r w:rsidRPr="00B8439D"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Pr="00B8439D" w:rsidR="00B8439D">
        <w:rPr>
          <w:rFonts w:asciiTheme="minorBidi" w:hAnsiTheme="minorBidi" w:cstheme="minorBidi" w:hint="cs"/>
          <w:sz w:val="21"/>
          <w:szCs w:val="21"/>
          <w:rtl/>
        </w:rPr>
        <w:t>תמיכה מלאה בפעילות מנהלת חשבונות ראשית.</w:t>
      </w:r>
    </w:p>
    <w:p w:rsidR="00D97495" w:rsidRPr="00B8439D" w:rsidP="00F5505C" w14:paraId="62E3E492" w14:textId="77777777">
      <w:pPr>
        <w:pStyle w:val="ListParagraph"/>
        <w:widowControl/>
        <w:numPr>
          <w:ilvl w:val="0"/>
          <w:numId w:val="6"/>
        </w:numPr>
        <w:tabs>
          <w:tab w:val="left" w:pos="1514"/>
          <w:tab w:val="left" w:pos="10610"/>
        </w:tabs>
        <w:bidi/>
        <w:spacing w:line="300" w:lineRule="auto"/>
        <w:ind w:right="-993" w:hanging="769"/>
        <w:rPr>
          <w:rFonts w:asciiTheme="minorBidi" w:hAnsiTheme="minorBidi" w:cs="Arial"/>
          <w:sz w:val="21"/>
          <w:szCs w:val="21"/>
          <w:rtl/>
        </w:rPr>
      </w:pPr>
      <w:r w:rsidRPr="00B8439D">
        <w:rPr>
          <w:rFonts w:asciiTheme="minorBidi" w:hAnsiTheme="minorBidi" w:cstheme="minorBidi" w:hint="cs"/>
          <w:b/>
          <w:bCs/>
          <w:sz w:val="21"/>
          <w:szCs w:val="21"/>
          <w:rtl/>
        </w:rPr>
        <w:t>טיפול בספקים</w:t>
      </w:r>
      <w:r w:rsidRPr="00B8439D">
        <w:rPr>
          <w:rFonts w:asciiTheme="minorBidi" w:hAnsiTheme="minorBidi" w:cstheme="minorBidi" w:hint="cs"/>
          <w:sz w:val="21"/>
          <w:szCs w:val="21"/>
          <w:rtl/>
        </w:rPr>
        <w:t>, קליטה ובקרת חשבוניות למול הסכמים, התאמות כרטיסים, הכנת תשלומים ומענה לבירורים.</w:t>
      </w:r>
    </w:p>
    <w:p w:rsidR="009B5B36" w:rsidRPr="00B8439D" w:rsidP="00F5505C" w14:paraId="5BC491CD" w14:textId="77777777">
      <w:pPr>
        <w:pStyle w:val="ListParagraph"/>
        <w:widowControl/>
        <w:numPr>
          <w:ilvl w:val="0"/>
          <w:numId w:val="6"/>
        </w:numPr>
        <w:tabs>
          <w:tab w:val="left" w:pos="1514"/>
          <w:tab w:val="left" w:pos="10610"/>
        </w:tabs>
        <w:bidi/>
        <w:spacing w:line="300" w:lineRule="auto"/>
        <w:ind w:right="-1701" w:hanging="769"/>
        <w:rPr>
          <w:rFonts w:asciiTheme="minorBidi" w:hAnsiTheme="minorBidi" w:cstheme="minorBidi"/>
          <w:sz w:val="21"/>
          <w:szCs w:val="21"/>
          <w:rtl/>
        </w:rPr>
      </w:pPr>
      <w:r w:rsidRPr="00B8439D">
        <w:rPr>
          <w:rFonts w:asciiTheme="minorBidi" w:hAnsiTheme="minorBidi" w:cstheme="minorBidi" w:hint="cs"/>
          <w:b/>
          <w:bCs/>
          <w:sz w:val="21"/>
          <w:szCs w:val="21"/>
          <w:rtl/>
        </w:rPr>
        <w:t>אחריות על תהליכי הגביה</w:t>
      </w:r>
      <w:r w:rsidRPr="00B8439D">
        <w:rPr>
          <w:rFonts w:asciiTheme="minorBidi" w:hAnsiTheme="minorBidi" w:cstheme="minorBidi" w:hint="cs"/>
          <w:sz w:val="21"/>
          <w:szCs w:val="21"/>
          <w:rtl/>
        </w:rPr>
        <w:t>, הפקת דוחות גיול ובקרה על תקינות תהליכי הגביה מלקוחות וטיפול בלקוחות חייבים.</w:t>
      </w:r>
    </w:p>
    <w:p w:rsidR="00800F64" w:rsidRPr="00B8439D" w:rsidP="00F5505C" w14:paraId="1F1A3A5E" w14:textId="77777777">
      <w:pPr>
        <w:pStyle w:val="ListParagraph"/>
        <w:widowControl/>
        <w:numPr>
          <w:ilvl w:val="0"/>
          <w:numId w:val="6"/>
        </w:numPr>
        <w:tabs>
          <w:tab w:val="left" w:pos="1514"/>
          <w:tab w:val="left" w:pos="10610"/>
        </w:tabs>
        <w:bidi/>
        <w:spacing w:line="300" w:lineRule="auto"/>
        <w:ind w:right="-993" w:hanging="769"/>
        <w:rPr>
          <w:rFonts w:asciiTheme="minorBidi" w:hAnsiTheme="minorBidi" w:cstheme="minorBidi"/>
          <w:sz w:val="21"/>
          <w:szCs w:val="21"/>
          <w:rtl/>
        </w:rPr>
      </w:pPr>
      <w:r w:rsidRPr="00B8439D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ניהול תזרים המזומנים </w:t>
      </w:r>
      <w:r w:rsidRPr="00B8439D">
        <w:rPr>
          <w:rFonts w:asciiTheme="minorBidi" w:hAnsiTheme="minorBidi" w:cstheme="minorBidi" w:hint="cs"/>
          <w:sz w:val="21"/>
          <w:szCs w:val="21"/>
          <w:rtl/>
        </w:rPr>
        <w:t>וביצוע התאמות בנק וכרטיסי אשראי.</w:t>
      </w:r>
    </w:p>
    <w:p w:rsidR="00F64472" w:rsidRPr="00B8439D" w:rsidP="00F5505C" w14:paraId="4C3DFA45" w14:textId="77777777">
      <w:pPr>
        <w:spacing w:line="300" w:lineRule="auto"/>
        <w:ind w:right="-1276"/>
        <w:rPr>
          <w:rFonts w:asciiTheme="minorBidi" w:hAnsiTheme="minorBidi" w:cstheme="minorBidi"/>
          <w:sz w:val="21"/>
          <w:szCs w:val="21"/>
          <w:rtl/>
        </w:rPr>
      </w:pPr>
    </w:p>
    <w:p w:rsidR="004146B4" w:rsidRPr="00B8439D" w:rsidP="00F5505C" w14:paraId="00B705E8" w14:textId="77777777">
      <w:pPr>
        <w:spacing w:line="300" w:lineRule="auto"/>
        <w:ind w:right="-1276"/>
        <w:rPr>
          <w:rFonts w:asciiTheme="minorBidi" w:hAnsiTheme="minorBidi" w:cstheme="minorBidi"/>
          <w:sz w:val="21"/>
          <w:szCs w:val="21"/>
          <w:rtl/>
        </w:rPr>
      </w:pPr>
      <w:r w:rsidRPr="00B8439D">
        <w:rPr>
          <w:rFonts w:asciiTheme="minorBidi" w:hAnsiTheme="minorBidi" w:cstheme="minorBidi"/>
          <w:sz w:val="21"/>
          <w:szCs w:val="21"/>
          <w:rtl/>
        </w:rPr>
        <w:t>2010-2008:</w:t>
      </w:r>
      <w:r w:rsidRPr="00B8439D" w:rsidR="00800F64">
        <w:rPr>
          <w:rFonts w:asciiTheme="minorBidi" w:hAnsiTheme="minorBidi" w:cstheme="minorBidi" w:hint="cs"/>
          <w:sz w:val="21"/>
          <w:szCs w:val="21"/>
          <w:rtl/>
        </w:rPr>
        <w:t xml:space="preserve">   </w:t>
      </w:r>
      <w:r w:rsidRPr="00B8439D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מנהלת חשבונות</w:t>
      </w:r>
      <w:r w:rsidRPr="00B8439D" w:rsidR="006C17B8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וחשבת שכר</w:t>
      </w:r>
      <w:r w:rsidRPr="00B8439D" w:rsidR="00800F64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, </w:t>
      </w:r>
      <w:r w:rsidRPr="00B8439D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משרד של רו"ח יוסי גלם</w:t>
      </w:r>
      <w:r w:rsidRPr="00B8439D">
        <w:rPr>
          <w:rFonts w:asciiTheme="minorBidi" w:hAnsiTheme="minorBidi" w:cstheme="minorBidi"/>
          <w:sz w:val="21"/>
          <w:szCs w:val="21"/>
          <w:rtl/>
        </w:rPr>
        <w:t xml:space="preserve"> </w:t>
      </w:r>
    </w:p>
    <w:p w:rsidR="00D97495" w:rsidRPr="00B8439D" w:rsidP="006152FB" w14:paraId="086A4AC9" w14:textId="47F29122">
      <w:pPr>
        <w:pStyle w:val="ListParagraph"/>
        <w:widowControl/>
        <w:numPr>
          <w:ilvl w:val="0"/>
          <w:numId w:val="6"/>
        </w:numPr>
        <w:tabs>
          <w:tab w:val="left" w:pos="1514"/>
          <w:tab w:val="left" w:pos="10610"/>
        </w:tabs>
        <w:bidi/>
        <w:spacing w:line="300" w:lineRule="auto"/>
        <w:ind w:right="-993" w:hanging="769"/>
        <w:rPr>
          <w:rFonts w:asciiTheme="minorBidi" w:hAnsiTheme="minorBidi" w:cstheme="minorBidi"/>
          <w:sz w:val="21"/>
          <w:szCs w:val="21"/>
          <w:rtl/>
        </w:rPr>
      </w:pPr>
      <w:r w:rsidRPr="00B8439D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ניהול </w:t>
      </w:r>
      <w:r w:rsidRPr="00B8439D" w:rsidR="004146B4">
        <w:rPr>
          <w:rFonts w:asciiTheme="minorBidi" w:hAnsiTheme="minorBidi" w:cstheme="minorBidi"/>
          <w:b/>
          <w:bCs/>
          <w:sz w:val="21"/>
          <w:szCs w:val="21"/>
          <w:rtl/>
        </w:rPr>
        <w:t>תיקי לקוחות חברות עצמאים</w:t>
      </w:r>
      <w:r w:rsidRPr="00B8439D">
        <w:rPr>
          <w:rFonts w:asciiTheme="minorBidi" w:hAnsiTheme="minorBidi" w:cstheme="minorBidi" w:hint="cs"/>
          <w:sz w:val="21"/>
          <w:szCs w:val="21"/>
          <w:rtl/>
        </w:rPr>
        <w:t>,</w:t>
      </w:r>
      <w:r w:rsidRPr="00B8439D" w:rsidR="005D2949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Pr="00B8439D" w:rsidR="004146B4">
        <w:rPr>
          <w:rFonts w:asciiTheme="minorBidi" w:hAnsiTheme="minorBidi" w:cstheme="minorBidi"/>
          <w:sz w:val="21"/>
          <w:szCs w:val="21"/>
          <w:rtl/>
        </w:rPr>
        <w:t xml:space="preserve">הכנת חומר </w:t>
      </w:r>
      <w:r w:rsidRPr="00B8439D">
        <w:rPr>
          <w:rFonts w:asciiTheme="minorBidi" w:hAnsiTheme="minorBidi" w:cstheme="minorBidi"/>
          <w:sz w:val="21"/>
          <w:szCs w:val="21"/>
          <w:rtl/>
        </w:rPr>
        <w:t>עד המאזן</w:t>
      </w:r>
      <w:r w:rsidR="006152FB">
        <w:rPr>
          <w:rFonts w:asciiTheme="minorBidi" w:hAnsiTheme="minorBidi" w:cstheme="minorBidi" w:hint="cs"/>
          <w:sz w:val="21"/>
          <w:szCs w:val="21"/>
          <w:rtl/>
        </w:rPr>
        <w:t>,</w:t>
      </w:r>
      <w:r w:rsidRPr="00B8439D">
        <w:rPr>
          <w:rFonts w:asciiTheme="minorBidi" w:hAnsiTheme="minorBidi" w:cstheme="minorBidi" w:hint="cs"/>
          <w:sz w:val="21"/>
          <w:szCs w:val="21"/>
          <w:rtl/>
        </w:rPr>
        <w:t xml:space="preserve"> הכנת משכורות, </w:t>
      </w:r>
      <w:r w:rsidRPr="00B8439D" w:rsidR="005D2949">
        <w:rPr>
          <w:rFonts w:asciiTheme="minorBidi" w:hAnsiTheme="minorBidi" w:cstheme="minorBidi"/>
          <w:sz w:val="21"/>
          <w:szCs w:val="21"/>
          <w:rtl/>
        </w:rPr>
        <w:t>ודיווח חודשי למוסדות</w:t>
      </w:r>
      <w:r w:rsidR="002F40F4">
        <w:rPr>
          <w:rFonts w:asciiTheme="minorBidi" w:hAnsiTheme="minorBidi" w:cstheme="minorBidi" w:hint="cs"/>
          <w:sz w:val="21"/>
          <w:szCs w:val="21"/>
          <w:rtl/>
        </w:rPr>
        <w:t>.</w:t>
      </w:r>
      <w:r w:rsidRPr="00B8439D" w:rsidR="005D2949">
        <w:rPr>
          <w:rFonts w:asciiTheme="minorBidi" w:hAnsiTheme="minorBidi" w:cstheme="minorBidi"/>
          <w:sz w:val="21"/>
          <w:szCs w:val="21"/>
          <w:rtl/>
        </w:rPr>
        <w:t xml:space="preserve"> </w:t>
      </w:r>
    </w:p>
    <w:p w:rsidR="009B5B36" w:rsidRPr="00B8439D" w:rsidP="00F5505C" w14:paraId="70C3A8A8" w14:textId="77777777">
      <w:pPr>
        <w:spacing w:line="300" w:lineRule="auto"/>
        <w:ind w:right="-1276"/>
        <w:rPr>
          <w:rFonts w:asciiTheme="minorBidi" w:hAnsiTheme="minorBidi" w:cstheme="minorBidi"/>
          <w:sz w:val="21"/>
          <w:szCs w:val="21"/>
          <w:rtl/>
        </w:rPr>
      </w:pPr>
    </w:p>
    <w:p w:rsidR="009B5B36" w:rsidRPr="00B8439D" w:rsidP="00F5505C" w14:paraId="1D2A1DBF" w14:textId="77777777">
      <w:pPr>
        <w:spacing w:line="300" w:lineRule="auto"/>
        <w:ind w:right="-1276"/>
        <w:rPr>
          <w:rFonts w:asciiTheme="minorBidi" w:hAnsiTheme="minorBidi" w:cstheme="minorBidi"/>
          <w:sz w:val="21"/>
          <w:szCs w:val="21"/>
          <w:rtl/>
        </w:rPr>
      </w:pPr>
      <w:r w:rsidRPr="00B8439D">
        <w:rPr>
          <w:rFonts w:asciiTheme="minorBidi" w:hAnsiTheme="minorBidi" w:cstheme="minorBidi"/>
          <w:sz w:val="21"/>
          <w:szCs w:val="21"/>
          <w:rtl/>
        </w:rPr>
        <w:t>2008-</w:t>
      </w:r>
      <w:r w:rsidRPr="00B8439D" w:rsidR="00800F64">
        <w:rPr>
          <w:rFonts w:asciiTheme="minorBidi" w:hAnsiTheme="minorBidi" w:cstheme="minorBidi" w:hint="cs"/>
          <w:sz w:val="21"/>
          <w:szCs w:val="21"/>
          <w:rtl/>
        </w:rPr>
        <w:t>1999</w:t>
      </w:r>
      <w:r w:rsidRPr="00B8439D" w:rsidR="00AB43AF">
        <w:rPr>
          <w:rFonts w:asciiTheme="minorBidi" w:hAnsiTheme="minorBidi" w:cstheme="minorBidi"/>
          <w:sz w:val="21"/>
          <w:szCs w:val="21"/>
          <w:rtl/>
        </w:rPr>
        <w:t xml:space="preserve">: </w:t>
      </w:r>
      <w:r w:rsidRPr="00B8439D" w:rsidR="00800F64">
        <w:rPr>
          <w:rFonts w:asciiTheme="minorBidi" w:hAnsiTheme="minorBidi" w:cstheme="minorBidi" w:hint="cs"/>
          <w:sz w:val="21"/>
          <w:szCs w:val="21"/>
          <w:rtl/>
        </w:rPr>
        <w:t xml:space="preserve">  </w:t>
      </w:r>
      <w:r w:rsidRPr="00B8439D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מנהלת חשבונות</w:t>
      </w:r>
      <w:r w:rsidRPr="00B8439D" w:rsidR="00800F64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: </w:t>
      </w:r>
      <w:r w:rsidRPr="00B8439D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רשת בתי מרקחת</w:t>
      </w:r>
      <w:r w:rsidRPr="00B8439D" w:rsidR="001B3CBB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"פארמה טבע"</w:t>
      </w:r>
      <w:r w:rsidRPr="00B8439D" w:rsidR="00800F64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|  </w:t>
      </w:r>
      <w:r w:rsidRPr="00B8439D" w:rsidR="00800F64">
        <w:rPr>
          <w:rFonts w:ascii="Arial" w:hAnsi="Arial" w:cs="Arial"/>
          <w:b/>
          <w:bCs/>
          <w:sz w:val="21"/>
          <w:szCs w:val="21"/>
          <w:u w:val="single"/>
          <w:rtl/>
        </w:rPr>
        <w:t>מ.מ.א</w:t>
      </w:r>
      <w:r w:rsidRPr="00B8439D" w:rsidR="00800F64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 ניהול בע"מ</w:t>
      </w:r>
      <w:r w:rsidRPr="00B8439D" w:rsidR="00800F64">
        <w:rPr>
          <w:rFonts w:asciiTheme="minorBidi" w:hAnsiTheme="minorBidi" w:cstheme="minorBidi" w:hint="cs"/>
          <w:sz w:val="21"/>
          <w:szCs w:val="21"/>
          <w:rtl/>
        </w:rPr>
        <w:t xml:space="preserve"> (חברות קשורות)</w:t>
      </w:r>
    </w:p>
    <w:p w:rsidR="00800F64" w:rsidRPr="00B8439D" w:rsidP="00961FB4" w14:paraId="73C3E90C" w14:textId="284249B4">
      <w:pPr>
        <w:pStyle w:val="ListParagraph"/>
        <w:widowControl/>
        <w:numPr>
          <w:ilvl w:val="0"/>
          <w:numId w:val="6"/>
        </w:numPr>
        <w:tabs>
          <w:tab w:val="left" w:pos="1514"/>
          <w:tab w:val="left" w:pos="10610"/>
        </w:tabs>
        <w:bidi/>
        <w:spacing w:line="300" w:lineRule="auto"/>
        <w:ind w:right="-993" w:hanging="769"/>
        <w:rPr>
          <w:rFonts w:asciiTheme="minorBidi" w:hAnsiTheme="minorBidi" w:cstheme="minorBidi"/>
          <w:sz w:val="21"/>
          <w:szCs w:val="21"/>
          <w:rtl/>
        </w:rPr>
      </w:pPr>
      <w:r w:rsidRPr="00B8439D">
        <w:rPr>
          <w:rFonts w:asciiTheme="minorBidi" w:hAnsiTheme="minorBidi" w:cstheme="minorBidi" w:hint="cs"/>
          <w:b/>
          <w:bCs/>
          <w:sz w:val="21"/>
          <w:szCs w:val="21"/>
          <w:rtl/>
        </w:rPr>
        <w:t>הקמה והטמעת מערכת הנהלת חשבונות</w:t>
      </w:r>
      <w:r w:rsidRPr="00B8439D">
        <w:rPr>
          <w:rFonts w:asciiTheme="minorBidi" w:hAnsiTheme="minorBidi" w:cstheme="minorBidi" w:hint="cs"/>
          <w:sz w:val="21"/>
          <w:szCs w:val="21"/>
          <w:rtl/>
        </w:rPr>
        <w:t xml:space="preserve"> מן היסוד והדרכת משתמשים.</w:t>
      </w:r>
    </w:p>
    <w:p w:rsidR="00800F64" w:rsidRPr="00B8439D" w:rsidP="00961FB4" w14:paraId="3DD06832" w14:textId="77777777">
      <w:pPr>
        <w:pStyle w:val="ListParagraph"/>
        <w:widowControl/>
        <w:numPr>
          <w:ilvl w:val="0"/>
          <w:numId w:val="6"/>
        </w:numPr>
        <w:tabs>
          <w:tab w:val="left" w:pos="1514"/>
          <w:tab w:val="left" w:pos="10610"/>
        </w:tabs>
        <w:bidi/>
        <w:spacing w:line="300" w:lineRule="auto"/>
        <w:ind w:right="-993" w:hanging="769"/>
        <w:rPr>
          <w:rFonts w:asciiTheme="minorBidi" w:hAnsiTheme="minorBidi" w:cs="Arial"/>
          <w:sz w:val="21"/>
          <w:szCs w:val="21"/>
          <w:rtl/>
        </w:rPr>
      </w:pPr>
      <w:r w:rsidRPr="00B8439D">
        <w:rPr>
          <w:rFonts w:asciiTheme="minorBidi" w:hAnsiTheme="minorBidi" w:cstheme="minorBidi" w:hint="cs"/>
          <w:b/>
          <w:bCs/>
          <w:sz w:val="21"/>
          <w:szCs w:val="21"/>
          <w:rtl/>
        </w:rPr>
        <w:t>אחריות על הרישום החשבונאי עד מאזן,</w:t>
      </w:r>
      <w:r w:rsidRPr="00B8439D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B8439D" w:rsidR="00D97495">
        <w:rPr>
          <w:rFonts w:asciiTheme="minorBidi" w:hAnsiTheme="minorBidi" w:cstheme="minorBidi" w:hint="cs"/>
          <w:sz w:val="21"/>
          <w:szCs w:val="21"/>
          <w:rtl/>
        </w:rPr>
        <w:t>הכנת שכר, דיווח ותשלום למוסדות המס וביטוח לאומי.</w:t>
      </w:r>
    </w:p>
    <w:p w:rsidR="009B5B36" w:rsidRPr="00B8439D" w:rsidP="00F5505C" w14:paraId="7F3A234C" w14:textId="77777777">
      <w:pPr>
        <w:tabs>
          <w:tab w:val="left" w:pos="1504"/>
        </w:tabs>
        <w:spacing w:line="276" w:lineRule="auto"/>
        <w:ind w:left="1252" w:right="-1276"/>
        <w:rPr>
          <w:rFonts w:asciiTheme="minorBidi" w:hAnsiTheme="minorBidi" w:cstheme="minorBidi"/>
          <w:sz w:val="21"/>
          <w:szCs w:val="21"/>
          <w:rtl/>
        </w:rPr>
      </w:pPr>
    </w:p>
    <w:p w:rsidR="00AD6F04" w:rsidP="00AD6F04" w14:paraId="5352E09E" w14:textId="77777777">
      <w:pPr>
        <w:spacing w:line="276" w:lineRule="auto"/>
        <w:ind w:right="-1276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5271A9">
        <w:rPr>
          <w:rFonts w:ascii="Arial" w:hAnsi="Arial" w:cs="Arial"/>
          <w:b/>
          <w:bCs/>
          <w:sz w:val="22"/>
          <w:szCs w:val="22"/>
          <w:u w:val="single"/>
          <w:rtl/>
        </w:rPr>
        <w:t>השכלה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וקורסים</w:t>
      </w:r>
      <w:r w:rsidRPr="005271A9">
        <w:rPr>
          <w:rFonts w:ascii="Arial" w:hAnsi="Arial" w:cs="Arial"/>
          <w:b/>
          <w:bCs/>
          <w:sz w:val="22"/>
          <w:szCs w:val="22"/>
          <w:u w:val="single"/>
          <w:rtl/>
        </w:rPr>
        <w:t>:</w:t>
      </w:r>
    </w:p>
    <w:p w:rsidR="005271A9" w:rsidRPr="00AD6F04" w:rsidP="00AD6F04" w14:paraId="39472C5C" w14:textId="31712F65">
      <w:pPr>
        <w:spacing w:line="276" w:lineRule="auto"/>
        <w:ind w:right="-1276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1"/>
          <w:szCs w:val="21"/>
          <w:rtl/>
        </w:rPr>
        <w:t>סיום 13 שנות לימוד באורט ב</w:t>
      </w:r>
      <w:r w:rsidRPr="005271A9">
        <w:rPr>
          <w:rFonts w:ascii="Arial" w:hAnsi="Arial" w:cs="Arial" w:hint="cs"/>
          <w:b/>
          <w:bCs/>
          <w:sz w:val="21"/>
          <w:szCs w:val="21"/>
          <w:rtl/>
        </w:rPr>
        <w:t xml:space="preserve">מגמת הנהלת חשבונות </w:t>
      </w:r>
      <w:r w:rsidR="00CE28AE">
        <w:rPr>
          <w:rFonts w:ascii="Arial" w:hAnsi="Arial" w:cs="Arial" w:hint="cs"/>
          <w:b/>
          <w:bCs/>
          <w:sz w:val="21"/>
          <w:szCs w:val="21"/>
          <w:rtl/>
        </w:rPr>
        <w:t>(סוג 3</w:t>
      </w:r>
      <w:r w:rsidRPr="005271A9">
        <w:rPr>
          <w:rFonts w:ascii="Arial" w:hAnsi="Arial" w:cs="Arial" w:hint="cs"/>
          <w:b/>
          <w:bCs/>
          <w:sz w:val="21"/>
          <w:szCs w:val="21"/>
          <w:rtl/>
        </w:rPr>
        <w:t>)</w:t>
      </w:r>
      <w:r>
        <w:rPr>
          <w:rFonts w:ascii="Arial" w:hAnsi="Arial" w:cs="Arial" w:hint="cs"/>
          <w:sz w:val="21"/>
          <w:szCs w:val="21"/>
          <w:rtl/>
        </w:rPr>
        <w:t>+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 w:rsidRPr="005271A9">
        <w:rPr>
          <w:rFonts w:ascii="Arial" w:hAnsi="Arial" w:cs="Arial"/>
          <w:b/>
          <w:bCs/>
          <w:sz w:val="21"/>
          <w:szCs w:val="21"/>
          <w:rtl/>
        </w:rPr>
        <w:t>קורס חשבי שכר בכירים</w:t>
      </w:r>
    </w:p>
    <w:p w:rsidR="005271A9" w:rsidP="00F5505C" w14:paraId="7A7D8E79" w14:textId="77777777">
      <w:pPr>
        <w:spacing w:line="276" w:lineRule="auto"/>
        <w:ind w:right="-1276"/>
        <w:rPr>
          <w:rFonts w:asciiTheme="minorBidi" w:hAnsiTheme="minorBidi" w:cstheme="minorBidi"/>
          <w:sz w:val="21"/>
          <w:szCs w:val="21"/>
          <w:rtl/>
        </w:rPr>
      </w:pPr>
    </w:p>
    <w:p w:rsidR="00800F64" w:rsidRPr="00800F64" w:rsidP="00F5505C" w14:paraId="3DCFBBFB" w14:textId="77777777">
      <w:pPr>
        <w:spacing w:line="276" w:lineRule="auto"/>
        <w:ind w:right="-1276"/>
        <w:rPr>
          <w:rFonts w:ascii="Arial" w:hAnsi="Arial" w:cs="Arial"/>
          <w:sz w:val="21"/>
          <w:szCs w:val="21"/>
          <w:rtl/>
        </w:rPr>
      </w:pPr>
      <w:r w:rsidRPr="00800F64">
        <w:rPr>
          <w:rFonts w:ascii="Arial" w:hAnsi="Arial" w:cs="Arial"/>
          <w:b/>
          <w:bCs/>
          <w:sz w:val="22"/>
          <w:szCs w:val="22"/>
          <w:u w:val="single"/>
          <w:rtl/>
        </w:rPr>
        <w:t>שפות</w:t>
      </w:r>
      <w:r w:rsidRPr="00800F64">
        <w:rPr>
          <w:rFonts w:ascii="Arial" w:hAnsi="Arial" w:cs="Arial" w:hint="cs"/>
          <w:sz w:val="21"/>
          <w:szCs w:val="21"/>
          <w:rtl/>
        </w:rPr>
        <w:t xml:space="preserve">: עברית/ רוסית </w:t>
      </w:r>
      <w:r w:rsidRPr="00800F64">
        <w:rPr>
          <w:rFonts w:ascii="Arial" w:hAnsi="Arial" w:cs="Arial"/>
          <w:sz w:val="21"/>
          <w:szCs w:val="21"/>
          <w:rtl/>
        </w:rPr>
        <w:t xml:space="preserve"> – </w:t>
      </w:r>
      <w:r w:rsidRPr="00800F64">
        <w:rPr>
          <w:rFonts w:ascii="Arial" w:hAnsi="Arial" w:cs="Arial" w:hint="cs"/>
          <w:sz w:val="21"/>
          <w:szCs w:val="21"/>
          <w:rtl/>
        </w:rPr>
        <w:t xml:space="preserve">דו לשונית, אנגלית </w:t>
      </w:r>
      <w:r w:rsidRPr="00800F64">
        <w:rPr>
          <w:rFonts w:ascii="Arial" w:hAnsi="Arial" w:cs="Arial"/>
          <w:sz w:val="21"/>
          <w:szCs w:val="21"/>
          <w:rtl/>
        </w:rPr>
        <w:t>–</w:t>
      </w:r>
      <w:r w:rsidRPr="00800F64">
        <w:rPr>
          <w:rFonts w:ascii="Arial" w:hAnsi="Arial" w:cs="Arial" w:hint="cs"/>
          <w:sz w:val="21"/>
          <w:szCs w:val="21"/>
          <w:rtl/>
        </w:rPr>
        <w:t xml:space="preserve"> רמה טובה מאוד </w:t>
      </w:r>
    </w:p>
    <w:p w:rsidR="00800F64" w:rsidRPr="00800F64" w:rsidP="00F5505C" w14:paraId="656B681E" w14:textId="77777777">
      <w:pPr>
        <w:spacing w:line="276" w:lineRule="auto"/>
        <w:ind w:right="-1276"/>
        <w:rPr>
          <w:rFonts w:ascii="Arial" w:hAnsi="Arial" w:cs="Arial"/>
          <w:sz w:val="21"/>
          <w:szCs w:val="21"/>
        </w:rPr>
      </w:pPr>
      <w:r w:rsidRPr="00800F64">
        <w:rPr>
          <w:rFonts w:ascii="Arial" w:hAnsi="Arial" w:cs="Arial" w:hint="cs"/>
          <w:b/>
          <w:bCs/>
          <w:sz w:val="22"/>
          <w:szCs w:val="22"/>
          <w:u w:val="single"/>
          <w:rtl/>
        </w:rPr>
        <w:t>מחשב</w:t>
      </w:r>
      <w:r w:rsidRPr="00800F64">
        <w:rPr>
          <w:rFonts w:ascii="Arial" w:hAnsi="Arial" w:cs="Arial"/>
          <w:sz w:val="21"/>
          <w:szCs w:val="21"/>
          <w:rtl/>
        </w:rPr>
        <w:t>:</w:t>
      </w:r>
      <w:r w:rsidRPr="00800F64">
        <w:rPr>
          <w:rFonts w:ascii="Arial" w:hAnsi="Arial" w:cs="Arial" w:hint="cs"/>
          <w:sz w:val="21"/>
          <w:szCs w:val="21"/>
          <w:rtl/>
        </w:rPr>
        <w:t xml:space="preserve"> </w:t>
      </w:r>
      <w:r w:rsidRPr="00800F64">
        <w:rPr>
          <w:rFonts w:ascii="Arial" w:hAnsi="Arial" w:cs="Arial"/>
          <w:sz w:val="21"/>
          <w:szCs w:val="21"/>
        </w:rPr>
        <w:t>Office</w:t>
      </w:r>
      <w:r w:rsidRPr="00800F64">
        <w:rPr>
          <w:rFonts w:ascii="Arial" w:hAnsi="Arial" w:cs="Arial" w:hint="cs"/>
          <w:sz w:val="21"/>
          <w:szCs w:val="21"/>
          <w:rtl/>
        </w:rPr>
        <w:t xml:space="preserve"> ( </w:t>
      </w:r>
      <w:r w:rsidRPr="00800F64">
        <w:rPr>
          <w:rFonts w:ascii="Arial" w:hAnsi="Arial" w:cs="Arial"/>
          <w:sz w:val="21"/>
          <w:szCs w:val="21"/>
        </w:rPr>
        <w:t>Excel</w:t>
      </w:r>
      <w:r w:rsidRPr="00800F64">
        <w:rPr>
          <w:rFonts w:ascii="Arial" w:hAnsi="Arial" w:cs="Arial" w:hint="cs"/>
          <w:sz w:val="21"/>
          <w:szCs w:val="21"/>
          <w:rtl/>
        </w:rPr>
        <w:t xml:space="preserve">) | </w:t>
      </w:r>
      <w:r w:rsidRPr="00800F64">
        <w:rPr>
          <w:rFonts w:ascii="Arial" w:hAnsi="Arial" w:cs="Arial"/>
          <w:sz w:val="21"/>
          <w:szCs w:val="21"/>
          <w:rtl/>
        </w:rPr>
        <w:t>ריווחית</w:t>
      </w:r>
      <w:r w:rsidRPr="00800F64">
        <w:rPr>
          <w:rFonts w:ascii="Arial" w:hAnsi="Arial" w:cs="Arial" w:hint="cs"/>
          <w:sz w:val="21"/>
          <w:szCs w:val="21"/>
          <w:rtl/>
        </w:rPr>
        <w:t xml:space="preserve">, עוקץ , </w:t>
      </w:r>
      <w:r w:rsidRPr="005271A9">
        <w:rPr>
          <w:rFonts w:ascii="Arial" w:hAnsi="Arial" w:cs="Arial"/>
          <w:sz w:val="21"/>
          <w:szCs w:val="21"/>
          <w:rtl/>
        </w:rPr>
        <w:t>מיכפל</w:t>
      </w:r>
      <w:r>
        <w:rPr>
          <w:rFonts w:ascii="Arial" w:hAnsi="Arial" w:cs="Arial" w:hint="cs"/>
          <w:sz w:val="21"/>
          <w:szCs w:val="21"/>
          <w:rtl/>
        </w:rPr>
        <w:t xml:space="preserve">, </w:t>
      </w:r>
      <w:r w:rsidRPr="00800F64">
        <w:rPr>
          <w:rFonts w:ascii="Arial" w:hAnsi="Arial" w:cs="Arial" w:hint="cs"/>
          <w:sz w:val="21"/>
          <w:szCs w:val="21"/>
          <w:rtl/>
        </w:rPr>
        <w:t xml:space="preserve">שיקלולית, חשבשבת, משכנת, </w:t>
      </w:r>
      <w:r w:rsidRPr="00800F64">
        <w:rPr>
          <w:rFonts w:ascii="Arial" w:hAnsi="Arial" w:cs="Arial"/>
          <w:sz w:val="21"/>
          <w:szCs w:val="21"/>
        </w:rPr>
        <w:t xml:space="preserve">Priority, </w:t>
      </w:r>
      <w:r w:rsidRPr="005271A9">
        <w:rPr>
          <w:rFonts w:ascii="Arial" w:hAnsi="Arial" w:cs="Arial"/>
          <w:sz w:val="21"/>
          <w:szCs w:val="21"/>
        </w:rPr>
        <w:t>SAP BUSINES ONE</w:t>
      </w:r>
      <w:r w:rsidR="00B8439D">
        <w:rPr>
          <w:rFonts w:ascii="Arial" w:hAnsi="Arial" w:cs="Arial" w:hint="cs"/>
          <w:sz w:val="21"/>
          <w:szCs w:val="21"/>
          <w:rtl/>
        </w:rPr>
        <w:t>, כל נתון</w:t>
      </w:r>
    </w:p>
    <w:p w:rsidR="00800F64" w:rsidP="00F5505C" w14:paraId="6486423A" w14:textId="77777777">
      <w:pPr>
        <w:spacing w:line="276" w:lineRule="auto"/>
        <w:ind w:right="-1276"/>
        <w:rPr>
          <w:rFonts w:asciiTheme="minorBidi" w:hAnsiTheme="minorBidi" w:cstheme="minorBidi"/>
          <w:sz w:val="21"/>
          <w:szCs w:val="21"/>
          <w:rtl/>
        </w:rPr>
      </w:pPr>
    </w:p>
    <w:p w:rsidR="00F5505C" w:rsidRPr="00F5505C" w:rsidP="00F5505C" w14:paraId="0DA7AA87" w14:textId="77777777">
      <w:pPr>
        <w:spacing w:line="276" w:lineRule="auto"/>
        <w:ind w:right="-1276"/>
        <w:rPr>
          <w:rFonts w:asciiTheme="minorBidi" w:hAnsiTheme="minorBidi" w:cstheme="minorBidi"/>
          <w:b/>
          <w:bCs/>
          <w:i/>
          <w:iCs/>
          <w:sz w:val="18"/>
          <w:szCs w:val="18"/>
        </w:rPr>
      </w:pPr>
      <w:r w:rsidRPr="00F5505C">
        <w:rPr>
          <w:rFonts w:asciiTheme="minorBidi" w:hAnsiTheme="minorBidi" w:cstheme="minorBidi" w:hint="cs"/>
          <w:b/>
          <w:bCs/>
          <w:i/>
          <w:iCs/>
          <w:sz w:val="18"/>
          <w:szCs w:val="18"/>
          <w:rtl/>
        </w:rPr>
        <w:t>*המלצות יינתנו עפ"י דרישה</w:t>
      </w:r>
    </w:p>
    <w:sectPr w:rsidSect="00F5505C">
      <w:footerReference w:type="default" r:id="rId4"/>
      <w:pgSz w:w="11906" w:h="16838"/>
      <w:pgMar w:top="142" w:right="707" w:bottom="142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 Transparent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087320C"/>
    <w:multiLevelType w:val="hybridMultilevel"/>
    <w:tmpl w:val="0A1AC5B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D7186D"/>
    <w:multiLevelType w:val="hybridMultilevel"/>
    <w:tmpl w:val="82380298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46A60980"/>
    <w:multiLevelType w:val="hybridMultilevel"/>
    <w:tmpl w:val="2BD048E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53EB1293"/>
    <w:multiLevelType w:val="hybridMultilevel"/>
    <w:tmpl w:val="90DCE162"/>
    <w:lvl w:ilvl="0">
      <w:start w:val="1"/>
      <w:numFmt w:val="bullet"/>
      <w:lvlText w:val="o"/>
      <w:lvlJc w:val="left"/>
      <w:pPr>
        <w:ind w:left="1989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70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2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4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6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8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0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2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49" w:hanging="360"/>
      </w:pPr>
      <w:rPr>
        <w:rFonts w:ascii="Wingdings" w:hAnsi="Wingdings" w:hint="default"/>
      </w:rPr>
    </w:lvl>
  </w:abstractNum>
  <w:abstractNum w:abstractNumId="4">
    <w:nsid w:val="607107FE"/>
    <w:multiLevelType w:val="hybridMultilevel"/>
    <w:tmpl w:val="907EB0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645BFE"/>
    <w:multiLevelType w:val="hybridMultilevel"/>
    <w:tmpl w:val="BE3464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D975CC6"/>
    <w:multiLevelType w:val="hybridMultilevel"/>
    <w:tmpl w:val="C152DFDA"/>
    <w:lvl w:ilvl="0">
      <w:start w:val="1"/>
      <w:numFmt w:val="bullet"/>
      <w:lvlText w:val=""/>
      <w:lvlJc w:val="left"/>
      <w:pPr>
        <w:ind w:left="198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70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2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4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6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8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0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2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4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739"/>
    <w:rsid w:val="00055273"/>
    <w:rsid w:val="000F3362"/>
    <w:rsid w:val="00133C45"/>
    <w:rsid w:val="00150715"/>
    <w:rsid w:val="00157A24"/>
    <w:rsid w:val="001846D9"/>
    <w:rsid w:val="00191E4F"/>
    <w:rsid w:val="001B37CE"/>
    <w:rsid w:val="001B3CBB"/>
    <w:rsid w:val="001C15EB"/>
    <w:rsid w:val="001C164F"/>
    <w:rsid w:val="001D74CE"/>
    <w:rsid w:val="00291FCD"/>
    <w:rsid w:val="002A0030"/>
    <w:rsid w:val="002F40F4"/>
    <w:rsid w:val="00330620"/>
    <w:rsid w:val="00335608"/>
    <w:rsid w:val="00336D04"/>
    <w:rsid w:val="00340FD8"/>
    <w:rsid w:val="00353A1B"/>
    <w:rsid w:val="00361998"/>
    <w:rsid w:val="0037468C"/>
    <w:rsid w:val="00382E76"/>
    <w:rsid w:val="003A7D50"/>
    <w:rsid w:val="004146B4"/>
    <w:rsid w:val="00455512"/>
    <w:rsid w:val="0047012B"/>
    <w:rsid w:val="00473C7F"/>
    <w:rsid w:val="004827DE"/>
    <w:rsid w:val="00503839"/>
    <w:rsid w:val="005271A9"/>
    <w:rsid w:val="00550111"/>
    <w:rsid w:val="00550F6E"/>
    <w:rsid w:val="00573BE7"/>
    <w:rsid w:val="0057436D"/>
    <w:rsid w:val="005D2949"/>
    <w:rsid w:val="005E6E9E"/>
    <w:rsid w:val="006152FB"/>
    <w:rsid w:val="0064015C"/>
    <w:rsid w:val="006B03B4"/>
    <w:rsid w:val="006C17B8"/>
    <w:rsid w:val="007258BF"/>
    <w:rsid w:val="00784D92"/>
    <w:rsid w:val="008000CF"/>
    <w:rsid w:val="00800F64"/>
    <w:rsid w:val="00802609"/>
    <w:rsid w:val="00804F23"/>
    <w:rsid w:val="0081008C"/>
    <w:rsid w:val="0082579F"/>
    <w:rsid w:val="00836739"/>
    <w:rsid w:val="00860AE8"/>
    <w:rsid w:val="00875D5E"/>
    <w:rsid w:val="008943BD"/>
    <w:rsid w:val="00895846"/>
    <w:rsid w:val="00897B7F"/>
    <w:rsid w:val="009026B2"/>
    <w:rsid w:val="00902A05"/>
    <w:rsid w:val="009127D0"/>
    <w:rsid w:val="00930252"/>
    <w:rsid w:val="00961FB4"/>
    <w:rsid w:val="009722BF"/>
    <w:rsid w:val="009A0AEE"/>
    <w:rsid w:val="009B5B36"/>
    <w:rsid w:val="009D0A7A"/>
    <w:rsid w:val="00A0131B"/>
    <w:rsid w:val="00A17F14"/>
    <w:rsid w:val="00A4381E"/>
    <w:rsid w:val="00A43FED"/>
    <w:rsid w:val="00A648AE"/>
    <w:rsid w:val="00A93EDC"/>
    <w:rsid w:val="00A94C77"/>
    <w:rsid w:val="00AB43AF"/>
    <w:rsid w:val="00AC0B8B"/>
    <w:rsid w:val="00AD6F04"/>
    <w:rsid w:val="00B8439D"/>
    <w:rsid w:val="00B95A8D"/>
    <w:rsid w:val="00C37FAB"/>
    <w:rsid w:val="00C5599E"/>
    <w:rsid w:val="00C83FC6"/>
    <w:rsid w:val="00CA4D01"/>
    <w:rsid w:val="00CB66BC"/>
    <w:rsid w:val="00CD1940"/>
    <w:rsid w:val="00CE28AE"/>
    <w:rsid w:val="00D457DC"/>
    <w:rsid w:val="00D46301"/>
    <w:rsid w:val="00D95FF9"/>
    <w:rsid w:val="00D97495"/>
    <w:rsid w:val="00DA3282"/>
    <w:rsid w:val="00DB170F"/>
    <w:rsid w:val="00DF52B2"/>
    <w:rsid w:val="00E545F1"/>
    <w:rsid w:val="00E559A5"/>
    <w:rsid w:val="00E559C5"/>
    <w:rsid w:val="00F0365F"/>
    <w:rsid w:val="00F204DF"/>
    <w:rsid w:val="00F35E4E"/>
    <w:rsid w:val="00F5505C"/>
    <w:rsid w:val="00F64472"/>
    <w:rsid w:val="00F7581A"/>
    <w:rsid w:val="00F8291E"/>
    <w:rsid w:val="00FA58A1"/>
    <w:rsid w:val="00FB3982"/>
    <w:rsid w:val="00FF20E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288AD27-FF1C-431F-90BC-573A9D5A8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1646"/>
        <w:tab w:val="left" w:pos="2186"/>
      </w:tabs>
      <w:ind w:left="26"/>
      <w:outlineLvl w:val="0"/>
    </w:pPr>
    <w:rPr>
      <w:rFonts w:cs="David Transparent"/>
      <w:sz w:val="22"/>
      <w:szCs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link w:val="a"/>
    <w:rsid w:val="00157A24"/>
    <w:rPr>
      <w:rFonts w:ascii="Tahoma" w:hAnsi="Tahoma" w:cs="Tahoma"/>
      <w:sz w:val="16"/>
      <w:szCs w:val="16"/>
    </w:rPr>
  </w:style>
  <w:style w:type="character" w:customStyle="1" w:styleId="a">
    <w:name w:val="טקסט בלונים תו"/>
    <w:link w:val="BalloonText"/>
    <w:rsid w:val="00157A2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127D0"/>
    <w:pPr>
      <w:widowControl w:val="0"/>
      <w:bidi w:val="0"/>
      <w:ind w:left="720"/>
      <w:contextualSpacing/>
    </w:pPr>
    <w:rPr>
      <w:rFonts w:ascii="Arial Unicode MS" w:eastAsia="Arial Unicode MS" w:hAnsi="Arial Unicode MS" w:cs="Arial Unicode MS"/>
      <w:color w:val="000000"/>
      <w:lang w:val="he-IL"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U3NG9A" Type="http://schemas.openxmlformats.org/officeDocument/2006/relationships/image" Target="media/6QSVAK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567</Words>
  <Characters>2839</Characters>
  <Application>Microsoft Office Word</Application>
  <DocSecurity>0</DocSecurity>
  <Lines>23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3400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win98-1</dc:creator>
  <cp:lastModifiedBy>rina.edelman@gmail.com</cp:lastModifiedBy>
  <cp:revision>8</cp:revision>
  <cp:lastPrinted>2022-07-20T04:59:00Z</cp:lastPrinted>
  <dcterms:created xsi:type="dcterms:W3CDTF">2022-07-20T07:04:00Z</dcterms:created>
  <dcterms:modified xsi:type="dcterms:W3CDTF">2022-07-20T07:14:00Z</dcterms:modified>
</cp:coreProperties>
</file>