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878"/>
                    <pic:cNvPicPr/>
                  </pic:nvPicPr>
                  <pic:blipFill>
                    <a:blip xmlns:r="http://schemas.openxmlformats.org/officeDocument/2006/relationships" r:embed="rIdXMR37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37D9" w:rsidRPr="00326EAB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326EAB">
        <w:rPr>
          <w:rFonts w:ascii="Arial" w:eastAsia="Arial" w:hAnsi="Arial" w:cs="Arial"/>
          <w:b/>
          <w:bCs/>
          <w:color w:val="000000"/>
          <w:sz w:val="24"/>
          <w:szCs w:val="24"/>
          <w:u w:val="single"/>
          <w:rtl/>
        </w:rPr>
        <w:t xml:space="preserve">קורות חיים  - </w:t>
      </w:r>
      <w:r w:rsidRPr="00326EAB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ברונו שנ</w:t>
      </w:r>
      <w:r w:rsidRPr="00326EAB" w:rsidR="00741858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י</w:t>
      </w:r>
      <w:r w:rsidRPr="00326EAB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ידר</w:t>
      </w:r>
    </w:p>
    <w:p w:rsidR="005F37D9" w:rsidRPr="003A71AA" w:rsidP="00A6521F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jc w:val="center"/>
        <w:rPr>
          <w:rFonts w:ascii="Arial" w:eastAsia="Arial" w:hAnsi="Arial" w:cs="Arial"/>
          <w:color w:val="000000"/>
        </w:rPr>
      </w:pPr>
      <w:r w:rsidRPr="003A71AA">
        <w:rPr>
          <w:rFonts w:ascii="Arial" w:eastAsia="Arial" w:hAnsi="Arial" w:cs="Arial"/>
        </w:rPr>
        <w:t>053-8632243</w:t>
      </w:r>
    </w:p>
    <w:p w:rsidR="005F37D9" w:rsidRPr="003A71AA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jc w:val="center"/>
        <w:rPr>
          <w:rFonts w:ascii="Arial" w:eastAsia="Arial" w:hAnsi="Arial" w:cs="Arial"/>
        </w:rPr>
      </w:pPr>
      <w:r w:rsidRPr="003A71AA">
        <w:rPr>
          <w:rFonts w:ascii="Arial" w:eastAsia="Arial" w:hAnsi="Arial" w:cs="Arial"/>
          <w:color w:val="000000"/>
          <w:rtl/>
        </w:rPr>
        <w:t xml:space="preserve">דואר אלקטרוני: </w:t>
      </w:r>
      <w:r>
        <w:fldChar w:fldCharType="begin"/>
      </w:r>
      <w:r>
        <w:instrText xml:space="preserve"> HYPERLINK "mailto:brunosznajder1@gmail.com" </w:instrText>
      </w:r>
      <w:r>
        <w:fldChar w:fldCharType="separate"/>
      </w:r>
      <w:r w:rsidRPr="003A71AA" w:rsidR="00B9499E">
        <w:rPr>
          <w:rStyle w:val="Hyperlink"/>
          <w:rFonts w:ascii="Arial" w:eastAsia="Arial" w:hAnsi="Arial" w:cs="Arial"/>
        </w:rPr>
        <w:t>brunosznajder1@gmail.com</w:t>
      </w:r>
      <w:r>
        <w:fldChar w:fldCharType="end"/>
      </w:r>
    </w:p>
    <w:p w:rsidR="005F37D9" w:rsidRPr="003A71AA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jc w:val="center"/>
        <w:rPr>
          <w:rFonts w:ascii="Arial" w:eastAsia="Arial" w:hAnsi="Arial" w:cs="Arial"/>
        </w:rPr>
      </w:pPr>
      <w:r w:rsidRPr="003A71AA">
        <w:rPr>
          <w:rFonts w:ascii="Arial" w:eastAsia="Arial" w:hAnsi="Arial" w:cs="Arial"/>
          <w:rtl/>
        </w:rPr>
        <w:t xml:space="preserve">לינקדין:  </w:t>
      </w:r>
      <w:r>
        <w:fldChar w:fldCharType="begin"/>
      </w:r>
      <w:r>
        <w:instrText xml:space="preserve"> HYPERLINK "http://www.linkedin.com/in/bruno-sznajder" </w:instrText>
      </w:r>
      <w:r>
        <w:fldChar w:fldCharType="separate"/>
      </w:r>
      <w:r w:rsidRPr="003A71AA">
        <w:rPr>
          <w:rFonts w:ascii="Arial" w:eastAsia="Arial" w:hAnsi="Arial" w:cs="Arial"/>
          <w:color w:val="1155CC"/>
          <w:u w:val="single"/>
        </w:rPr>
        <w:t>www.linkedin.com/in/bruno-sznajder</w:t>
      </w:r>
      <w:r>
        <w:fldChar w:fldCharType="end"/>
      </w:r>
    </w:p>
    <w:p w:rsidR="005F37D9" w:rsidRPr="003A71AA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color w:val="000000"/>
          <w:u w:val="single"/>
        </w:rPr>
      </w:pPr>
    </w:p>
    <w:p w:rsidR="005F37D9" w:rsidRPr="003A71AA" w:rsidP="0060721D">
      <w:pPr>
        <w:pStyle w:val="Normal1"/>
        <w:bidi/>
        <w:spacing w:after="0" w:line="240" w:lineRule="auto"/>
        <w:rPr>
          <w:rFonts w:ascii="Arial" w:eastAsia="Arial" w:hAnsi="Arial" w:cs="Arial"/>
          <w:color w:val="000000"/>
          <w:u w:val="single"/>
        </w:rPr>
      </w:pPr>
      <w:r w:rsidRPr="003A71AA">
        <w:rPr>
          <w:rFonts w:ascii="Arial" w:eastAsia="Arial" w:hAnsi="Arial" w:cs="Arial"/>
          <w:rtl/>
        </w:rPr>
        <w:t xml:space="preserve">ניסיון עשיר בתהליכי רכש ולוגיסטיקה בינלאומיים, שוק יבוא יצוא, יצירת שרשרת אספקה ישירות מול הספק/יצרן ללא מתווכים.ניסיון </w:t>
      </w:r>
      <w:r w:rsidRPr="003A71AA">
        <w:rPr>
          <w:rFonts w:ascii="Arial" w:eastAsia="Arial" w:hAnsi="Arial" w:cs="Arial" w:hint="cs"/>
          <w:rtl/>
        </w:rPr>
        <w:t>ב</w:t>
      </w:r>
      <w:r w:rsidRPr="003A71AA">
        <w:rPr>
          <w:rFonts w:ascii="Arial" w:eastAsia="Arial" w:hAnsi="Arial" w:cs="Arial"/>
          <w:rtl/>
        </w:rPr>
        <w:t>עבודה עם מכס,משא ומתן בין לאומי, הקמת ספקים.</w:t>
      </w:r>
    </w:p>
    <w:p w:rsidR="0060721D" w:rsidRPr="003A71AA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b/>
          <w:bCs/>
          <w:color w:val="000000"/>
          <w:u w:val="single"/>
          <w:rtl/>
        </w:rPr>
      </w:pPr>
    </w:p>
    <w:p w:rsidR="00FE1672" w:rsidRPr="003A71AA" w:rsidP="003A71AA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b/>
          <w:bCs/>
          <w:color w:val="000000"/>
          <w:rtl/>
        </w:rPr>
      </w:pPr>
      <w:r w:rsidRPr="003A71AA">
        <w:rPr>
          <w:rFonts w:ascii="Arial" w:eastAsia="Arial" w:hAnsi="Arial" w:cs="Arial"/>
          <w:b/>
          <w:bCs/>
          <w:color w:val="000000"/>
          <w:u w:val="single"/>
          <w:rtl/>
        </w:rPr>
        <w:t>ניסיון תעסוקתי:</w:t>
      </w:r>
      <w:r w:rsidRPr="003A71AA">
        <w:rPr>
          <w:rFonts w:ascii="Arial" w:eastAsia="Arial" w:hAnsi="Arial" w:cs="Arial"/>
          <w:b/>
          <w:bCs/>
          <w:color w:val="000000"/>
        </w:rPr>
        <w:tab/>
      </w:r>
    </w:p>
    <w:p w:rsidR="00FE1672" w:rsidRPr="003A71AA" w:rsidP="00FE1672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rtl/>
        </w:rPr>
      </w:pPr>
    </w:p>
    <w:p w:rsidR="00B54D96" w:rsidRPr="00212D28" w:rsidP="001763B8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sz w:val="24"/>
          <w:szCs w:val="24"/>
          <w:rtl/>
        </w:rPr>
      </w:pPr>
      <w:r w:rsidRPr="00212D28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מנהל רכש </w:t>
      </w:r>
      <w:r w:rsidRPr="00212D28" w:rsidR="001763B8">
        <w:rPr>
          <w:rFonts w:ascii="Arial" w:eastAsia="Arial" w:hAnsi="Arial" w:cs="Arial" w:hint="cs"/>
          <w:b/>
          <w:bCs/>
          <w:sz w:val="24"/>
          <w:szCs w:val="24"/>
          <w:rtl/>
        </w:rPr>
        <w:t>ולוגיסטיקה</w:t>
      </w:r>
      <w:r w:rsidRPr="00212D28" w:rsidR="00E73B87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בין לאומית</w:t>
      </w:r>
    </w:p>
    <w:p w:rsidR="00B54D96" w:rsidRPr="003A71AA" w:rsidP="00B54D96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rtl/>
        </w:rPr>
      </w:pPr>
      <w:r w:rsidRPr="003A71AA">
        <w:rPr>
          <w:rFonts w:ascii="Arial" w:eastAsia="Arial" w:hAnsi="Arial" w:cs="Arial" w:hint="cs"/>
          <w:u w:val="single"/>
          <w:rtl/>
        </w:rPr>
        <w:t>דלתות געש</w:t>
      </w:r>
      <w:r w:rsidRPr="003A71AA" w:rsidR="005C5EF2">
        <w:rPr>
          <w:rFonts w:ascii="Arial" w:eastAsia="Arial" w:hAnsi="Arial" w:cs="Arial" w:hint="cs"/>
          <w:rtl/>
        </w:rPr>
        <w:t>-</w:t>
      </w:r>
      <w:r w:rsidRPr="003A71AA">
        <w:rPr>
          <w:rFonts w:ascii="Arial" w:eastAsia="Arial" w:hAnsi="Arial" w:cs="Arial" w:hint="cs"/>
          <w:rtl/>
        </w:rPr>
        <w:t xml:space="preserve"> ישראל</w:t>
      </w:r>
      <w:r w:rsidRPr="003A71AA">
        <w:rPr>
          <w:rFonts w:ascii="Arial" w:eastAsia="Arial" w:hAnsi="Arial" w:cs="Arial" w:hint="cs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 w:hint="cs"/>
          <w:rtl/>
        </w:rPr>
        <w:t>ינואר 2022-עתה</w:t>
      </w:r>
    </w:p>
    <w:p w:rsidR="00C30BCD" w:rsidRPr="003A71AA" w:rsidP="00C30BCD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</w:rPr>
      </w:pPr>
      <w:r w:rsidRPr="003A71AA">
        <w:rPr>
          <w:rFonts w:ascii="Arial" w:eastAsia="Arial" w:hAnsi="Arial" w:cs="Arial" w:hint="cs"/>
          <w:rtl/>
        </w:rPr>
        <w:t>ניהול רכש ויבוא של חומרי האספקה</w:t>
      </w:r>
      <w:r w:rsidRPr="003A71AA" w:rsidR="001763B8">
        <w:rPr>
          <w:rFonts w:ascii="Arial" w:eastAsia="Arial" w:hAnsi="Arial" w:cs="Arial"/>
          <w:rtl/>
        </w:rPr>
        <w:t xml:space="preserve"> ותכנון </w:t>
      </w:r>
      <w:r w:rsidRPr="003A71AA">
        <w:rPr>
          <w:rFonts w:ascii="Arial" w:eastAsia="Arial" w:hAnsi="Arial" w:cs="Arial" w:hint="cs"/>
          <w:rtl/>
        </w:rPr>
        <w:t xml:space="preserve">האספקה </w:t>
      </w:r>
      <w:r w:rsidRPr="003A71AA">
        <w:rPr>
          <w:rFonts w:ascii="Arial" w:eastAsia="Arial" w:hAnsi="Arial" w:cs="Arial"/>
          <w:rtl/>
        </w:rPr>
        <w:t>מול ספקים חיצוניים.</w:t>
      </w:r>
    </w:p>
    <w:p w:rsidR="00E555A7" w:rsidRPr="003A71AA" w:rsidP="00C30BCD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</w:rPr>
      </w:pPr>
      <w:r w:rsidRPr="003A71AA">
        <w:rPr>
          <w:rFonts w:ascii="Arial" w:eastAsia="Arial" w:hAnsi="Arial" w:cs="Arial"/>
          <w:rtl/>
        </w:rPr>
        <w:t>ניתוח דוחות</w:t>
      </w:r>
      <w:r w:rsidRPr="003A71AA" w:rsidR="00C30BCD">
        <w:rPr>
          <w:rFonts w:ascii="Arial" w:eastAsia="Arial" w:hAnsi="Arial" w:cs="Arial" w:hint="cs"/>
          <w:rtl/>
        </w:rPr>
        <w:t xml:space="preserve"> וסטטיסטיקה לצורך תכנון הייבואמול </w:t>
      </w:r>
      <w:r w:rsidRPr="003A71AA">
        <w:rPr>
          <w:rFonts w:ascii="Arial" w:eastAsia="Arial" w:hAnsi="Arial" w:cs="Arial"/>
          <w:rtl/>
        </w:rPr>
        <w:t xml:space="preserve">בעלי עניין </w:t>
      </w:r>
      <w:r w:rsidRPr="003A71AA" w:rsidR="00C30BCD">
        <w:rPr>
          <w:rFonts w:ascii="Arial" w:eastAsia="Arial" w:hAnsi="Arial" w:cs="Arial" w:hint="cs"/>
          <w:rtl/>
        </w:rPr>
        <w:t>בחברה</w:t>
      </w:r>
      <w:r w:rsidRPr="003A71AA">
        <w:rPr>
          <w:rFonts w:ascii="Arial" w:eastAsia="Arial" w:hAnsi="Arial" w:cs="Arial"/>
          <w:rtl/>
        </w:rPr>
        <w:t>.</w:t>
      </w:r>
    </w:p>
    <w:p w:rsidR="003A71AA" w:rsidRPr="003A71AA" w:rsidP="003A71AA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</w:rPr>
      </w:pPr>
      <w:r w:rsidRPr="003A71AA">
        <w:rPr>
          <w:rFonts w:ascii="Arial" w:eastAsia="Arial" w:hAnsi="Arial" w:cs="Arial" w:hint="cs"/>
          <w:rtl/>
        </w:rPr>
        <w:t>ביסוס ושימור</w:t>
      </w:r>
      <w:r w:rsidRPr="003A71AA">
        <w:rPr>
          <w:rFonts w:ascii="Arial" w:eastAsia="Arial" w:hAnsi="Arial" w:cs="Arial"/>
          <w:rtl/>
        </w:rPr>
        <w:t xml:space="preserve"> אסטרטגיה </w:t>
      </w:r>
      <w:r w:rsidRPr="003A71AA">
        <w:rPr>
          <w:rFonts w:ascii="Arial" w:eastAsia="Arial" w:hAnsi="Arial" w:cs="Arial" w:hint="cs"/>
          <w:rtl/>
        </w:rPr>
        <w:t>יעילה ו</w:t>
      </w:r>
      <w:r w:rsidRPr="003A71AA">
        <w:rPr>
          <w:rFonts w:ascii="Arial" w:eastAsia="Arial" w:hAnsi="Arial" w:cs="Arial"/>
          <w:rtl/>
        </w:rPr>
        <w:t>חסכונית</w:t>
      </w:r>
    </w:p>
    <w:p w:rsidR="00E555A7" w:rsidRPr="003A71AA" w:rsidP="00E555A7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</w:rPr>
      </w:pPr>
      <w:r w:rsidRPr="003A71AA">
        <w:rPr>
          <w:rFonts w:ascii="Arial" w:eastAsia="Arial" w:hAnsi="Arial" w:cs="Arial"/>
          <w:rtl/>
        </w:rPr>
        <w:t>ניהול משא ומתן על מחירים, זמן אספקה ותנאי תשלום מול ספקים</w:t>
      </w:r>
    </w:p>
    <w:p w:rsidR="002B33EE" w:rsidRPr="003A71AA" w:rsidP="002B33EE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rtl/>
        </w:rPr>
      </w:pPr>
      <w:r w:rsidRPr="003A71AA">
        <w:rPr>
          <w:rFonts w:ascii="Arial" w:eastAsia="Arial" w:hAnsi="Arial" w:cs="Arial"/>
          <w:rtl/>
        </w:rPr>
        <w:t xml:space="preserve">ניהול משא ומתן על הובלה בינלאומית, סידור משלוחים, </w:t>
      </w:r>
      <w:r w:rsidRPr="003A71AA">
        <w:rPr>
          <w:rFonts w:ascii="Arial" w:eastAsia="Arial" w:hAnsi="Arial" w:cs="Arial" w:hint="cs"/>
          <w:rtl/>
        </w:rPr>
        <w:t>וכלל</w:t>
      </w:r>
      <w:r w:rsidRPr="003A71AA">
        <w:rPr>
          <w:rFonts w:ascii="Arial" w:eastAsia="Arial" w:hAnsi="Arial" w:cs="Arial"/>
          <w:rtl/>
        </w:rPr>
        <w:t xml:space="preserve"> הלוגיסטיקה </w:t>
      </w:r>
      <w:r w:rsidRPr="003A71AA">
        <w:rPr>
          <w:rFonts w:ascii="Arial" w:eastAsia="Arial" w:hAnsi="Arial" w:cs="Arial" w:hint="cs"/>
          <w:rtl/>
        </w:rPr>
        <w:t xml:space="preserve">הבינלאומית </w:t>
      </w:r>
      <w:r w:rsidRPr="003A71AA">
        <w:rPr>
          <w:rFonts w:ascii="Arial" w:eastAsia="Arial" w:hAnsi="Arial" w:cs="Arial"/>
          <w:rtl/>
        </w:rPr>
        <w:t>של החברה.</w:t>
      </w:r>
    </w:p>
    <w:p w:rsidR="00E555A7" w:rsidRPr="003A71AA" w:rsidP="00E555A7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</w:rPr>
      </w:pPr>
      <w:r w:rsidRPr="003A71AA">
        <w:rPr>
          <w:rFonts w:ascii="Arial" w:eastAsia="Arial" w:hAnsi="Arial" w:cs="Arial"/>
          <w:rtl/>
        </w:rPr>
        <w:t xml:space="preserve">התנהלות מול עמיל מכס, </w:t>
      </w:r>
      <w:r w:rsidRPr="003A71AA" w:rsidR="00F97E58">
        <w:rPr>
          <w:rFonts w:ascii="Arial" w:eastAsia="Arial" w:hAnsi="Arial" w:cs="Arial" w:hint="cs"/>
          <w:rtl/>
        </w:rPr>
        <w:t>ה</w:t>
      </w:r>
      <w:r w:rsidRPr="003A71AA">
        <w:rPr>
          <w:rFonts w:ascii="Arial" w:eastAsia="Arial" w:hAnsi="Arial" w:cs="Arial"/>
          <w:rtl/>
        </w:rPr>
        <w:t>מכס ומכון התקנים הישראלי</w:t>
      </w:r>
    </w:p>
    <w:p w:rsidR="00E555A7" w:rsidRPr="003A71AA" w:rsidP="00FD2299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</w:rPr>
      </w:pPr>
      <w:r w:rsidRPr="003A71AA">
        <w:rPr>
          <w:rFonts w:ascii="Arial" w:eastAsia="Arial" w:hAnsi="Arial" w:cs="Arial"/>
          <w:rtl/>
        </w:rPr>
        <w:t>אחראי על</w:t>
      </w:r>
      <w:r w:rsidRPr="003A71AA" w:rsidR="00FD2299">
        <w:rPr>
          <w:rFonts w:ascii="Arial" w:eastAsia="Arial" w:hAnsi="Arial" w:cs="Arial" w:hint="cs"/>
          <w:rtl/>
        </w:rPr>
        <w:t xml:space="preserve"> תהליך</w:t>
      </w:r>
      <w:r w:rsidRPr="003A71AA" w:rsidR="00FD2299">
        <w:rPr>
          <w:rFonts w:ascii="Arial" w:eastAsia="Arial" w:hAnsi="Arial" w:cs="Arial"/>
          <w:rtl/>
        </w:rPr>
        <w:t xml:space="preserve"> הזמנ</w:t>
      </w:r>
      <w:r w:rsidRPr="003A71AA">
        <w:rPr>
          <w:rFonts w:ascii="Arial" w:eastAsia="Arial" w:hAnsi="Arial" w:cs="Arial"/>
          <w:rtl/>
        </w:rPr>
        <w:t xml:space="preserve">ת </w:t>
      </w:r>
      <w:r w:rsidRPr="003A71AA" w:rsidR="00FD2299">
        <w:rPr>
          <w:rFonts w:ascii="Arial" w:eastAsia="Arial" w:hAnsi="Arial" w:cs="Arial" w:hint="cs"/>
          <w:rtl/>
        </w:rPr>
        <w:t>המוצרים משלבהרכש</w:t>
      </w:r>
      <w:r w:rsidRPr="003A71AA">
        <w:rPr>
          <w:rFonts w:ascii="Arial" w:eastAsia="Arial" w:hAnsi="Arial" w:cs="Arial"/>
          <w:rtl/>
        </w:rPr>
        <w:t xml:space="preserve"> ועד הגעת הסחורה למחסן</w:t>
      </w:r>
      <w:r w:rsidRPr="003A71AA" w:rsidR="00FD2299">
        <w:rPr>
          <w:rFonts w:ascii="Arial" w:eastAsia="Arial" w:hAnsi="Arial" w:cs="Arial" w:hint="cs"/>
          <w:rtl/>
        </w:rPr>
        <w:t xml:space="preserve"> החברה</w:t>
      </w:r>
      <w:r w:rsidRPr="003A71AA">
        <w:rPr>
          <w:rFonts w:ascii="Arial" w:eastAsia="Arial" w:hAnsi="Arial" w:cs="Arial"/>
          <w:rtl/>
        </w:rPr>
        <w:t>.</w:t>
      </w:r>
    </w:p>
    <w:p w:rsidR="00B54D96" w:rsidRPr="003A71AA" w:rsidP="00B54D96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rtl/>
        </w:rPr>
      </w:pPr>
    </w:p>
    <w:p w:rsidR="00B54D96" w:rsidRPr="003A71AA" w:rsidP="00B54D96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rtl/>
        </w:rPr>
      </w:pPr>
      <w:r w:rsidRPr="003A71AA">
        <w:rPr>
          <w:rFonts w:ascii="Arial" w:eastAsia="Arial" w:hAnsi="Arial" w:cs="Arial" w:hint="cs"/>
          <w:u w:val="single"/>
          <w:rtl/>
        </w:rPr>
        <w:t>אפולו סחר בנייר</w:t>
      </w:r>
      <w:r w:rsidRPr="003A71AA" w:rsidR="005C5EF2">
        <w:rPr>
          <w:rFonts w:ascii="Arial" w:eastAsia="Arial" w:hAnsi="Arial" w:cs="Arial" w:hint="cs"/>
          <w:rtl/>
        </w:rPr>
        <w:t>-</w:t>
      </w:r>
      <w:r w:rsidRPr="003A71AA">
        <w:rPr>
          <w:rFonts w:ascii="Arial" w:eastAsia="Arial" w:hAnsi="Arial" w:cs="Arial" w:hint="cs"/>
          <w:rtl/>
        </w:rPr>
        <w:t xml:space="preserve"> ישראל</w:t>
      </w:r>
      <w:r w:rsidRPr="003A71AA">
        <w:rPr>
          <w:rFonts w:ascii="Arial" w:eastAsia="Arial" w:hAnsi="Arial" w:cs="Arial" w:hint="cs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 w:hint="cs"/>
          <w:rtl/>
        </w:rPr>
        <w:t>2022-2021</w:t>
      </w:r>
    </w:p>
    <w:p w:rsidR="000736E8" w:rsidRPr="003A71AA" w:rsidP="00D8240A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</w:rPr>
      </w:pPr>
      <w:r w:rsidRPr="003A71AA">
        <w:rPr>
          <w:rFonts w:ascii="Arial" w:eastAsia="Arial" w:hAnsi="Arial" w:cs="Arial"/>
          <w:rtl/>
        </w:rPr>
        <w:t>אחראי על מחקר</w:t>
      </w:r>
      <w:r w:rsidRPr="003A71AA" w:rsidR="00D8240A">
        <w:rPr>
          <w:rFonts w:ascii="Arial" w:eastAsia="Arial" w:hAnsi="Arial" w:cs="Arial"/>
          <w:rtl/>
        </w:rPr>
        <w:t xml:space="preserve"> וניתוח עבור מוצרים חדשים</w:t>
      </w:r>
      <w:r w:rsidRPr="003A71AA">
        <w:rPr>
          <w:rFonts w:ascii="Arial" w:eastAsia="Arial" w:hAnsi="Arial" w:cs="Arial"/>
          <w:rtl/>
        </w:rPr>
        <w:t>.</w:t>
      </w:r>
    </w:p>
    <w:p w:rsidR="000736E8" w:rsidRPr="003A71AA" w:rsidP="00D8240A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</w:rPr>
      </w:pPr>
      <w:r w:rsidRPr="003A71AA">
        <w:rPr>
          <w:rFonts w:ascii="Arial" w:eastAsia="Arial" w:hAnsi="Arial" w:cs="Arial"/>
          <w:rtl/>
        </w:rPr>
        <w:t xml:space="preserve">פיתוח ספקים חדשים באוקראינה, פולין, פורטוגל, האמירויות, הודו </w:t>
      </w:r>
      <w:r w:rsidRPr="003A71AA" w:rsidR="00D8240A">
        <w:rPr>
          <w:rFonts w:ascii="Arial" w:eastAsia="Arial" w:hAnsi="Arial" w:cs="Arial" w:hint="cs"/>
          <w:rtl/>
        </w:rPr>
        <w:t>ועוד</w:t>
      </w:r>
      <w:r w:rsidRPr="003A71AA">
        <w:rPr>
          <w:rFonts w:ascii="Arial" w:eastAsia="Arial" w:hAnsi="Arial" w:cs="Arial"/>
          <w:rtl/>
        </w:rPr>
        <w:t>.</w:t>
      </w:r>
    </w:p>
    <w:p w:rsidR="000736E8" w:rsidRPr="003A71AA" w:rsidP="000736E8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</w:rPr>
      </w:pPr>
      <w:r w:rsidRPr="003A71AA">
        <w:rPr>
          <w:rFonts w:ascii="Arial" w:eastAsia="Arial" w:hAnsi="Arial" w:cs="Arial" w:hint="cs"/>
          <w:rtl/>
        </w:rPr>
        <w:t xml:space="preserve">ניהול </w:t>
      </w:r>
      <w:r w:rsidRPr="003A71AA" w:rsidR="001763B8">
        <w:rPr>
          <w:rFonts w:ascii="Arial" w:eastAsia="Arial" w:hAnsi="Arial" w:cs="Arial"/>
          <w:rtl/>
        </w:rPr>
        <w:t>משא ומתן על מחירים, זמן אספקה ותנאי תשלום מול ספקים חדשים.</w:t>
      </w:r>
    </w:p>
    <w:p w:rsidR="000736E8" w:rsidRPr="003A71AA" w:rsidP="00AF34FE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</w:rPr>
      </w:pPr>
      <w:r w:rsidRPr="003A71AA">
        <w:rPr>
          <w:rFonts w:ascii="Arial" w:eastAsia="Arial" w:hAnsi="Arial" w:cs="Arial" w:hint="cs"/>
          <w:rtl/>
        </w:rPr>
        <w:t>חישוב עלויות</w:t>
      </w:r>
      <w:r w:rsidRPr="003A71AA" w:rsidR="001763B8">
        <w:rPr>
          <w:rFonts w:ascii="Arial" w:eastAsia="Arial" w:hAnsi="Arial" w:cs="Arial"/>
          <w:rtl/>
        </w:rPr>
        <w:t xml:space="preserve"> המוצר </w:t>
      </w:r>
      <w:r w:rsidRPr="003A71AA">
        <w:rPr>
          <w:rFonts w:ascii="Arial" w:eastAsia="Arial" w:hAnsi="Arial" w:cs="Arial" w:hint="cs"/>
          <w:rtl/>
        </w:rPr>
        <w:t>בתהליך</w:t>
      </w:r>
      <w:r w:rsidRPr="003A71AA" w:rsidR="001763B8">
        <w:rPr>
          <w:rFonts w:ascii="Arial" w:eastAsia="Arial" w:hAnsi="Arial" w:cs="Arial"/>
          <w:rtl/>
        </w:rPr>
        <w:t xml:space="preserve"> ההזמנה ועד </w:t>
      </w:r>
      <w:r w:rsidRPr="003A71AA">
        <w:rPr>
          <w:rFonts w:ascii="Arial" w:eastAsia="Arial" w:hAnsi="Arial" w:cs="Arial" w:hint="cs"/>
          <w:rtl/>
        </w:rPr>
        <w:t>לשחרור</w:t>
      </w:r>
      <w:r w:rsidRPr="003A71AA" w:rsidR="001763B8">
        <w:rPr>
          <w:rFonts w:ascii="Arial" w:eastAsia="Arial" w:hAnsi="Arial" w:cs="Arial"/>
          <w:rtl/>
        </w:rPr>
        <w:t xml:space="preserve"> הסחורה בנמל ישראל, </w:t>
      </w:r>
      <w:r w:rsidRPr="003A71AA">
        <w:rPr>
          <w:rFonts w:ascii="Arial" w:eastAsia="Arial" w:hAnsi="Arial" w:cs="Arial" w:hint="cs"/>
          <w:rtl/>
        </w:rPr>
        <w:t>והכנת</w:t>
      </w:r>
      <w:r w:rsidRPr="003A71AA" w:rsidR="001763B8">
        <w:rPr>
          <w:rFonts w:ascii="Arial" w:eastAsia="Arial" w:hAnsi="Arial" w:cs="Arial"/>
          <w:rtl/>
        </w:rPr>
        <w:t xml:space="preserve"> הצעות</w:t>
      </w:r>
      <w:r w:rsidRPr="003A71AA">
        <w:rPr>
          <w:rFonts w:ascii="Arial" w:eastAsia="Arial" w:hAnsi="Arial" w:cs="Arial" w:hint="cs"/>
          <w:rtl/>
        </w:rPr>
        <w:t xml:space="preserve"> מחיר</w:t>
      </w:r>
      <w:r w:rsidRPr="003A71AA" w:rsidR="001763B8">
        <w:rPr>
          <w:rFonts w:ascii="Arial" w:eastAsia="Arial" w:hAnsi="Arial" w:cs="Arial"/>
          <w:rtl/>
        </w:rPr>
        <w:t xml:space="preserve"> ללקוחות.</w:t>
      </w:r>
    </w:p>
    <w:p w:rsidR="000736E8" w:rsidRPr="003A71AA" w:rsidP="008765F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</w:rPr>
      </w:pPr>
      <w:r w:rsidRPr="003A71AA">
        <w:rPr>
          <w:rFonts w:ascii="Arial" w:eastAsia="Arial" w:hAnsi="Arial" w:cs="Arial"/>
          <w:rtl/>
        </w:rPr>
        <w:t xml:space="preserve">אחראי על </w:t>
      </w:r>
      <w:r w:rsidRPr="003A71AA" w:rsidR="00C61B3B">
        <w:rPr>
          <w:rFonts w:ascii="Arial" w:eastAsia="Arial" w:hAnsi="Arial" w:cs="Arial" w:hint="cs"/>
          <w:rtl/>
        </w:rPr>
        <w:t xml:space="preserve">תהליך </w:t>
      </w:r>
      <w:r w:rsidRPr="003A71AA" w:rsidR="008765FF">
        <w:rPr>
          <w:rFonts w:ascii="Arial" w:eastAsia="Arial" w:hAnsi="Arial" w:cs="Arial" w:hint="cs"/>
          <w:rtl/>
        </w:rPr>
        <w:t>הזמנת המוצרים</w:t>
      </w:r>
      <w:r w:rsidRPr="003A71AA" w:rsidR="00C61B3B">
        <w:rPr>
          <w:rFonts w:ascii="Arial" w:eastAsia="Arial" w:hAnsi="Arial" w:cs="Arial" w:hint="cs"/>
          <w:rtl/>
        </w:rPr>
        <w:t>משלב</w:t>
      </w:r>
      <w:r w:rsidRPr="003A71AA">
        <w:rPr>
          <w:rFonts w:ascii="Arial" w:eastAsia="Arial" w:hAnsi="Arial" w:cs="Arial"/>
          <w:rtl/>
        </w:rPr>
        <w:t xml:space="preserve"> הרכישה ועד </w:t>
      </w:r>
      <w:r w:rsidRPr="003A71AA" w:rsidR="00C61B3B">
        <w:rPr>
          <w:rFonts w:ascii="Arial" w:eastAsia="Arial" w:hAnsi="Arial" w:cs="Arial" w:hint="cs"/>
          <w:rtl/>
        </w:rPr>
        <w:t>שחרור ה</w:t>
      </w:r>
      <w:r w:rsidRPr="003A71AA" w:rsidR="00C61B3B">
        <w:rPr>
          <w:rFonts w:ascii="Arial" w:eastAsia="Arial" w:hAnsi="Arial" w:cs="Arial"/>
          <w:rtl/>
        </w:rPr>
        <w:t xml:space="preserve">סחורה </w:t>
      </w:r>
      <w:r w:rsidRPr="003A71AA" w:rsidR="00C61B3B">
        <w:rPr>
          <w:rFonts w:ascii="Arial" w:eastAsia="Arial" w:hAnsi="Arial" w:cs="Arial" w:hint="cs"/>
          <w:rtl/>
        </w:rPr>
        <w:t>מה</w:t>
      </w:r>
      <w:r w:rsidRPr="003A71AA">
        <w:rPr>
          <w:rFonts w:ascii="Arial" w:eastAsia="Arial" w:hAnsi="Arial" w:cs="Arial"/>
          <w:rtl/>
        </w:rPr>
        <w:t>מכס בנמל ישראל.</w:t>
      </w:r>
    </w:p>
    <w:p w:rsidR="001763B8" w:rsidRPr="003A71AA" w:rsidP="00555CD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rtl/>
        </w:rPr>
      </w:pPr>
      <w:r w:rsidRPr="003A71AA">
        <w:rPr>
          <w:rFonts w:ascii="Arial" w:eastAsia="Arial" w:hAnsi="Arial" w:cs="Arial"/>
          <w:rtl/>
        </w:rPr>
        <w:t>ניהול משא ומתן על הובלה בינלא</w:t>
      </w:r>
      <w:r w:rsidRPr="003A71AA" w:rsidR="00555CDF">
        <w:rPr>
          <w:rFonts w:ascii="Arial" w:eastAsia="Arial" w:hAnsi="Arial" w:cs="Arial"/>
          <w:rtl/>
        </w:rPr>
        <w:t xml:space="preserve">ומית, סידור משלוחים, </w:t>
      </w:r>
      <w:r w:rsidRPr="003A71AA" w:rsidR="00555CDF">
        <w:rPr>
          <w:rFonts w:ascii="Arial" w:eastAsia="Arial" w:hAnsi="Arial" w:cs="Arial" w:hint="cs"/>
          <w:rtl/>
        </w:rPr>
        <w:t>וכלל</w:t>
      </w:r>
      <w:r w:rsidRPr="003A71AA">
        <w:rPr>
          <w:rFonts w:ascii="Arial" w:eastAsia="Arial" w:hAnsi="Arial" w:cs="Arial"/>
          <w:rtl/>
        </w:rPr>
        <w:t xml:space="preserve"> הלוגיסטיקה </w:t>
      </w:r>
      <w:r w:rsidRPr="003A71AA" w:rsidR="00555CDF">
        <w:rPr>
          <w:rFonts w:ascii="Arial" w:eastAsia="Arial" w:hAnsi="Arial" w:cs="Arial" w:hint="cs"/>
          <w:rtl/>
        </w:rPr>
        <w:t xml:space="preserve">הבינלאומית </w:t>
      </w:r>
      <w:r w:rsidRPr="003A71AA">
        <w:rPr>
          <w:rFonts w:ascii="Arial" w:eastAsia="Arial" w:hAnsi="Arial" w:cs="Arial"/>
          <w:rtl/>
        </w:rPr>
        <w:t>של החברה.</w:t>
      </w:r>
    </w:p>
    <w:p w:rsidR="001763B8" w:rsidRPr="003A71AA" w:rsidP="001763B8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rtl/>
        </w:rPr>
      </w:pPr>
    </w:p>
    <w:p w:rsidR="005F37D9" w:rsidRPr="003A71AA" w:rsidP="00B54D96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</w:rPr>
      </w:pPr>
      <w:r w:rsidRPr="003A71AA">
        <w:rPr>
          <w:rFonts w:ascii="Arial" w:eastAsia="Arial" w:hAnsi="Arial" w:cs="Arial"/>
          <w:u w:val="single"/>
        </w:rPr>
        <w:t>XILYA</w:t>
      </w:r>
      <w:r w:rsidRPr="003A71AA" w:rsidR="00B54D96">
        <w:rPr>
          <w:rFonts w:ascii="Arial" w:eastAsia="Arial" w:hAnsi="Arial" w:cs="Arial" w:hint="cs"/>
          <w:u w:val="single"/>
          <w:rtl/>
        </w:rPr>
        <w:t>חברה</w:t>
      </w:r>
      <w:r w:rsidRPr="003A71AA" w:rsidR="00B54D96">
        <w:rPr>
          <w:rFonts w:ascii="Arial" w:eastAsia="Arial" w:hAnsi="Arial" w:cs="Arial"/>
          <w:u w:val="single"/>
          <w:rtl/>
        </w:rPr>
        <w:t>מסחרית</w:t>
      </w:r>
      <w:r w:rsidRPr="003A71AA" w:rsidR="00B54D96">
        <w:rPr>
          <w:rFonts w:ascii="Arial" w:eastAsia="Arial" w:hAnsi="Arial" w:cs="Arial" w:hint="cs"/>
          <w:u w:val="single"/>
          <w:rtl/>
        </w:rPr>
        <w:t xml:space="preserve"> ה</w:t>
      </w:r>
      <w:r w:rsidRPr="003A71AA" w:rsidR="00B54D96">
        <w:rPr>
          <w:rFonts w:ascii="Arial" w:eastAsia="Arial" w:hAnsi="Arial" w:cs="Arial"/>
          <w:u w:val="single"/>
          <w:rtl/>
        </w:rPr>
        <w:t>מתמחה במוצרים לצרכן</w:t>
      </w:r>
      <w:r w:rsidRPr="003A71AA" w:rsidR="005C5EF2">
        <w:rPr>
          <w:rFonts w:ascii="Arial" w:eastAsia="Arial" w:hAnsi="Arial" w:cs="Arial" w:hint="cs"/>
          <w:rtl/>
        </w:rPr>
        <w:t>-</w:t>
      </w:r>
      <w:r w:rsidRPr="003A71AA" w:rsidR="00B54D96">
        <w:rPr>
          <w:rFonts w:ascii="Arial" w:eastAsia="Arial" w:hAnsi="Arial" w:cs="Arial" w:hint="cs"/>
          <w:rtl/>
        </w:rPr>
        <w:t xml:space="preserve"> ברזיל</w:t>
      </w:r>
      <w:r w:rsidRPr="003A71AA" w:rsidR="00B54D96">
        <w:rPr>
          <w:rFonts w:ascii="Arial" w:eastAsia="Arial" w:hAnsi="Arial" w:cs="Arial"/>
          <w:rtl/>
        </w:rPr>
        <w:tab/>
      </w:r>
      <w:r w:rsidRPr="003A71AA" w:rsidR="00B54D96">
        <w:rPr>
          <w:rFonts w:ascii="Arial" w:eastAsia="Arial" w:hAnsi="Arial" w:cs="Arial"/>
          <w:rtl/>
        </w:rPr>
        <w:tab/>
      </w:r>
      <w:r w:rsidRPr="003A71AA" w:rsidR="00B54D96">
        <w:rPr>
          <w:rFonts w:ascii="Arial" w:eastAsia="Arial" w:hAnsi="Arial" w:cs="Arial"/>
          <w:rtl/>
        </w:rPr>
        <w:tab/>
      </w:r>
      <w:r w:rsidRPr="003A71AA" w:rsidR="00B54D96">
        <w:rPr>
          <w:rFonts w:ascii="Arial" w:eastAsia="Arial" w:hAnsi="Arial" w:cs="Arial"/>
          <w:rtl/>
        </w:rPr>
        <w:tab/>
      </w:r>
      <w:r w:rsidR="003A71AA">
        <w:rPr>
          <w:rFonts w:ascii="Arial" w:eastAsia="Arial" w:hAnsi="Arial" w:cs="Arial"/>
          <w:rtl/>
        </w:rPr>
        <w:tab/>
      </w:r>
      <w:r w:rsidRPr="003A71AA" w:rsidR="00B54D96">
        <w:rPr>
          <w:rFonts w:ascii="Arial" w:eastAsia="Arial" w:hAnsi="Arial" w:cs="Arial"/>
          <w:rtl/>
        </w:rPr>
        <w:tab/>
      </w:r>
      <w:r w:rsidRPr="003A71AA" w:rsidR="00B54D96">
        <w:rPr>
          <w:rFonts w:ascii="Arial" w:eastAsia="Arial" w:hAnsi="Arial" w:cs="Arial" w:hint="cs"/>
          <w:rtl/>
        </w:rPr>
        <w:t>2020-1994</w:t>
      </w:r>
    </w:p>
    <w:p w:rsidR="00E46ACC" w:rsidRPr="003A71AA" w:rsidP="003A71A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720"/>
        <w:rPr>
          <w:rFonts w:ascii="Arial" w:eastAsia="Arial" w:hAnsi="Arial" w:cs="Arial"/>
          <w:color w:val="000000"/>
        </w:rPr>
      </w:pPr>
      <w:r w:rsidRPr="003A71AA">
        <w:rPr>
          <w:rFonts w:ascii="Arial" w:eastAsia="Arial" w:hAnsi="Arial" w:cs="Arial" w:hint="cs"/>
          <w:rtl/>
        </w:rPr>
        <w:t xml:space="preserve">ניהול </w:t>
      </w:r>
      <w:r w:rsidRPr="003A71AA">
        <w:rPr>
          <w:rFonts w:ascii="Arial" w:eastAsia="Arial" w:hAnsi="Arial" w:cs="Arial"/>
          <w:rtl/>
        </w:rPr>
        <w:t xml:space="preserve">תיק </w:t>
      </w:r>
      <w:r w:rsidRPr="003A71AA">
        <w:rPr>
          <w:rFonts w:ascii="Arial" w:eastAsia="Arial" w:hAnsi="Arial" w:cs="Arial" w:hint="cs"/>
          <w:rtl/>
        </w:rPr>
        <w:t xml:space="preserve">רכש ויבוא בשווי </w:t>
      </w:r>
      <w:r w:rsidRPr="003A71AA">
        <w:rPr>
          <w:rFonts w:ascii="Arial" w:eastAsia="Arial" w:hAnsi="Arial" w:cs="Arial"/>
          <w:rtl/>
        </w:rPr>
        <w:t>מעל 15</w:t>
      </w:r>
      <w:r w:rsidRPr="003A71AA">
        <w:rPr>
          <w:rFonts w:ascii="Arial" w:eastAsia="Arial" w:hAnsi="Arial" w:cs="Arial" w:hint="cs"/>
          <w:rtl/>
        </w:rPr>
        <w:t xml:space="preserve"> מיליון דולר ב</w:t>
      </w:r>
      <w:r w:rsidRPr="003A71AA">
        <w:rPr>
          <w:rFonts w:ascii="Arial" w:eastAsia="Arial" w:hAnsi="Arial" w:cs="Arial"/>
          <w:rtl/>
        </w:rPr>
        <w:t>שנה</w:t>
      </w:r>
    </w:p>
    <w:p w:rsidR="00E46ACC" w:rsidRPr="003A71AA" w:rsidP="003A71A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720"/>
        <w:rPr>
          <w:rFonts w:ascii="Arial" w:eastAsia="Arial" w:hAnsi="Arial" w:cs="Arial"/>
          <w:color w:val="000000"/>
        </w:rPr>
      </w:pPr>
      <w:r w:rsidRPr="003A71AA">
        <w:rPr>
          <w:rFonts w:ascii="Arial" w:eastAsia="Arial" w:hAnsi="Arial" w:cs="Arial"/>
          <w:rtl/>
        </w:rPr>
        <w:t>אחר</w:t>
      </w:r>
      <w:r w:rsidRPr="003A71AA">
        <w:rPr>
          <w:rFonts w:ascii="Arial" w:eastAsia="Arial" w:hAnsi="Arial" w:cs="Arial" w:hint="cs"/>
          <w:rtl/>
        </w:rPr>
        <w:t>אי</w:t>
      </w:r>
      <w:r w:rsidRPr="003A71AA" w:rsidR="00A510CF">
        <w:rPr>
          <w:rFonts w:ascii="Arial" w:eastAsia="Arial" w:hAnsi="Arial" w:cs="Arial"/>
          <w:rtl/>
        </w:rPr>
        <w:t xml:space="preserve"> על חיפוש ובחירת</w:t>
      </w:r>
      <w:r w:rsidRPr="003A71AA" w:rsidR="00320E42">
        <w:rPr>
          <w:rFonts w:ascii="Arial" w:eastAsia="Arial" w:hAnsi="Arial" w:cs="Arial"/>
          <w:rtl/>
        </w:rPr>
        <w:t xml:space="preserve"> מוצרים,</w:t>
      </w:r>
      <w:r w:rsidRPr="003A71AA">
        <w:rPr>
          <w:rFonts w:ascii="Arial" w:eastAsia="Arial" w:hAnsi="Arial" w:cs="Arial"/>
          <w:rtl/>
        </w:rPr>
        <w:t>יצרנים וספקים.</w:t>
      </w:r>
    </w:p>
    <w:p w:rsidR="005F37D9" w:rsidRPr="003A71AA" w:rsidP="003A71A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720"/>
        <w:rPr>
          <w:rFonts w:ascii="Arial" w:eastAsia="Arial" w:hAnsi="Arial" w:cs="Arial"/>
        </w:rPr>
      </w:pPr>
      <w:r w:rsidRPr="003A71AA">
        <w:rPr>
          <w:rFonts w:ascii="Arial" w:eastAsia="Arial" w:hAnsi="Arial" w:cs="Arial"/>
          <w:rtl/>
        </w:rPr>
        <w:t xml:space="preserve">הקמה </w:t>
      </w:r>
      <w:r w:rsidRPr="003A71AA" w:rsidR="00A510CF">
        <w:rPr>
          <w:rFonts w:ascii="Arial" w:eastAsia="Arial" w:hAnsi="Arial" w:cs="Arial"/>
          <w:rtl/>
        </w:rPr>
        <w:t>של</w:t>
      </w:r>
      <w:r w:rsidRPr="003A71AA">
        <w:rPr>
          <w:rFonts w:ascii="Arial" w:eastAsia="Arial" w:hAnsi="Arial" w:cs="Arial"/>
          <w:rtl/>
        </w:rPr>
        <w:t xml:space="preserve"> מאות ספקים ויצרנים</w:t>
      </w:r>
      <w:r w:rsidRPr="003A71AA" w:rsidR="00320E42">
        <w:rPr>
          <w:rFonts w:ascii="Arial" w:eastAsia="Arial" w:hAnsi="Arial" w:cs="Arial" w:hint="cs"/>
          <w:rtl/>
        </w:rPr>
        <w:t>, ניתוח השוק</w:t>
      </w:r>
      <w:r w:rsidRPr="003A71AA">
        <w:rPr>
          <w:rFonts w:ascii="Arial" w:eastAsia="Arial" w:hAnsi="Arial" w:cs="Arial" w:hint="cs"/>
          <w:rtl/>
        </w:rPr>
        <w:t>וביקורת שוטפת</w:t>
      </w:r>
    </w:p>
    <w:p w:rsidR="005F37D9" w:rsidRPr="003A71AA" w:rsidP="00C1460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720"/>
        <w:rPr>
          <w:rFonts w:ascii="Arial" w:eastAsia="Arial" w:hAnsi="Arial" w:cs="Arial"/>
        </w:rPr>
      </w:pPr>
      <w:r w:rsidRPr="003A71AA">
        <w:rPr>
          <w:rFonts w:ascii="Arial" w:eastAsia="Arial" w:hAnsi="Arial" w:cs="Arial"/>
          <w:rtl/>
        </w:rPr>
        <w:t>ניהול</w:t>
      </w:r>
      <w:r w:rsidRPr="003A71AA" w:rsidR="00873C06">
        <w:rPr>
          <w:rFonts w:ascii="Arial" w:eastAsia="Arial" w:hAnsi="Arial" w:cs="Arial" w:hint="cs"/>
          <w:rtl/>
        </w:rPr>
        <w:t>מטריציוני</w:t>
      </w:r>
      <w:r w:rsidRPr="003A71AA">
        <w:rPr>
          <w:rFonts w:ascii="Arial" w:eastAsia="Arial" w:hAnsi="Arial" w:cs="Arial"/>
          <w:rtl/>
        </w:rPr>
        <w:t xml:space="preserve"> והובלת צוותים ב</w:t>
      </w:r>
      <w:r w:rsidRPr="003A71AA" w:rsidR="00873C06">
        <w:rPr>
          <w:rFonts w:ascii="Arial" w:eastAsia="Arial" w:hAnsi="Arial" w:cs="Arial"/>
          <w:rtl/>
        </w:rPr>
        <w:t>פרויקטים</w:t>
      </w:r>
      <w:r w:rsidRPr="003A71AA">
        <w:rPr>
          <w:rFonts w:ascii="Arial" w:eastAsia="Arial" w:hAnsi="Arial" w:cs="Arial"/>
          <w:rtl/>
        </w:rPr>
        <w:t xml:space="preserve"> בתחומים</w:t>
      </w:r>
      <w:r w:rsidRPr="003A71AA" w:rsidR="00873C06">
        <w:rPr>
          <w:rFonts w:ascii="Arial" w:eastAsia="Arial" w:hAnsi="Arial" w:cs="Arial" w:hint="cs"/>
          <w:rtl/>
        </w:rPr>
        <w:t xml:space="preserve"> שוניםכגון</w:t>
      </w:r>
      <w:r w:rsidRPr="00C1460F" w:rsidR="00873C06">
        <w:rPr>
          <w:rFonts w:ascii="Arial" w:eastAsia="Arial" w:hAnsi="Arial" w:cs="Arial"/>
          <w:rtl/>
        </w:rPr>
        <w:t>רשתות קמעונאיות</w:t>
      </w:r>
      <w:r w:rsidRPr="00C1460F">
        <w:rPr>
          <w:rFonts w:ascii="Arial" w:eastAsia="Arial" w:hAnsi="Arial" w:cs="Arial"/>
          <w:rtl/>
        </w:rPr>
        <w:t>, סופרמרקטים, חנויות כל</w:t>
      </w:r>
      <w:r w:rsidRPr="00C1460F" w:rsidR="00C1460F">
        <w:rPr>
          <w:rFonts w:ascii="Arial" w:eastAsia="Arial" w:hAnsi="Arial" w:cs="Arial"/>
          <w:rtl/>
        </w:rPr>
        <w:t>בו,</w:t>
      </w:r>
      <w:r w:rsidRPr="003A71AA" w:rsidR="00873C06">
        <w:rPr>
          <w:rFonts w:ascii="Arial" w:eastAsia="Arial" w:hAnsi="Arial" w:cs="Arial"/>
          <w:rtl/>
        </w:rPr>
        <w:t xml:space="preserve"> ו</w:t>
      </w:r>
      <w:r w:rsidRPr="003A71AA" w:rsidR="00873C06">
        <w:rPr>
          <w:rFonts w:ascii="Arial" w:eastAsia="Arial" w:hAnsi="Arial" w:cs="Arial" w:hint="cs"/>
          <w:rtl/>
        </w:rPr>
        <w:t>עוד</w:t>
      </w:r>
      <w:r w:rsidRPr="003A71AA">
        <w:rPr>
          <w:rFonts w:ascii="Arial" w:eastAsia="Arial" w:hAnsi="Arial" w:cs="Arial"/>
          <w:rtl/>
        </w:rPr>
        <w:t>.</w:t>
      </w:r>
    </w:p>
    <w:p w:rsidR="005F37D9" w:rsidRPr="003A71AA" w:rsidP="003A71A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720"/>
        <w:rPr>
          <w:rFonts w:ascii="Arial" w:eastAsia="Arial" w:hAnsi="Arial" w:cs="Arial"/>
        </w:rPr>
      </w:pPr>
      <w:r w:rsidRPr="003A71AA">
        <w:rPr>
          <w:rFonts w:ascii="Arial" w:eastAsia="Arial" w:hAnsi="Arial" w:cs="Arial"/>
          <w:rtl/>
        </w:rPr>
        <w:t xml:space="preserve">נסיעות עסקים לאסיה, אמריקה הצפונית והלטינית </w:t>
      </w:r>
      <w:r w:rsidRPr="003A71AA" w:rsidR="00320E42">
        <w:rPr>
          <w:rFonts w:ascii="Arial" w:eastAsia="Arial" w:hAnsi="Arial" w:cs="Arial" w:hint="cs"/>
          <w:rtl/>
        </w:rPr>
        <w:t>לצורך בחינת מוצרים ועיצובים חדשים, יצירת קשרים עסקיים עם ספקים בתחום, והשתתפות ב</w:t>
      </w:r>
      <w:r w:rsidRPr="003A71AA">
        <w:rPr>
          <w:rFonts w:ascii="Arial" w:eastAsia="Arial" w:hAnsi="Arial" w:cs="Arial"/>
          <w:rtl/>
        </w:rPr>
        <w:t>אירועים עסקיים.</w:t>
      </w:r>
    </w:p>
    <w:p w:rsidR="005F37D9" w:rsidRPr="003A71AA" w:rsidP="003A71AA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720"/>
        <w:rPr>
          <w:rFonts w:ascii="Arial" w:eastAsia="Arial" w:hAnsi="Arial" w:cs="Arial"/>
          <w:color w:val="000000"/>
          <w:u w:val="single"/>
        </w:rPr>
      </w:pPr>
    </w:p>
    <w:p w:rsidR="00212D28" w:rsidP="00984AB8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b/>
          <w:bCs/>
          <w:rtl/>
        </w:rPr>
      </w:pPr>
    </w:p>
    <w:p w:rsidR="00984AB8" w:rsidRPr="00212D28" w:rsidP="00212D28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b/>
          <w:bCs/>
          <w:sz w:val="24"/>
          <w:szCs w:val="24"/>
          <w:rtl/>
        </w:rPr>
      </w:pPr>
      <w:r w:rsidRPr="00212D28">
        <w:rPr>
          <w:rFonts w:ascii="Arial" w:eastAsia="Arial" w:hAnsi="Arial" w:cs="Arial" w:hint="cs"/>
          <w:b/>
          <w:bCs/>
          <w:sz w:val="24"/>
          <w:szCs w:val="24"/>
          <w:rtl/>
        </w:rPr>
        <w:t>יועץ ומנהל עסקי</w:t>
      </w:r>
    </w:p>
    <w:p w:rsidR="00984AB8" w:rsidRPr="003A71AA" w:rsidP="005C5EF2">
      <w:pPr>
        <w:pStyle w:val="Normal1"/>
        <w:bidi/>
        <w:spacing w:after="0" w:line="240" w:lineRule="auto"/>
        <w:rPr>
          <w:rFonts w:ascii="Arial" w:eastAsia="Arial" w:hAnsi="Arial" w:cs="Arial"/>
          <w:rtl/>
        </w:rPr>
      </w:pPr>
      <w:r w:rsidRPr="003A71AA">
        <w:rPr>
          <w:rFonts w:ascii="Arial" w:eastAsia="Arial" w:hAnsi="Arial" w:cs="Arial"/>
          <w:u w:val="single"/>
        </w:rPr>
        <w:t>GERMINARE health clinic</w:t>
      </w:r>
      <w:r w:rsidRPr="003A71AA">
        <w:rPr>
          <w:rFonts w:ascii="Arial" w:eastAsia="Arial" w:hAnsi="Arial" w:cs="Arial" w:hint="cs"/>
          <w:rtl/>
        </w:rPr>
        <w:t>- ברזיל</w:t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 w:hint="cs"/>
          <w:rtl/>
        </w:rPr>
        <w:t>2017-2012</w:t>
      </w:r>
    </w:p>
    <w:p w:rsidR="005F37D9" w:rsidRPr="003A71AA" w:rsidP="00EB2DD1">
      <w:pPr>
        <w:pStyle w:val="Normal1"/>
        <w:numPr>
          <w:ilvl w:val="0"/>
          <w:numId w:val="2"/>
        </w:numPr>
        <w:bidi/>
        <w:spacing w:after="0" w:line="240" w:lineRule="auto"/>
        <w:ind w:left="720"/>
        <w:rPr>
          <w:rFonts w:ascii="Arial" w:eastAsia="Arial" w:hAnsi="Arial" w:cs="Arial"/>
        </w:rPr>
      </w:pPr>
      <w:r w:rsidRPr="003A71AA">
        <w:rPr>
          <w:rFonts w:ascii="Arial" w:eastAsia="Arial" w:hAnsi="Arial" w:cs="Arial"/>
          <w:rtl/>
        </w:rPr>
        <w:t xml:space="preserve">הקמת פעילות </w:t>
      </w:r>
      <w:r w:rsidRPr="003A71AA" w:rsidR="001F6B5E">
        <w:rPr>
          <w:rFonts w:ascii="Arial" w:eastAsia="Arial" w:hAnsi="Arial" w:cs="Arial" w:hint="cs"/>
          <w:rtl/>
        </w:rPr>
        <w:t>עסקית בתחום הבריאות</w:t>
      </w:r>
      <w:r w:rsidRPr="003A71AA" w:rsidR="009179BF">
        <w:rPr>
          <w:rFonts w:ascii="Arial" w:eastAsia="Arial" w:hAnsi="Arial" w:cs="Arial" w:hint="cs"/>
          <w:rtl/>
        </w:rPr>
        <w:t xml:space="preserve"> ופיתוח </w:t>
      </w:r>
      <w:r w:rsidRPr="003A71AA" w:rsidR="001F6B5E">
        <w:rPr>
          <w:rFonts w:ascii="Arial" w:eastAsia="Arial" w:hAnsi="Arial" w:cs="Arial" w:hint="cs"/>
          <w:rtl/>
        </w:rPr>
        <w:t>קשרי עסקים עם</w:t>
      </w:r>
      <w:r w:rsidRPr="003A71AA" w:rsidR="009179BF">
        <w:rPr>
          <w:rFonts w:ascii="Arial" w:eastAsia="Arial" w:hAnsi="Arial" w:cs="Arial" w:hint="cs"/>
          <w:rtl/>
        </w:rPr>
        <w:t xml:space="preserve"> גורמים בתחום(כגון </w:t>
      </w:r>
      <w:r w:rsidRPr="003A71AA" w:rsidR="001F6B5E">
        <w:rPr>
          <w:rFonts w:ascii="Arial" w:eastAsia="Arial" w:hAnsi="Arial" w:cs="Arial" w:hint="cs"/>
          <w:rtl/>
        </w:rPr>
        <w:t>ח</w:t>
      </w:r>
      <w:r w:rsidRPr="003A71AA" w:rsidR="009179BF">
        <w:rPr>
          <w:rFonts w:ascii="Arial" w:eastAsia="Arial" w:hAnsi="Arial" w:cs="Arial"/>
          <w:rtl/>
        </w:rPr>
        <w:t>ברות ביטוח ובתי חולים</w:t>
      </w:r>
      <w:r w:rsidRPr="003A71AA" w:rsidR="009179BF">
        <w:rPr>
          <w:rFonts w:ascii="Arial" w:eastAsia="Arial" w:hAnsi="Arial" w:cs="Arial" w:hint="cs"/>
          <w:rtl/>
        </w:rPr>
        <w:t>).</w:t>
      </w:r>
    </w:p>
    <w:p w:rsidR="005F37D9" w:rsidRPr="003A71AA" w:rsidP="00EB2DD1">
      <w:pPr>
        <w:pStyle w:val="Normal1"/>
        <w:numPr>
          <w:ilvl w:val="0"/>
          <w:numId w:val="2"/>
        </w:numPr>
        <w:bidi/>
        <w:spacing w:after="0" w:line="240" w:lineRule="auto"/>
        <w:ind w:left="720"/>
        <w:rPr>
          <w:rFonts w:ascii="Arial" w:eastAsia="Arial" w:hAnsi="Arial" w:cs="Arial"/>
        </w:rPr>
      </w:pPr>
      <w:r w:rsidRPr="003A71AA">
        <w:rPr>
          <w:rFonts w:ascii="Arial" w:eastAsia="Arial" w:hAnsi="Arial" w:cs="Arial"/>
          <w:rtl/>
        </w:rPr>
        <w:t xml:space="preserve">ניהול </w:t>
      </w:r>
      <w:r w:rsidRPr="003A71AA" w:rsidR="001F474F">
        <w:rPr>
          <w:rFonts w:ascii="Arial" w:eastAsia="Arial" w:hAnsi="Arial" w:cs="Arial" w:hint="cs"/>
          <w:rtl/>
        </w:rPr>
        <w:t xml:space="preserve">אדמיניסטרטיבי </w:t>
      </w:r>
      <w:r w:rsidRPr="003A71AA" w:rsidR="001F474F">
        <w:rPr>
          <w:rFonts w:ascii="Arial" w:eastAsia="Arial" w:hAnsi="Arial" w:cs="Arial"/>
          <w:rtl/>
        </w:rPr>
        <w:t xml:space="preserve">כולל ניהול חשבונות, </w:t>
      </w:r>
      <w:r w:rsidRPr="003A71AA" w:rsidR="001F474F">
        <w:rPr>
          <w:rFonts w:ascii="Arial" w:eastAsia="Arial" w:hAnsi="Arial" w:cs="Arial" w:hint="cs"/>
          <w:rtl/>
        </w:rPr>
        <w:t>הון אנושי</w:t>
      </w:r>
      <w:r w:rsidRPr="003A71AA">
        <w:rPr>
          <w:rFonts w:ascii="Arial" w:eastAsia="Arial" w:hAnsi="Arial" w:cs="Arial"/>
          <w:rtl/>
        </w:rPr>
        <w:t>, רכש ו-</w:t>
      </w:r>
      <w:r w:rsidRPr="003A71AA">
        <w:rPr>
          <w:rFonts w:ascii="Arial" w:eastAsia="Arial" w:hAnsi="Arial" w:cs="Arial"/>
        </w:rPr>
        <w:t>IT</w:t>
      </w:r>
      <w:r w:rsidRPr="003A71AA">
        <w:rPr>
          <w:rFonts w:ascii="Arial" w:eastAsia="Arial" w:hAnsi="Arial" w:cs="Arial"/>
          <w:rtl/>
        </w:rPr>
        <w:t>.</w:t>
      </w:r>
    </w:p>
    <w:p w:rsidR="005F37D9" w:rsidRPr="003A71AA" w:rsidP="00EB2DD1">
      <w:pPr>
        <w:pStyle w:val="Normal1"/>
        <w:bidi/>
        <w:spacing w:after="0" w:line="240" w:lineRule="auto"/>
        <w:ind w:left="720"/>
        <w:rPr>
          <w:rFonts w:ascii="Arial" w:eastAsia="Arial" w:hAnsi="Arial" w:cs="Arial"/>
        </w:rPr>
      </w:pPr>
    </w:p>
    <w:p w:rsidR="005C5EF2" w:rsidRPr="003A71AA" w:rsidP="004A4FAE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b/>
          <w:bCs/>
          <w:rtl/>
        </w:rPr>
      </w:pPr>
      <w:r w:rsidRPr="003A71AA">
        <w:rPr>
          <w:rFonts w:ascii="Arial" w:eastAsia="Arial" w:hAnsi="Arial" w:cs="Arial" w:hint="cs"/>
          <w:b/>
          <w:bCs/>
          <w:rtl/>
        </w:rPr>
        <w:t>מינוי כ</w:t>
      </w:r>
      <w:r w:rsidRPr="003A71AA">
        <w:rPr>
          <w:rFonts w:ascii="Arial" w:eastAsia="Arial" w:hAnsi="Arial" w:cs="Arial" w:hint="cs"/>
          <w:b/>
          <w:bCs/>
          <w:rtl/>
        </w:rPr>
        <w:t>חבר מועצה פיסקלית</w:t>
      </w:r>
      <w:r w:rsidRPr="003A71AA">
        <w:rPr>
          <w:rFonts w:ascii="Arial" w:eastAsia="Arial" w:hAnsi="Arial" w:cs="Arial" w:hint="cs"/>
          <w:rtl/>
        </w:rPr>
        <w:t>-בהתנדבות</w:t>
      </w:r>
    </w:p>
    <w:p w:rsidR="005C5EF2" w:rsidRPr="003A71AA" w:rsidP="00B54B67">
      <w:pPr>
        <w:pStyle w:val="Normal1"/>
        <w:bidi/>
        <w:spacing w:after="0" w:line="240" w:lineRule="auto"/>
        <w:rPr>
          <w:rFonts w:ascii="Arial" w:eastAsia="Arial" w:hAnsi="Arial" w:cs="Arial"/>
          <w:rtl/>
        </w:rPr>
      </w:pPr>
      <w:r w:rsidRPr="003A71AA">
        <w:rPr>
          <w:rFonts w:ascii="Arial" w:eastAsia="Arial" w:hAnsi="Arial" w:cs="Arial"/>
          <w:u w:val="single"/>
        </w:rPr>
        <w:t>ABCASA</w:t>
      </w:r>
      <w:r w:rsidR="00B54B67">
        <w:rPr>
          <w:rFonts w:ascii="Arial" w:eastAsia="Arial" w:hAnsi="Arial" w:cs="Arial" w:hint="cs"/>
          <w:u w:val="single"/>
          <w:rtl/>
        </w:rPr>
        <w:t>עמותה</w:t>
      </w:r>
      <w:r w:rsidRPr="003A71AA">
        <w:rPr>
          <w:rFonts w:ascii="Arial" w:eastAsia="Arial" w:hAnsi="Arial" w:cs="Arial" w:hint="cs"/>
          <w:u w:val="single"/>
          <w:rtl/>
        </w:rPr>
        <w:t xml:space="preserve"> עסקי</w:t>
      </w:r>
      <w:r w:rsidR="00B54B67">
        <w:rPr>
          <w:rFonts w:ascii="Arial" w:eastAsia="Arial" w:hAnsi="Arial" w:cs="Arial" w:hint="cs"/>
          <w:u w:val="single"/>
          <w:rtl/>
        </w:rPr>
        <w:t>ת</w:t>
      </w:r>
      <w:r w:rsidRPr="003A71AA">
        <w:rPr>
          <w:rFonts w:ascii="Arial" w:eastAsia="Arial" w:hAnsi="Arial" w:cs="Arial" w:hint="cs"/>
          <w:rtl/>
        </w:rPr>
        <w:t>- ברזיל</w:t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 w:hint="cs"/>
          <w:rtl/>
        </w:rPr>
        <w:t>2017-2012</w:t>
      </w:r>
    </w:p>
    <w:p w:rsidR="00B54B67" w:rsidP="00B54B67">
      <w:pPr>
        <w:pStyle w:val="Normal1"/>
        <w:bidi/>
        <w:spacing w:after="0" w:line="24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חלק מצוות יעוץ האחראי על בדי</w:t>
      </w:r>
      <w:r w:rsidRPr="00B54B67">
        <w:rPr>
          <w:rFonts w:ascii="Arial" w:eastAsia="Arial" w:hAnsi="Arial" w:cs="Arial"/>
          <w:rtl/>
        </w:rPr>
        <w:t>קת המאזן</w:t>
      </w:r>
      <w:r>
        <w:rPr>
          <w:rFonts w:ascii="Arial" w:eastAsia="Arial" w:hAnsi="Arial" w:cs="Arial" w:hint="cs"/>
          <w:rtl/>
        </w:rPr>
        <w:t xml:space="preserve"> הכספי של </w:t>
      </w:r>
      <w:r>
        <w:rPr>
          <w:rFonts w:ascii="Arial" w:eastAsia="Arial" w:hAnsi="Arial" w:cs="Arial"/>
          <w:rtl/>
        </w:rPr>
        <w:t>העמותה</w:t>
      </w:r>
      <w:r>
        <w:rPr>
          <w:rFonts w:ascii="Arial" w:eastAsia="Arial" w:hAnsi="Arial" w:cs="Arial" w:hint="cs"/>
          <w:rtl/>
        </w:rPr>
        <w:t>, שכוללת 700 עסקים ותזרים של 50 מיליון דולר בשנה.</w:t>
      </w:r>
    </w:p>
    <w:p w:rsidR="00B54B67" w:rsidRPr="003A71AA" w:rsidP="00B54B67">
      <w:pPr>
        <w:pStyle w:val="Normal1"/>
        <w:bidi/>
        <w:spacing w:after="0" w:line="24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העמותה מארגנת פעמיים בשנה את תערוכת</w:t>
      </w:r>
      <w:r w:rsidR="001D2EE8">
        <w:rPr>
          <w:rFonts w:ascii="Arial" w:eastAsia="Arial" w:hAnsi="Arial" w:cs="Arial" w:hint="cs"/>
          <w:rtl/>
        </w:rPr>
        <w:t xml:space="preserve"> העי</w:t>
      </w:r>
      <w:r>
        <w:rPr>
          <w:rFonts w:ascii="Arial" w:eastAsia="Arial" w:hAnsi="Arial" w:cs="Arial" w:hint="cs"/>
          <w:rtl/>
        </w:rPr>
        <w:t>צוב</w:t>
      </w:r>
      <w:r w:rsidR="001D2EE8">
        <w:rPr>
          <w:rFonts w:ascii="Arial" w:eastAsia="Arial" w:hAnsi="Arial" w:cs="Arial" w:hint="cs"/>
          <w:rtl/>
        </w:rPr>
        <w:t xml:space="preserve"> וכלי הבית</w:t>
      </w:r>
      <w:bookmarkStart w:id="0" w:name="_GoBack"/>
      <w:bookmarkEnd w:id="0"/>
      <w:r>
        <w:rPr>
          <w:rFonts w:ascii="Arial" w:eastAsia="Arial" w:hAnsi="Arial" w:cs="Arial" w:hint="cs"/>
          <w:rtl/>
        </w:rPr>
        <w:t xml:space="preserve"> ה-7 בגודלה בעולם.</w:t>
      </w:r>
    </w:p>
    <w:p w:rsidR="005C5EF2" w:rsidRPr="003A71AA" w:rsidP="005C5EF2">
      <w:pPr>
        <w:pStyle w:val="Normal1"/>
        <w:bidi/>
        <w:spacing w:after="0" w:line="240" w:lineRule="auto"/>
        <w:rPr>
          <w:rFonts w:ascii="Arial" w:eastAsia="Arial" w:hAnsi="Arial" w:cs="Arial"/>
          <w:rtl/>
        </w:rPr>
      </w:pPr>
    </w:p>
    <w:p w:rsidR="005C5EF2" w:rsidRPr="003A71AA" w:rsidP="005C5EF2">
      <w:pPr>
        <w:pStyle w:val="Normal1"/>
        <w:bidi/>
        <w:spacing w:after="0" w:line="240" w:lineRule="auto"/>
        <w:rPr>
          <w:rFonts w:ascii="Arial" w:eastAsia="Arial" w:hAnsi="Arial" w:cs="Arial"/>
        </w:rPr>
      </w:pPr>
    </w:p>
    <w:p w:rsidR="00D62E7F" w:rsidRPr="003A71AA" w:rsidP="00D62E7F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b/>
          <w:bCs/>
          <w:color w:val="000000"/>
          <w:u w:val="single"/>
        </w:rPr>
      </w:pPr>
      <w:r w:rsidRPr="003A71AA">
        <w:rPr>
          <w:rFonts w:ascii="Arial" w:eastAsia="Arial" w:hAnsi="Arial" w:cs="Arial"/>
          <w:b/>
          <w:bCs/>
          <w:color w:val="000000"/>
          <w:u w:val="single"/>
          <w:rtl/>
        </w:rPr>
        <w:t xml:space="preserve">השכלה: </w:t>
      </w:r>
    </w:p>
    <w:p w:rsidR="00D62E7F" w:rsidRPr="003A71AA" w:rsidP="00D62E7F">
      <w:pPr>
        <w:pStyle w:val="Normal1"/>
        <w:bidi/>
        <w:spacing w:after="0" w:line="240" w:lineRule="auto"/>
        <w:rPr>
          <w:rFonts w:ascii="Arial" w:eastAsia="Arial" w:hAnsi="Arial" w:cs="Arial"/>
        </w:rPr>
      </w:pPr>
      <w:r w:rsidRPr="003A71AA">
        <w:rPr>
          <w:rFonts w:ascii="Arial" w:eastAsia="Arial" w:hAnsi="Arial" w:cs="Arial" w:hint="cs"/>
          <w:b/>
          <w:bCs/>
        </w:rPr>
        <w:t>BA</w:t>
      </w:r>
      <w:r w:rsidRPr="003A71AA">
        <w:rPr>
          <w:rFonts w:ascii="Arial" w:eastAsia="Arial" w:hAnsi="Arial" w:cs="Arial"/>
          <w:b/>
          <w:bCs/>
          <w:rtl/>
        </w:rPr>
        <w:t>ביחסים בינלאומיים (</w:t>
      </w:r>
      <w:r w:rsidRPr="003A71AA">
        <w:rPr>
          <w:rFonts w:ascii="Arial" w:eastAsia="Arial" w:hAnsi="Arial" w:cs="Arial"/>
          <w:b/>
          <w:bCs/>
        </w:rPr>
        <w:t>International Relations</w:t>
      </w:r>
      <w:r w:rsidRPr="003A71AA">
        <w:rPr>
          <w:rFonts w:ascii="Arial" w:eastAsia="Arial" w:hAnsi="Arial" w:cs="Arial"/>
          <w:b/>
          <w:bCs/>
          <w:rtl/>
        </w:rPr>
        <w:t>)</w:t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/>
          <w:rtl/>
        </w:rPr>
        <w:tab/>
      </w:r>
      <w:r w:rsidRPr="003A71AA">
        <w:rPr>
          <w:rFonts w:ascii="Arial" w:eastAsia="Arial" w:hAnsi="Arial" w:cs="Arial" w:hint="cs"/>
          <w:rtl/>
        </w:rPr>
        <w:t>1995-1998</w:t>
      </w:r>
    </w:p>
    <w:p w:rsidR="00D62E7F" w:rsidRPr="003A71AA" w:rsidP="00D62E7F">
      <w:pPr>
        <w:pStyle w:val="Normal1"/>
        <w:bidi/>
        <w:spacing w:after="0" w:line="240" w:lineRule="auto"/>
        <w:rPr>
          <w:rFonts w:ascii="Arial" w:eastAsia="Arial" w:hAnsi="Arial" w:cs="Arial"/>
          <w:highlight w:val="white"/>
        </w:rPr>
      </w:pPr>
      <w:r w:rsidRPr="003A71AA">
        <w:rPr>
          <w:rFonts w:ascii="Arial" w:eastAsia="Arial" w:hAnsi="Arial" w:cs="Arial"/>
          <w:rtl/>
        </w:rPr>
        <w:t xml:space="preserve">אוניברסיטת </w:t>
      </w:r>
      <w:r w:rsidRPr="003A71AA">
        <w:rPr>
          <w:rFonts w:ascii="Arial" w:eastAsia="Arial" w:hAnsi="Arial" w:cs="Arial"/>
          <w:highlight w:val="white"/>
        </w:rPr>
        <w:t>Estacio de Sa University</w:t>
      </w:r>
      <w:r w:rsidRPr="003A71AA">
        <w:rPr>
          <w:rFonts w:ascii="Arial" w:eastAsia="Arial" w:hAnsi="Arial" w:cs="Arial"/>
          <w:highlight w:val="white"/>
          <w:rtl/>
        </w:rPr>
        <w:t xml:space="preserve"> ריו דה ז'ניירו, ברזיל</w:t>
      </w:r>
    </w:p>
    <w:p w:rsidR="00D62E7F" w:rsidRPr="003A71AA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color w:val="000000"/>
          <w:u w:val="single"/>
          <w:rtl/>
        </w:rPr>
      </w:pPr>
    </w:p>
    <w:p w:rsidR="005F37D9" w:rsidRPr="003A71AA" w:rsidP="00F65865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color w:val="000000"/>
        </w:rPr>
      </w:pPr>
      <w:r w:rsidRPr="003A71AA">
        <w:rPr>
          <w:rFonts w:ascii="Arial" w:eastAsia="Arial" w:hAnsi="Arial" w:cs="Arial"/>
          <w:b/>
          <w:bCs/>
          <w:color w:val="000000"/>
          <w:u w:val="single"/>
          <w:rtl/>
        </w:rPr>
        <w:t>ידע במחשב</w:t>
      </w:r>
      <w:r w:rsidRPr="003A71AA">
        <w:rPr>
          <w:rFonts w:ascii="Arial" w:eastAsia="Arial" w:hAnsi="Arial" w:cs="Arial"/>
          <w:b/>
          <w:bCs/>
          <w:u w:val="single"/>
          <w:rtl/>
        </w:rPr>
        <w:t>י</w:t>
      </w:r>
      <w:r w:rsidRPr="003A71AA">
        <w:rPr>
          <w:rFonts w:ascii="Arial" w:eastAsia="Arial" w:hAnsi="Arial" w:cs="Arial"/>
          <w:b/>
          <w:bCs/>
          <w:color w:val="000000"/>
          <w:u w:val="single"/>
          <w:rtl/>
        </w:rPr>
        <w:t>ם:</w:t>
      </w:r>
      <w:r w:rsidRPr="003A71AA">
        <w:rPr>
          <w:rFonts w:ascii="Arial" w:eastAsia="Arial" w:hAnsi="Arial" w:cs="Arial"/>
          <w:color w:val="000000"/>
          <w:rtl/>
        </w:rPr>
        <w:t xml:space="preserve">שליטה בתוכנות </w:t>
      </w:r>
      <w:r w:rsidR="00F65865">
        <w:rPr>
          <w:rFonts w:ascii="Arial" w:eastAsia="Arial" w:hAnsi="Arial" w:cs="Arial"/>
          <w:color w:val="000000"/>
        </w:rPr>
        <w:t xml:space="preserve"> ERP, O</w:t>
      </w:r>
      <w:r w:rsidRPr="003A71AA">
        <w:rPr>
          <w:rFonts w:ascii="Arial" w:eastAsia="Arial" w:hAnsi="Arial" w:cs="Arial"/>
          <w:color w:val="000000"/>
        </w:rPr>
        <w:t>ffice</w:t>
      </w:r>
      <w:r w:rsidRPr="003A71AA" w:rsidR="00E54CD7">
        <w:rPr>
          <w:rFonts w:ascii="Arial" w:eastAsia="Arial" w:hAnsi="Arial" w:cs="Arial" w:hint="cs"/>
          <w:color w:val="000000"/>
          <w:rtl/>
        </w:rPr>
        <w:t>, חשבשבת.</w:t>
      </w:r>
    </w:p>
    <w:p w:rsidR="005F37D9" w:rsidRPr="003A71AA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</w:rPr>
      </w:pPr>
    </w:p>
    <w:p w:rsidR="005F37D9" w:rsidRPr="003A71AA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color w:val="000000"/>
        </w:rPr>
      </w:pPr>
    </w:p>
    <w:p w:rsidR="005F37D9" w:rsidRPr="001F753C" w:rsidP="001F753C">
      <w:pPr>
        <w:pStyle w:val="Normal1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rial" w:eastAsia="Arial" w:hAnsi="Arial" w:cs="Arial"/>
          <w:color w:val="000000"/>
        </w:rPr>
      </w:pPr>
      <w:r w:rsidRPr="003A71AA">
        <w:rPr>
          <w:rFonts w:ascii="Arial" w:eastAsia="Arial" w:hAnsi="Arial" w:cs="Arial"/>
          <w:b/>
          <w:bCs/>
          <w:color w:val="000000"/>
          <w:u w:val="single"/>
          <w:rtl/>
        </w:rPr>
        <w:t>שפות</w:t>
      </w:r>
      <w:r w:rsidRPr="003A71AA" w:rsidR="00C51D7C">
        <w:rPr>
          <w:rFonts w:ascii="Arial" w:eastAsia="Arial" w:hAnsi="Arial" w:cs="Arial"/>
          <w:b/>
          <w:bCs/>
          <w:color w:val="000000"/>
          <w:rtl/>
        </w:rPr>
        <w:t>:</w:t>
      </w:r>
      <w:r w:rsidRPr="003A71AA">
        <w:rPr>
          <w:rFonts w:ascii="Arial" w:eastAsia="Arial" w:hAnsi="Arial" w:cs="Arial"/>
          <w:color w:val="000000"/>
          <w:rtl/>
        </w:rPr>
        <w:t>אנגלית-</w:t>
      </w:r>
      <w:r w:rsidRPr="003A71AA">
        <w:rPr>
          <w:rFonts w:ascii="Arial" w:eastAsia="Arial" w:hAnsi="Arial" w:cs="Arial"/>
          <w:rtl/>
        </w:rPr>
        <w:t xml:space="preserve"> ברמה טו</w:t>
      </w:r>
      <w:r w:rsidR="001F753C">
        <w:rPr>
          <w:rFonts w:ascii="Arial" w:eastAsia="Arial" w:hAnsi="Arial" w:cs="Arial"/>
          <w:rtl/>
        </w:rPr>
        <w:t>בה מאוד, ספרדית- ברמה טובה מאוד</w:t>
      </w:r>
      <w:r w:rsidR="001F753C">
        <w:rPr>
          <w:rFonts w:ascii="Arial" w:eastAsia="Arial" w:hAnsi="Arial" w:cs="Arial" w:hint="cs"/>
          <w:rtl/>
        </w:rPr>
        <w:t xml:space="preserve">, </w:t>
      </w:r>
      <w:r w:rsidRPr="003A71AA">
        <w:rPr>
          <w:rFonts w:ascii="Arial" w:eastAsia="Arial" w:hAnsi="Arial" w:cs="Arial"/>
          <w:rtl/>
        </w:rPr>
        <w:t>פורטוגזית</w:t>
      </w:r>
      <w:r w:rsidRPr="003A71AA">
        <w:rPr>
          <w:rFonts w:ascii="Arial" w:eastAsia="Arial" w:hAnsi="Arial" w:cs="Arial"/>
          <w:color w:val="000000"/>
          <w:rtl/>
        </w:rPr>
        <w:t>- שפת אם, עברית-</w:t>
      </w:r>
      <w:r w:rsidRPr="003A71AA">
        <w:rPr>
          <w:rFonts w:ascii="Arial" w:eastAsia="Arial" w:hAnsi="Arial" w:cs="Arial"/>
          <w:rtl/>
        </w:rPr>
        <w:t xml:space="preserve"> בסיסית.</w:t>
      </w:r>
    </w:p>
    <w:sectPr w:rsidSect="003C5559">
      <w:footerReference w:type="default" r:id="rId4"/>
      <w:pgSz w:w="12240" w:h="15840"/>
      <w:pgMar w:top="720" w:right="720" w:bottom="36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D15C0"/>
    <w:multiLevelType w:val="multilevel"/>
    <w:tmpl w:val="47BE9FC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7525A48"/>
    <w:multiLevelType w:val="multilevel"/>
    <w:tmpl w:val="0C58E6A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53E7072C"/>
    <w:multiLevelType w:val="hybridMultilevel"/>
    <w:tmpl w:val="0B76F9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323FE9"/>
    <w:multiLevelType w:val="hybridMultilevel"/>
    <w:tmpl w:val="2D80E7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5F37D9"/>
    <w:rsid w:val="000736E8"/>
    <w:rsid w:val="00120A71"/>
    <w:rsid w:val="001763B8"/>
    <w:rsid w:val="001B0BCA"/>
    <w:rsid w:val="001D2EE8"/>
    <w:rsid w:val="001F474F"/>
    <w:rsid w:val="001F6B5E"/>
    <w:rsid w:val="001F753C"/>
    <w:rsid w:val="00212D28"/>
    <w:rsid w:val="0029122A"/>
    <w:rsid w:val="002B33EE"/>
    <w:rsid w:val="00320E42"/>
    <w:rsid w:val="00322CE3"/>
    <w:rsid w:val="00326EAB"/>
    <w:rsid w:val="003A71AA"/>
    <w:rsid w:val="003C5559"/>
    <w:rsid w:val="003E3520"/>
    <w:rsid w:val="00460D4F"/>
    <w:rsid w:val="00480E19"/>
    <w:rsid w:val="004A4FAE"/>
    <w:rsid w:val="0055477F"/>
    <w:rsid w:val="00555CDF"/>
    <w:rsid w:val="005C5EF2"/>
    <w:rsid w:val="005F37D9"/>
    <w:rsid w:val="0060721D"/>
    <w:rsid w:val="0072018E"/>
    <w:rsid w:val="00741858"/>
    <w:rsid w:val="00837D71"/>
    <w:rsid w:val="0086665C"/>
    <w:rsid w:val="00873C06"/>
    <w:rsid w:val="008765FF"/>
    <w:rsid w:val="008C23B9"/>
    <w:rsid w:val="009179BF"/>
    <w:rsid w:val="00973495"/>
    <w:rsid w:val="00984AB8"/>
    <w:rsid w:val="009B31A6"/>
    <w:rsid w:val="009F2FAC"/>
    <w:rsid w:val="009F6D61"/>
    <w:rsid w:val="00A15281"/>
    <w:rsid w:val="00A510CF"/>
    <w:rsid w:val="00A6521F"/>
    <w:rsid w:val="00AF34FE"/>
    <w:rsid w:val="00B54B67"/>
    <w:rsid w:val="00B54D96"/>
    <w:rsid w:val="00B9499E"/>
    <w:rsid w:val="00C1460F"/>
    <w:rsid w:val="00C30BCD"/>
    <w:rsid w:val="00C51D7C"/>
    <w:rsid w:val="00C61B3B"/>
    <w:rsid w:val="00C8253F"/>
    <w:rsid w:val="00D62333"/>
    <w:rsid w:val="00D62E7F"/>
    <w:rsid w:val="00D8240A"/>
    <w:rsid w:val="00E0075D"/>
    <w:rsid w:val="00E46ACC"/>
    <w:rsid w:val="00E54CD7"/>
    <w:rsid w:val="00E555A7"/>
    <w:rsid w:val="00E73B87"/>
    <w:rsid w:val="00EB2DD1"/>
    <w:rsid w:val="00F65865"/>
    <w:rsid w:val="00F97E58"/>
    <w:rsid w:val="00FD2299"/>
    <w:rsid w:val="00FE1672"/>
  </w:rsids>
  <m:mathPr>
    <m:mathFont m:val="Cambria Math"/>
    <m:smallFrac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pt-BR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E19"/>
  </w:style>
  <w:style w:type="paragraph" w:styleId="Heading1">
    <w:name w:val="heading 1"/>
    <w:basedOn w:val="Normal1"/>
    <w:next w:val="Normal1"/>
    <w:rsid w:val="005F37D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5F37D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5F37D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5F37D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5F37D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5F37D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F37D9"/>
  </w:style>
  <w:style w:type="table" w:customStyle="1" w:styleId="TableNormal1">
    <w:name w:val="Table Normal1"/>
    <w:rsid w:val="005F37D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5F37D9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5F37D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9499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9499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E1672"/>
    <w:pPr>
      <w:spacing w:after="200" w:line="276" w:lineRule="auto"/>
      <w:ind w:left="720"/>
      <w:contextualSpacing/>
    </w:pPr>
    <w:rPr>
      <w:lang w:eastAsia="en-US" w:bidi="pt-BR"/>
    </w:rPr>
  </w:style>
  <w:style w:type="character" w:styleId="CommentReference">
    <w:name w:val="annotation reference"/>
    <w:uiPriority w:val="99"/>
    <w:semiHidden/>
    <w:unhideWhenUsed/>
    <w:rsid w:val="00FE1672"/>
    <w:rPr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MR37Z" Type="http://schemas.openxmlformats.org/officeDocument/2006/relationships/image" Target="media/HSZ444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401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2022-10-21T13:56:00Z</dcterms:created>
  <dcterms:modified xsi:type="dcterms:W3CDTF">2022-10-28T13:33:00Z</dcterms:modified>
</cp:coreProperties>
</file>