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052"/>
                    <pic:cNvPicPr/>
                  </pic:nvPicPr>
                  <pic:blipFill>
                    <a:blip xmlns:r="http://schemas.openxmlformats.org/officeDocument/2006/relationships" r:embed="rIdFWK8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6F45" w:rsidP="00F66F45" w14:paraId="4E0972D4" w14:textId="61033F24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6F49EC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</w:t>
      </w:r>
      <w:r w:rsidRPr="00FA2254">
        <w:rPr>
          <w:rFonts w:asciiTheme="minorBidi" w:hAnsiTheme="minorBidi" w:cstheme="minorBidi"/>
          <w:b/>
          <w:bCs/>
          <w:sz w:val="32"/>
          <w:szCs w:val="32"/>
          <w:rtl/>
        </w:rPr>
        <w:t xml:space="preserve">דורון </w:t>
      </w:r>
      <w:r w:rsidRPr="00FA2254">
        <w:rPr>
          <w:rFonts w:asciiTheme="minorBidi" w:hAnsiTheme="minorBidi" w:cstheme="minorBidi"/>
          <w:b/>
          <w:bCs/>
          <w:sz w:val="32"/>
          <w:szCs w:val="32"/>
          <w:rtl/>
        </w:rPr>
        <w:t>פיינגולד</w:t>
      </w:r>
      <w:r w:rsidRPr="00FA2254">
        <w:rPr>
          <w:rFonts w:asciiTheme="minorBidi" w:hAnsiTheme="minorBidi" w:cstheme="minorBidi"/>
          <w:sz w:val="32"/>
          <w:szCs w:val="32"/>
          <w:rtl/>
        </w:rPr>
        <w:t xml:space="preserve">   </w:t>
      </w:r>
      <w:r w:rsidRPr="00FA2254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    </w:t>
      </w:r>
      <w:r w:rsidRPr="00FA22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                             </w:t>
      </w:r>
      <w:r w:rsidRPr="00FA225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FA22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</w:t>
      </w:r>
      <w:r w:rsidRPr="00FA225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FA22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</w:t>
      </w:r>
      <w:r w:rsidRPr="00FA225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     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      </w:t>
      </w:r>
      <w:r w:rsidRPr="00FA225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</w:t>
      </w:r>
      <w:r w:rsidR="00D76C7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    </w:t>
      </w:r>
      <w:r w:rsidRPr="00FA225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FA22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</w:t>
      </w:r>
      <w:r w:rsidR="00D76C72">
        <w:rPr>
          <w:rFonts w:asciiTheme="minorBidi" w:hAnsiTheme="minorBidi" w:cstheme="minorBidi" w:hint="cs"/>
          <w:b/>
          <w:bCs/>
          <w:sz w:val="22"/>
          <w:szCs w:val="22"/>
          <w:rtl/>
        </w:rPr>
        <w:t>לוד</w:t>
      </w:r>
      <w:r w:rsidRPr="000835BC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0835BC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 </w:t>
      </w:r>
      <w:r w:rsidRPr="0052096D">
        <w:rPr>
          <w:rFonts w:asciiTheme="minorBidi" w:hAnsiTheme="minorBidi" w:cstheme="minorBidi"/>
          <w:b/>
          <w:bCs/>
          <w:sz w:val="21"/>
          <w:szCs w:val="21"/>
          <w:rtl/>
        </w:rPr>
        <w:t>|</w:t>
      </w:r>
      <w:r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/>
          <w:b/>
          <w:bCs/>
          <w:sz w:val="21"/>
          <w:szCs w:val="21"/>
          <w:rtl/>
        </w:rPr>
        <w:t xml:space="preserve">050-680-9933 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52096D">
        <w:rPr>
          <w:rFonts w:asciiTheme="minorBidi" w:hAnsiTheme="minorBidi" w:cstheme="minorBidi"/>
          <w:b/>
          <w:bCs/>
          <w:sz w:val="21"/>
          <w:szCs w:val="21"/>
          <w:rtl/>
        </w:rPr>
        <w:t xml:space="preserve">| </w:t>
      </w:r>
      <w:r>
        <w:rPr>
          <w:rFonts w:asciiTheme="minorBidi" w:hAnsiTheme="minorBidi" w:cstheme="minorBidi"/>
          <w:sz w:val="21"/>
          <w:szCs w:val="21"/>
          <w:rtl/>
        </w:rPr>
        <w:t xml:space="preserve">  </w:t>
      </w:r>
      <w:r>
        <w:fldChar w:fldCharType="begin"/>
      </w:r>
      <w:r>
        <w:instrText xml:space="preserve"> HYPERLINK "mailto:df@doronf.biz" </w:instrText>
      </w:r>
      <w:r>
        <w:fldChar w:fldCharType="separate"/>
      </w:r>
      <w:r>
        <w:rPr>
          <w:rStyle w:val="Hyperlink"/>
          <w:rFonts w:asciiTheme="minorBidi" w:hAnsiTheme="minorBidi" w:cstheme="minorBidi"/>
          <w:b/>
          <w:bCs/>
          <w:sz w:val="21"/>
          <w:szCs w:val="21"/>
        </w:rPr>
        <w:t>df@doronf.biz</w:t>
      </w:r>
      <w:r>
        <w:fldChar w:fldCharType="end"/>
      </w:r>
    </w:p>
    <w:p w:rsidR="00F66F45" w:rsidP="00F66F45" w14:paraId="5B8712F8" w14:textId="77777777">
      <w:pPr>
        <w:spacing w:line="300" w:lineRule="auto"/>
        <w:rPr>
          <w:rFonts w:asciiTheme="minorBidi" w:hAnsiTheme="minorBidi" w:cstheme="minorBidi"/>
          <w:sz w:val="21"/>
          <w:szCs w:val="21"/>
        </w:rPr>
      </w:pPr>
      <w:r>
        <w:rPr>
          <w:noProof/>
        </w:rPr>
        <w:pict>
          <v:line id="מחבר ישר 2" o:spid="_x0000_s1025" style="flip:x;mso-height-percent:0;mso-height-relative:margin;mso-position-horizontal-relative:margin;mso-width-percent:0;mso-width-relative:margin;mso-wrap-distance-bottom:0pt;mso-wrap-distance-left:9pt;mso-wrap-distance-right:9pt;mso-wrap-distance-top:0pt;mso-wrap-style:square;position:absolute;visibility:visible;z-index:251658240" from="17.4pt,5.45pt" to="557.15pt,5.45pt" strokecolor="#4f81bd" strokeweight="2pt">
            <v:shadow on="t" color="black" opacity="24903f" origin=",0.5" offset="0,1.57pt"/>
            <w10:wrap anchorx="margin"/>
          </v:line>
        </w:pict>
      </w:r>
    </w:p>
    <w:p w:rsidR="00E56E9E" w:rsidRPr="002B3438" w:rsidP="00E56E9E" w14:paraId="1038F9E2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bookmarkStart w:id="0" w:name="_Hlk41384477"/>
      <w:r w:rsidRPr="00384581">
        <w:rPr>
          <w:rFonts w:asciiTheme="minorBidi" w:hAnsiTheme="minorBidi" w:cstheme="minorBidi"/>
          <w:b/>
          <w:bCs/>
          <w:sz w:val="36"/>
          <w:szCs w:val="36"/>
          <w:u w:val="double"/>
          <w:rtl/>
        </w:rPr>
        <w:t>מנהל חשבונות בכיר</w:t>
      </w:r>
      <w:r w:rsidRPr="00181F09">
        <w:rPr>
          <w:rFonts w:asciiTheme="minorBidi" w:hAnsiTheme="minorBidi" w:cstheme="minorBidi"/>
          <w:b/>
          <w:bCs/>
          <w:sz w:val="24"/>
          <w:szCs w:val="24"/>
          <w:u w:val="doub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4"/>
          <w:szCs w:val="24"/>
          <w:u w:val="double"/>
          <w:rtl/>
        </w:rPr>
        <w:t>-</w:t>
      </w:r>
      <w:r w:rsidRPr="00181F09">
        <w:rPr>
          <w:rFonts w:asciiTheme="minorBidi" w:hAnsiTheme="minorBidi" w:cstheme="minorBidi"/>
          <w:b/>
          <w:bCs/>
          <w:sz w:val="24"/>
          <w:szCs w:val="24"/>
          <w:u w:val="double"/>
          <w:rtl/>
        </w:rPr>
        <w:t xml:space="preserve"> </w:t>
      </w:r>
      <w:r w:rsidRPr="00F869BD">
        <w:rPr>
          <w:rFonts w:asciiTheme="minorBidi" w:hAnsiTheme="minorBidi" w:cstheme="minorBidi" w:hint="cs"/>
          <w:b/>
          <w:bCs/>
          <w:sz w:val="28"/>
          <w:szCs w:val="28"/>
          <w:u w:val="double"/>
          <w:rtl/>
        </w:rPr>
        <w:t>ניהול מתקדם של מערכות : הנהלת-חשבונות, שכר וכספים משולבות</w:t>
      </w:r>
      <w:r w:rsidRPr="002B3438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CF493E" w:rsidP="00E56E9E" w14:paraId="74D701EE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CF493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הקמ</w:t>
      </w:r>
      <w:r w:rsidRPr="00CF493E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ת </w:t>
      </w:r>
      <w:r w:rsidRPr="00CF493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מערכות הנהלת-חשבונות, רכש, מלאי, שכר נוכחות וכספים</w:t>
      </w:r>
      <w:r w:rsidRPr="00CF493E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</w:t>
      </w:r>
      <w:r w:rsidRPr="00CF493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Pr="00CF493E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משולבות ומתקדמות </w:t>
      </w:r>
      <w:r w:rsidRPr="00CF493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(מערכי </w:t>
      </w:r>
      <w:r w:rsidRPr="00CF493E">
        <w:rPr>
          <w:rFonts w:asciiTheme="minorBidi" w:hAnsiTheme="minorBidi" w:cstheme="minorBidi"/>
          <w:b/>
          <w:bCs/>
          <w:u w:val="single"/>
        </w:rPr>
        <w:t>ERP</w:t>
      </w:r>
      <w:r w:rsidRPr="00CF493E">
        <w:rPr>
          <w:rFonts w:asciiTheme="minorBidi" w:hAnsiTheme="minorBidi" w:cstheme="minorBidi"/>
          <w:b/>
          <w:bCs/>
          <w:u w:val="single"/>
          <w:rtl/>
        </w:rPr>
        <w:t xml:space="preserve"> ו </w:t>
      </w:r>
      <w:r w:rsidRPr="00CF493E">
        <w:rPr>
          <w:rFonts w:asciiTheme="minorBidi" w:hAnsiTheme="minorBidi" w:cstheme="minorBidi"/>
          <w:b/>
          <w:bCs/>
          <w:u w:val="single"/>
        </w:rPr>
        <w:t>CRM</w:t>
      </w:r>
      <w:r w:rsidRPr="00713755">
        <w:rPr>
          <w:rFonts w:asciiTheme="minorBidi" w:hAnsiTheme="minorBidi" w:cstheme="minorBidi"/>
          <w:b/>
          <w:bCs/>
          <w:sz w:val="22"/>
          <w:szCs w:val="22"/>
          <w:rtl/>
        </w:rPr>
        <w:t>)</w:t>
      </w:r>
      <w:r w:rsidRPr="00713755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047AD1" w:rsidP="00E56E9E" w14:paraId="7771F574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047AD1">
        <w:rPr>
          <w:rFonts w:ascii="Arial" w:hAnsi="Arial" w:cs="Arial"/>
          <w:sz w:val="22"/>
          <w:szCs w:val="22"/>
          <w:rtl/>
        </w:rPr>
        <w:t>ניתוח צרכי</w:t>
      </w:r>
      <w:r w:rsidRPr="00047AD1">
        <w:rPr>
          <w:rFonts w:ascii="Arial" w:hAnsi="Arial" w:cs="Arial" w:hint="cs"/>
          <w:sz w:val="22"/>
          <w:szCs w:val="22"/>
          <w:rtl/>
        </w:rPr>
        <w:t xml:space="preserve"> הארגון</w:t>
      </w:r>
      <w:r w:rsidRPr="00047AD1">
        <w:rPr>
          <w:rFonts w:ascii="Arial" w:hAnsi="Arial" w:cs="Arial"/>
          <w:sz w:val="22"/>
          <w:szCs w:val="22"/>
          <w:rtl/>
        </w:rPr>
        <w:t xml:space="preserve">, </w:t>
      </w:r>
      <w:r w:rsidRPr="00047AD1">
        <w:rPr>
          <w:rFonts w:ascii="Arial" w:hAnsi="Arial" w:cs="Arial"/>
          <w:sz w:val="22"/>
          <w:szCs w:val="22"/>
          <w:rtl/>
        </w:rPr>
        <w:t>איפיון</w:t>
      </w:r>
      <w:r w:rsidRPr="00047AD1">
        <w:rPr>
          <w:rFonts w:ascii="Arial" w:hAnsi="Arial" w:cs="Arial"/>
          <w:sz w:val="22"/>
          <w:szCs w:val="22"/>
          <w:rtl/>
        </w:rPr>
        <w:t xml:space="preserve"> המערכ</w:t>
      </w:r>
      <w:r w:rsidRPr="00047AD1">
        <w:rPr>
          <w:rFonts w:ascii="Arial" w:hAnsi="Arial" w:cs="Arial" w:hint="cs"/>
          <w:sz w:val="22"/>
          <w:szCs w:val="22"/>
          <w:rtl/>
        </w:rPr>
        <w:t>ו</w:t>
      </w:r>
      <w:r w:rsidRPr="00047AD1">
        <w:rPr>
          <w:rFonts w:ascii="Arial" w:hAnsi="Arial" w:cs="Arial"/>
          <w:sz w:val="22"/>
          <w:szCs w:val="22"/>
          <w:rtl/>
        </w:rPr>
        <w:t>ת הנדרש</w:t>
      </w:r>
      <w:r w:rsidRPr="00047AD1">
        <w:rPr>
          <w:rFonts w:ascii="Arial" w:hAnsi="Arial" w:cs="Arial" w:hint="cs"/>
          <w:sz w:val="22"/>
          <w:szCs w:val="22"/>
          <w:rtl/>
        </w:rPr>
        <w:t>ות,</w:t>
      </w:r>
      <w:r w:rsidRPr="00047AD1">
        <w:rPr>
          <w:rFonts w:ascii="Arial" w:hAnsi="Arial" w:cs="Arial"/>
          <w:sz w:val="22"/>
          <w:szCs w:val="22"/>
          <w:rtl/>
        </w:rPr>
        <w:t xml:space="preserve"> הקמתן והרצתן</w:t>
      </w:r>
      <w:r w:rsidRPr="00047AD1">
        <w:rPr>
          <w:rFonts w:ascii="Arial" w:hAnsi="Arial" w:cs="Arial"/>
          <w:sz w:val="21"/>
          <w:szCs w:val="21"/>
          <w:rtl/>
        </w:rPr>
        <w:t>.</w:t>
      </w:r>
      <w:r w:rsidRPr="00047AD1">
        <w:rPr>
          <w:rFonts w:ascii="Arial" w:hAnsi="Arial" w:cs="Arial"/>
          <w:sz w:val="24"/>
          <w:szCs w:val="24"/>
          <w:rtl/>
        </w:rPr>
        <w:t xml:space="preserve"> </w:t>
      </w:r>
      <w:r w:rsidRPr="00047AD1">
        <w:rPr>
          <w:rFonts w:ascii="Arial" w:hAnsi="Arial" w:cs="Arial" w:hint="cs"/>
          <w:sz w:val="22"/>
          <w:szCs w:val="22"/>
          <w:rtl/>
        </w:rPr>
        <w:t xml:space="preserve"> </w:t>
      </w:r>
      <w:r w:rsidRPr="00047AD1">
        <w:rPr>
          <w:rFonts w:ascii="Arial" w:hAnsi="Arial" w:cs="Arial"/>
          <w:sz w:val="22"/>
          <w:szCs w:val="22"/>
          <w:u w:val="single"/>
          <w:rtl/>
        </w:rPr>
        <w:t>בנית תהליכי : עבודה, דיווח ובקרה</w:t>
      </w:r>
      <w:r w:rsidRPr="00047AD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047AD1">
        <w:rPr>
          <w:rFonts w:ascii="Arial" w:hAnsi="Arial" w:cs="Arial"/>
          <w:sz w:val="22"/>
          <w:szCs w:val="22"/>
          <w:u w:val="single"/>
          <w:rtl/>
        </w:rPr>
        <w:t>אפקטיביים</w:t>
      </w:r>
      <w:r w:rsidRPr="00047AD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P="00E56E9E" w14:paraId="69E255DB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נ</w:t>
      </w: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יהול </w:t>
      </w: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מערכות : </w:t>
      </w: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הנהלת-החשבונות, שכר, וכספים,</w:t>
      </w: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משולבות, עבור</w:t>
      </w: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מגוון </w:t>
      </w: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ארגונים : חברות בע"מ, מלכ"רים 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(עמותות), </w:t>
      </w: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ואחרים</w:t>
      </w:r>
      <w:r w:rsidRPr="00713755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2B3438" w:rsidP="00E56E9E" w14:paraId="2B048FFF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CE3E98">
        <w:rPr>
          <w:rFonts w:ascii="Arial" w:hAnsi="Arial" w:cs="Arial"/>
          <w:sz w:val="22"/>
          <w:szCs w:val="22"/>
          <w:rtl/>
        </w:rPr>
        <w:t xml:space="preserve">רישומי תנועות יומן באופן שוטף, </w:t>
      </w:r>
      <w:r w:rsidRPr="00CE3E98">
        <w:rPr>
          <w:rFonts w:ascii="Arial" w:hAnsi="Arial" w:cs="Arial"/>
          <w:sz w:val="22"/>
          <w:szCs w:val="22"/>
          <w:u w:val="single"/>
          <w:rtl/>
        </w:rPr>
        <w:t>בהתאם  למתאר הדו"חות שקבע הארגון</w:t>
      </w:r>
      <w:r w:rsidRPr="00CE3E98">
        <w:rPr>
          <w:rFonts w:ascii="Arial" w:hAnsi="Arial" w:cs="Arial"/>
          <w:sz w:val="22"/>
          <w:szCs w:val="22"/>
          <w:rtl/>
        </w:rPr>
        <w:t>.</w:t>
      </w:r>
      <w:r w:rsidRPr="00CE3E9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sz w:val="21"/>
          <w:szCs w:val="21"/>
          <w:u w:val="single"/>
          <w:rtl/>
        </w:rPr>
        <w:t>רישום חשבונאי רב-מטבעי</w:t>
      </w:r>
      <w:r>
        <w:rPr>
          <w:rFonts w:ascii="Arial" w:hAnsi="Arial" w:cs="Arial"/>
          <w:sz w:val="21"/>
          <w:szCs w:val="21"/>
          <w:rtl/>
        </w:rPr>
        <w:t>.</w:t>
      </w:r>
    </w:p>
    <w:p w:rsidR="00E56E9E" w:rsidRPr="00047AD1" w:rsidP="00E56E9E" w14:paraId="6914F084" w14:textId="77777777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563F2B">
        <w:rPr>
          <w:rFonts w:ascii="Arial" w:hAnsi="Arial" w:cs="Arial"/>
          <w:sz w:val="22"/>
          <w:szCs w:val="22"/>
          <w:u w:val="single"/>
          <w:rtl/>
        </w:rPr>
        <w:t>ספקים</w:t>
      </w:r>
      <w:r w:rsidRPr="00047AD1">
        <w:rPr>
          <w:rFonts w:ascii="Arial" w:hAnsi="Arial" w:cs="Arial"/>
          <w:sz w:val="21"/>
          <w:szCs w:val="21"/>
          <w:rtl/>
        </w:rPr>
        <w:t xml:space="preserve"> </w:t>
      </w:r>
      <w:r w:rsidRPr="00047AD1">
        <w:rPr>
          <w:rFonts w:ascii="Arial" w:hAnsi="Arial" w:cs="Arial"/>
          <w:sz w:val="22"/>
          <w:szCs w:val="22"/>
          <w:rtl/>
        </w:rPr>
        <w:t>מקומיים ומחו"ל - קלט חשבוניות ,בקרת הסכמים, התאמות כרטסת, ביצוע תשלומים</w:t>
      </w:r>
      <w:r w:rsidRPr="00047AD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047AD1" w:rsidP="00E56E9E" w14:paraId="635BF1B6" w14:textId="77777777">
      <w:pPr>
        <w:spacing w:line="300" w:lineRule="auto"/>
        <w:rPr>
          <w:rFonts w:ascii="Arial" w:hAnsi="Arial" w:cs="Arial"/>
          <w:sz w:val="22"/>
          <w:szCs w:val="22"/>
          <w:rtl/>
        </w:rPr>
      </w:pPr>
      <w:r w:rsidRPr="00563F2B">
        <w:rPr>
          <w:rFonts w:ascii="Arial" w:hAnsi="Arial" w:cs="Arial"/>
          <w:sz w:val="22"/>
          <w:szCs w:val="22"/>
          <w:u w:val="single"/>
          <w:rtl/>
        </w:rPr>
        <w:t>לקוחות</w:t>
      </w:r>
      <w:r w:rsidRPr="00047AD1">
        <w:rPr>
          <w:rFonts w:ascii="Arial" w:hAnsi="Arial" w:cs="Arial"/>
          <w:sz w:val="22"/>
          <w:szCs w:val="22"/>
          <w:rtl/>
        </w:rPr>
        <w:t xml:space="preserve"> מקומיים ומחו"ל - הפקת חשבוניות וקבלות, ביצוע התאמות, הכנת דוחות גיול לצורכי גביה, בקרת הסכמים.</w:t>
      </w:r>
    </w:p>
    <w:p w:rsidR="00E56E9E" w:rsidRPr="00047AD1" w:rsidP="00E56E9E" w14:paraId="5954B353" w14:textId="77777777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563F2B">
        <w:rPr>
          <w:rFonts w:ascii="Arial" w:hAnsi="Arial" w:cs="Arial"/>
          <w:sz w:val="22"/>
          <w:szCs w:val="22"/>
          <w:u w:val="single"/>
          <w:rtl/>
        </w:rPr>
        <w:t>בבנקים</w:t>
      </w:r>
      <w:r w:rsidRPr="00047AD1">
        <w:rPr>
          <w:rFonts w:ascii="Arial" w:hAnsi="Arial" w:cs="Arial"/>
          <w:sz w:val="22"/>
          <w:szCs w:val="22"/>
          <w:rtl/>
        </w:rPr>
        <w:t xml:space="preserve"> - קליטת דפי בנק יומית (כולל מט"ח), התאמות בנקים יומית, התאמת הלוואות.</w:t>
      </w:r>
    </w:p>
    <w:p w:rsidR="00E56E9E" w:rsidRPr="00047AD1" w:rsidP="00E56E9E" w14:paraId="217059AF" w14:textId="77777777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הכנת המערכות הנ"ל לביקורת רואי-החשבון ("</w:t>
      </w:r>
      <w:r w:rsidRPr="006B520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עד מאזן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"), </w:t>
      </w:r>
      <w:r w:rsidRPr="00047AD1">
        <w:rPr>
          <w:rFonts w:asciiTheme="minorBidi" w:hAnsiTheme="minorBidi" w:cstheme="minorBidi"/>
          <w:sz w:val="22"/>
          <w:szCs w:val="22"/>
          <w:rtl/>
        </w:rPr>
        <w:t xml:space="preserve">סיוע לרואי-חשבון בתהליכי הביקורת ועריכת הדו"חות הכספיים </w:t>
      </w:r>
      <w:r>
        <w:rPr>
          <w:rFonts w:asciiTheme="minorBidi" w:hAnsiTheme="minorBidi" w:cstheme="minorBidi" w:hint="cs"/>
          <w:sz w:val="22"/>
          <w:szCs w:val="22"/>
          <w:rtl/>
        </w:rPr>
        <w:t>ה</w:t>
      </w:r>
      <w:r w:rsidRPr="00047AD1">
        <w:rPr>
          <w:rFonts w:asciiTheme="minorBidi" w:hAnsiTheme="minorBidi" w:cstheme="minorBidi"/>
          <w:sz w:val="22"/>
          <w:szCs w:val="22"/>
          <w:rtl/>
        </w:rPr>
        <w:t>תקופתיים.</w:t>
      </w:r>
      <w:r w:rsidRPr="00047AD1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 </w:t>
      </w:r>
    </w:p>
    <w:p w:rsidR="00E56E9E" w:rsidRPr="00926A78" w:rsidP="00E56E9E" w14:paraId="6E2D62F1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התנהלות חשבונאית מול : רשות המיסים, המוסד לביטוח לאומי וגופים אחרים</w:t>
      </w:r>
      <w:r w:rsidRPr="00940239">
        <w:rPr>
          <w:rFonts w:asciiTheme="minorBidi" w:hAnsiTheme="minorBidi" w:cstheme="minorBidi" w:hint="cs"/>
          <w:sz w:val="22"/>
          <w:szCs w:val="22"/>
          <w:rtl/>
        </w:rPr>
        <w:t>.</w:t>
      </w: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</w:p>
    <w:p w:rsidR="00E56E9E" w:rsidRPr="00A11768" w:rsidP="00E56E9E" w14:paraId="5E39A59E" w14:textId="77777777">
      <w:pPr>
        <w:spacing w:line="300" w:lineRule="auto"/>
        <w:rPr>
          <w:rFonts w:ascii="Arial" w:hAnsi="Arial" w:cs="Arial"/>
          <w:b/>
          <w:bCs/>
          <w:sz w:val="22"/>
          <w:szCs w:val="22"/>
          <w:rtl/>
        </w:rPr>
      </w:pPr>
      <w:r w:rsidRPr="00A11768">
        <w:rPr>
          <w:rFonts w:ascii="Arial" w:hAnsi="Arial" w:cs="Arial"/>
          <w:sz w:val="22"/>
          <w:szCs w:val="22"/>
          <w:rtl/>
        </w:rPr>
        <w:t xml:space="preserve">דיווחים תקופתיים מקוונים </w:t>
      </w:r>
      <w:r w:rsidRPr="00A11768">
        <w:rPr>
          <w:rFonts w:ascii="Arial" w:hAnsi="Arial" w:cs="Arial" w:hint="cs"/>
          <w:sz w:val="22"/>
          <w:szCs w:val="22"/>
          <w:rtl/>
        </w:rPr>
        <w:t xml:space="preserve"> לרשויות המס </w:t>
      </w:r>
      <w:r w:rsidRPr="00A11768">
        <w:rPr>
          <w:rFonts w:ascii="Arial" w:hAnsi="Arial" w:cs="Arial"/>
          <w:sz w:val="22"/>
          <w:szCs w:val="22"/>
          <w:rtl/>
        </w:rPr>
        <w:t xml:space="preserve">: דו"חות : </w:t>
      </w:r>
      <w:r w:rsidRPr="00A11768">
        <w:rPr>
          <w:rFonts w:ascii="Arial" w:hAnsi="Arial" w:cs="Arial"/>
          <w:sz w:val="22"/>
          <w:szCs w:val="22"/>
        </w:rPr>
        <w:t>PCN 874</w:t>
      </w:r>
      <w:r w:rsidRPr="00A11768">
        <w:rPr>
          <w:rFonts w:ascii="Arial" w:hAnsi="Arial" w:cs="Arial"/>
          <w:sz w:val="22"/>
          <w:szCs w:val="22"/>
          <w:rtl/>
        </w:rPr>
        <w:t xml:space="preserve"> - דו"ח מע"מ מקוון, 102, 100 126, 856.</w:t>
      </w:r>
    </w:p>
    <w:p w:rsidR="00E56E9E" w:rsidRPr="00A11768" w:rsidP="00E56E9E" w14:paraId="64939828" w14:textId="77777777">
      <w:pPr>
        <w:spacing w:line="300" w:lineRule="auto"/>
        <w:rPr>
          <w:rFonts w:ascii="Arial" w:hAnsi="Arial" w:cs="Arial"/>
          <w:b/>
          <w:bCs/>
          <w:sz w:val="22"/>
          <w:szCs w:val="22"/>
          <w:rtl/>
        </w:rPr>
      </w:pPr>
      <w:r w:rsidRPr="00A11768">
        <w:rPr>
          <w:rFonts w:asciiTheme="minorBidi" w:hAnsiTheme="minorBidi" w:cstheme="minorBidi"/>
          <w:sz w:val="22"/>
          <w:szCs w:val="22"/>
          <w:rtl/>
        </w:rPr>
        <w:t>ייצוג ומענה לשאילתות ובירורים בנושאים חשבונאיים</w:t>
      </w:r>
      <w:r w:rsidRPr="00A11768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926A78" w:rsidP="00E56E9E" w14:paraId="0D4116BE" w14:textId="77777777">
      <w:pPr>
        <w:spacing w:line="300" w:lineRule="auto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ניהול תזרים המזומנים על בסיס יומי</w:t>
      </w:r>
      <w:r w:rsidRPr="00940239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A11768" w:rsidP="00E56E9E" w14:paraId="15123332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A11768">
        <w:rPr>
          <w:rFonts w:asciiTheme="minorBidi" w:hAnsiTheme="minorBidi" w:cstheme="minorBidi"/>
          <w:sz w:val="22"/>
          <w:szCs w:val="22"/>
          <w:rtl/>
        </w:rPr>
        <w:t>הכנת דו"ח על זרימת המזומנים השנתית.</w:t>
      </w:r>
    </w:p>
    <w:p w:rsidR="00E56E9E" w:rsidRPr="00926A78" w:rsidP="00E56E9E" w14:paraId="7642B32B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ת</w:t>
      </w: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קציב</w:t>
      </w: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ים</w:t>
      </w:r>
      <w:r w:rsidRPr="003C5844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A11768" w:rsidP="00E56E9E" w14:paraId="77E066B0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A11768">
        <w:rPr>
          <w:rFonts w:asciiTheme="minorBidi" w:hAnsiTheme="minorBidi" w:cstheme="minorBidi" w:hint="cs"/>
          <w:sz w:val="22"/>
          <w:szCs w:val="22"/>
          <w:rtl/>
        </w:rPr>
        <w:t xml:space="preserve">בניית תקציבים. בקרה תקציבית - בדיקת היחס </w:t>
      </w:r>
      <w:r w:rsidRPr="00A11768">
        <w:rPr>
          <w:rFonts w:asciiTheme="minorBidi" w:hAnsiTheme="minorBidi" w:cstheme="minorBidi"/>
          <w:sz w:val="22"/>
          <w:szCs w:val="22"/>
          <w:rtl/>
        </w:rPr>
        <w:t>הכנסות</w:t>
      </w:r>
      <w:r w:rsidRPr="00A11768">
        <w:rPr>
          <w:rFonts w:asciiTheme="minorBidi" w:hAnsiTheme="minorBidi" w:cstheme="minorBidi" w:hint="cs"/>
          <w:sz w:val="22"/>
          <w:szCs w:val="22"/>
          <w:rtl/>
        </w:rPr>
        <w:t>/ה</w:t>
      </w:r>
      <w:r w:rsidRPr="00A11768">
        <w:rPr>
          <w:rFonts w:asciiTheme="minorBidi" w:hAnsiTheme="minorBidi" w:cstheme="minorBidi"/>
          <w:sz w:val="22"/>
          <w:szCs w:val="22"/>
          <w:rtl/>
        </w:rPr>
        <w:t xml:space="preserve">וצאות - ביצוע </w:t>
      </w:r>
      <w:r w:rsidRPr="00A11768">
        <w:rPr>
          <w:rFonts w:asciiTheme="minorBidi" w:hAnsiTheme="minorBidi" w:cstheme="minorBidi" w:hint="cs"/>
          <w:sz w:val="22"/>
          <w:szCs w:val="22"/>
          <w:rtl/>
        </w:rPr>
        <w:t>מול</w:t>
      </w:r>
      <w:r w:rsidRPr="00A11768">
        <w:rPr>
          <w:rFonts w:asciiTheme="minorBidi" w:hAnsiTheme="minorBidi" w:cstheme="minorBidi"/>
          <w:sz w:val="22"/>
          <w:szCs w:val="22"/>
          <w:rtl/>
        </w:rPr>
        <w:t xml:space="preserve"> תכנו</w:t>
      </w:r>
      <w:r w:rsidRPr="00A11768">
        <w:rPr>
          <w:rFonts w:asciiTheme="minorBidi" w:hAnsiTheme="minorBidi" w:cstheme="minorBidi" w:hint="cs"/>
          <w:sz w:val="22"/>
          <w:szCs w:val="22"/>
          <w:rtl/>
        </w:rPr>
        <w:t>ן</w:t>
      </w:r>
      <w:r w:rsidRPr="00A11768">
        <w:rPr>
          <w:rFonts w:asciiTheme="minorBidi" w:hAnsiTheme="minorBidi" w:cstheme="minorBidi"/>
          <w:sz w:val="22"/>
          <w:szCs w:val="22"/>
          <w:rtl/>
        </w:rPr>
        <w:t>.</w:t>
      </w:r>
    </w:p>
    <w:p w:rsidR="00E56E9E" w:rsidRPr="00926A78" w:rsidP="00E56E9E" w14:paraId="76D067B1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דו"חות וסיוע </w:t>
      </w:r>
      <w:r w:rsidRPr="00926A7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ל</w:t>
      </w:r>
      <w:r w:rsidRPr="00926A7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מנהלים</w:t>
      </w:r>
      <w:r w:rsidRPr="003C5844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P="00E56E9E" w14:paraId="3426F7F3" w14:textId="77777777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2C15EE">
        <w:rPr>
          <w:rFonts w:asciiTheme="minorBidi" w:hAnsiTheme="minorBidi" w:cstheme="minorBidi"/>
          <w:sz w:val="22"/>
          <w:szCs w:val="22"/>
          <w:rtl/>
        </w:rPr>
        <w:t>עריכת דו"חות רווח והפסד גולמיים על בסיס : רבעוני, חצי שנתי ושנתי.</w:t>
      </w:r>
      <w:r>
        <w:rPr>
          <w:rFonts w:asciiTheme="minorBidi" w:hAnsiTheme="minorBidi" w:cstheme="minorBidi" w:hint="cs"/>
          <w:b/>
          <w:bCs/>
          <w:sz w:val="21"/>
          <w:szCs w:val="21"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הכנת דו"חות לצורך ניתוחים פיננסיים, על בסיס : רבעוני, חצי שנתי ושנתי.</w:t>
      </w:r>
      <w:r w:rsidRPr="002C15E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u w:val="single"/>
          <w:rtl/>
        </w:rPr>
        <w:t xml:space="preserve">ביצוע ניתוחים פיננסים </w:t>
      </w:r>
      <w:r w:rsidRPr="00ED2D5A">
        <w:rPr>
          <w:rFonts w:asciiTheme="minorBidi" w:hAnsiTheme="minorBidi" w:cstheme="minorBidi"/>
          <w:sz w:val="22"/>
          <w:szCs w:val="22"/>
          <w:u w:val="single"/>
          <w:rtl/>
        </w:rPr>
        <w:t>בהתאם</w:t>
      </w:r>
      <w:r w:rsidRPr="00ED2D5A">
        <w:rPr>
          <w:rFonts w:asciiTheme="minorBidi" w:hAnsiTheme="minorBidi" w:cstheme="minorBidi" w:hint="cs"/>
          <w:sz w:val="22"/>
          <w:szCs w:val="22"/>
          <w:u w:val="single"/>
        </w:rPr>
        <w:t xml:space="preserve"> </w:t>
      </w:r>
      <w:r w:rsidRPr="00ED2D5A">
        <w:rPr>
          <w:rFonts w:asciiTheme="minorBidi" w:hAnsiTheme="minorBidi" w:cstheme="minorBidi" w:hint="cs"/>
          <w:sz w:val="22"/>
          <w:szCs w:val="22"/>
          <w:u w:val="single"/>
          <w:rtl/>
        </w:rPr>
        <w:t>על סמך דו"חות אלה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.</w:t>
      </w:r>
      <w:r w:rsidRPr="002C15EE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הכנת דו"חות לקראת מפגשים עם הבנקים, גופי מימון אחרים וחברות כרטיסי אשראי</w:t>
      </w:r>
      <w:r w:rsidRPr="002C15EE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  <w:r w:rsidRPr="002C15E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u w:val="single"/>
          <w:rtl/>
        </w:rPr>
        <w:t>ליווי המנהלים במפגשים אלה</w:t>
      </w:r>
      <w:r w:rsidRPr="002C15EE">
        <w:rPr>
          <w:rFonts w:asciiTheme="minorBidi" w:hAnsiTheme="minorBidi" w:cstheme="minorBidi"/>
          <w:sz w:val="22"/>
          <w:szCs w:val="22"/>
          <w:rtl/>
        </w:rPr>
        <w:t>.</w:t>
      </w:r>
      <w:r w:rsidRPr="002C15EE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הפקת דו"חות תפעוליים (ייצור, רכש, מלאי ואחרים)</w:t>
      </w:r>
      <w:r w:rsidRPr="002C15E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על בסיס רבעוני, חצי שנתי ושנתי</w:t>
      </w:r>
      <w:r w:rsidRPr="002C15EE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  <w:r w:rsidRPr="002C15E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2C15E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2C15EE">
        <w:rPr>
          <w:rFonts w:ascii="Arial" w:hAnsi="Arial" w:cs="Arial"/>
          <w:sz w:val="22"/>
          <w:szCs w:val="22"/>
          <w:u w:val="single"/>
          <w:rtl/>
        </w:rPr>
        <w:t>ליווי מנהלים בעת קבלת החלטות</w:t>
      </w:r>
      <w:r w:rsidRPr="002C15EE">
        <w:rPr>
          <w:rFonts w:ascii="Arial" w:hAnsi="Arial" w:cs="Arial" w:hint="cs"/>
          <w:sz w:val="22"/>
          <w:szCs w:val="22"/>
          <w:rtl/>
        </w:rPr>
        <w:t>.</w:t>
      </w:r>
      <w:r w:rsidRPr="002C15EE">
        <w:rPr>
          <w:rFonts w:ascii="Arial" w:hAnsi="Arial" w:cs="Arial"/>
          <w:sz w:val="22"/>
          <w:szCs w:val="22"/>
          <w:u w:val="single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הכנת מגוון דו"חות ניהוליים נוספים על פי הצורך.</w:t>
      </w:r>
      <w:r w:rsidRPr="002C15EE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</w:p>
    <w:p w:rsidR="00E56E9E" w:rsidRPr="00C37330" w:rsidP="00E56E9E" w14:paraId="5602E87D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C37330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שכר</w:t>
      </w:r>
      <w:r w:rsidRPr="008765A7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2C15EE" w:rsidP="00E56E9E" w14:paraId="489DDAA0" w14:textId="77777777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</w:rPr>
      </w:pPr>
      <w:r w:rsidRPr="002C15EE">
        <w:rPr>
          <w:rFonts w:ascii="Arial" w:hAnsi="Arial" w:cs="Arial" w:hint="cs"/>
          <w:sz w:val="22"/>
          <w:szCs w:val="22"/>
          <w:rtl/>
        </w:rPr>
        <w:t>הכנת</w:t>
      </w:r>
      <w:r w:rsidRPr="002C15EE">
        <w:rPr>
          <w:rFonts w:ascii="Arial" w:hAnsi="Arial" w:cs="Arial"/>
          <w:sz w:val="22"/>
          <w:szCs w:val="22"/>
          <w:rtl/>
        </w:rPr>
        <w:t xml:space="preserve"> שכר לעובדים עם מגוון הסכמים, הסדרים והסכמים קיבוציים, החל מקליטה למערכת ועד הכנת טופסי 161 ושחרור קופות.</w:t>
      </w:r>
    </w:p>
    <w:p w:rsidR="00E56E9E" w:rsidRPr="002C15EE" w:rsidP="00E56E9E" w14:paraId="6AD91672" w14:textId="77777777">
      <w:pPr>
        <w:spacing w:line="300" w:lineRule="auto"/>
        <w:rPr>
          <w:rFonts w:ascii="Arial" w:hAnsi="Arial" w:cs="Arial"/>
          <w:sz w:val="21"/>
          <w:szCs w:val="21"/>
          <w:rtl/>
        </w:rPr>
      </w:pPr>
      <w:r w:rsidRPr="002C15EE">
        <w:rPr>
          <w:rFonts w:ascii="Arial" w:hAnsi="Arial" w:cs="Arial"/>
          <w:sz w:val="22"/>
          <w:szCs w:val="22"/>
          <w:rtl/>
        </w:rPr>
        <w:t>ריכוז נתונים מהמערכות השונות, טיפול בסוציאליות והטבות, עבודה מול חברות ביטוח, קופות פנסיה וקרנות השתלמות.</w:t>
      </w:r>
    </w:p>
    <w:p w:rsidR="00E56E9E" w:rsidRPr="00C37330" w:rsidP="00E56E9E" w14:paraId="253F09F4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C37330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ביטוח</w:t>
      </w:r>
      <w:r w:rsidRPr="007800DB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2C15EE" w:rsidP="00E56E9E" w14:paraId="7E6D96E6" w14:textId="77777777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2C15EE">
        <w:rPr>
          <w:rFonts w:asciiTheme="minorBidi" w:hAnsiTheme="minorBidi" w:cstheme="minorBidi"/>
          <w:sz w:val="22"/>
          <w:szCs w:val="22"/>
          <w:rtl/>
        </w:rPr>
        <w:t>עבודה מול חברות הביטוח</w:t>
      </w:r>
      <w:r w:rsidRPr="002C15EE">
        <w:rPr>
          <w:rFonts w:asciiTheme="minorBidi" w:hAnsiTheme="minorBidi" w:cstheme="minorBidi"/>
          <w:sz w:val="21"/>
          <w:szCs w:val="21"/>
          <w:rtl/>
        </w:rPr>
        <w:t>.</w:t>
      </w:r>
      <w:r w:rsidRPr="002C15EE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2C15EE">
        <w:rPr>
          <w:rFonts w:asciiTheme="minorBidi" w:hAnsiTheme="minorBidi" w:cstheme="minorBidi"/>
          <w:sz w:val="22"/>
          <w:szCs w:val="22"/>
          <w:rtl/>
        </w:rPr>
        <w:t>רישומים חשבונאיים של נושאי הביטוח</w:t>
      </w:r>
      <w:r w:rsidRPr="002C15EE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E56E9E" w:rsidRPr="00C37330" w:rsidP="00E56E9E" w14:paraId="4D42FDC6" w14:textId="77777777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C37330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ייבוא וייצוא</w:t>
      </w:r>
      <w:r w:rsidRPr="007800DB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E56E9E" w:rsidRPr="002C15EE" w:rsidP="00E56E9E" w14:paraId="1E0E7776" w14:textId="77777777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2C15EE">
        <w:rPr>
          <w:rFonts w:asciiTheme="minorBidi" w:hAnsiTheme="minorBidi" w:cstheme="minorBidi"/>
          <w:sz w:val="22"/>
          <w:szCs w:val="22"/>
          <w:rtl/>
        </w:rPr>
        <w:t>רישומים חשבונאיים של עסקאות ייבוא ויצוא</w:t>
      </w:r>
      <w:r w:rsidRPr="002C15EE">
        <w:rPr>
          <w:rFonts w:asciiTheme="minorBidi" w:hAnsiTheme="minorBidi" w:cstheme="minorBidi" w:hint="cs"/>
          <w:sz w:val="22"/>
          <w:szCs w:val="22"/>
          <w:rtl/>
        </w:rPr>
        <w:t>, קנייה ומכירה של מט"ח.</w:t>
      </w:r>
    </w:p>
    <w:p w:rsidR="00E56E9E" w:rsidRPr="002C15EE" w:rsidP="00E56E9E" w14:paraId="2C09BE3D" w14:textId="77777777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2C15EE">
        <w:rPr>
          <w:rFonts w:asciiTheme="minorBidi" w:hAnsiTheme="minorBidi" w:cstheme="minorBidi"/>
          <w:sz w:val="22"/>
          <w:szCs w:val="22"/>
          <w:rtl/>
        </w:rPr>
        <w:t xml:space="preserve">עבודה מול חברות שילוח ועמילי מכס בהיבטים החשבונאיים. טיפול חשבונאי </w:t>
      </w:r>
      <w:r w:rsidRPr="002C15EE">
        <w:rPr>
          <w:rFonts w:asciiTheme="minorBidi" w:hAnsiTheme="minorBidi" w:cstheme="minorBidi"/>
          <w:sz w:val="22"/>
          <w:szCs w:val="22"/>
          <w:rtl/>
        </w:rPr>
        <w:t>בהישבוני</w:t>
      </w:r>
      <w:r w:rsidRPr="002C15EE">
        <w:rPr>
          <w:rFonts w:asciiTheme="minorBidi" w:hAnsiTheme="minorBidi" w:cstheme="minorBidi"/>
          <w:sz w:val="22"/>
          <w:szCs w:val="22"/>
          <w:rtl/>
        </w:rPr>
        <w:t xml:space="preserve"> מכס ועבודה מול משרדי המכס.</w:t>
      </w:r>
    </w:p>
    <w:p w:rsidR="00E56E9E" w:rsidP="00E56E9E" w14:paraId="0CD3F1DF" w14:textId="77777777">
      <w:pPr>
        <w:spacing w:line="300" w:lineRule="auto"/>
        <w:rPr>
          <w:rFonts w:asciiTheme="minorBidi" w:hAnsiTheme="minorBidi" w:cstheme="minorBidi"/>
          <w:sz w:val="16"/>
          <w:szCs w:val="16"/>
          <w:rtl/>
        </w:rPr>
      </w:pPr>
    </w:p>
    <w:p w:rsidR="00E56E9E" w:rsidRPr="00380A3B" w:rsidP="00E56E9E" w14:paraId="39F2A4F8" w14:textId="77777777">
      <w:pPr>
        <w:spacing w:line="30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bookmarkEnd w:id="0"/>
      <w:r w:rsidRPr="00380A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תעסוקה</w:t>
      </w:r>
      <w:r w:rsidRPr="00380A3B">
        <w:rPr>
          <w:rFonts w:asciiTheme="minorBidi" w:hAnsiTheme="minorBidi" w:cstheme="minorBidi" w:hint="cs"/>
          <w:sz w:val="28"/>
          <w:szCs w:val="28"/>
          <w:rtl/>
        </w:rPr>
        <w:t xml:space="preserve">. </w:t>
      </w:r>
      <w:r w:rsidRPr="00380A3B">
        <w:rPr>
          <w:rFonts w:asciiTheme="minorBidi" w:hAnsiTheme="minorBidi" w:cstheme="minorBidi" w:hint="cs"/>
          <w:sz w:val="28"/>
          <w:szCs w:val="28"/>
          <w:u w:val="single"/>
          <w:rtl/>
        </w:rPr>
        <w:t xml:space="preserve"> </w:t>
      </w:r>
    </w:p>
    <w:p w:rsidR="00E56E9E" w:rsidP="00E56E9E" w14:paraId="2CAF9756" w14:textId="77777777">
      <w:pPr>
        <w:spacing w:line="30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2A764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0F13C8">
        <w:rPr>
          <w:rFonts w:asciiTheme="minorBidi" w:hAnsiTheme="minorBidi" w:cstheme="minorBidi"/>
          <w:b/>
          <w:bCs/>
          <w:sz w:val="24"/>
          <w:szCs w:val="24"/>
          <w:rtl/>
        </w:rPr>
        <w:t>20</w:t>
      </w:r>
      <w:r w:rsidRPr="000F13C8">
        <w:rPr>
          <w:rFonts w:asciiTheme="minorBidi" w:hAnsiTheme="minorBidi" w:cstheme="minorBidi" w:hint="cs"/>
          <w:b/>
          <w:bCs/>
          <w:sz w:val="24"/>
          <w:szCs w:val="24"/>
          <w:rtl/>
        </w:rPr>
        <w:t>22</w:t>
      </w:r>
      <w:r w:rsidRPr="000F13C8">
        <w:rPr>
          <w:rFonts w:asciiTheme="minorBidi" w:hAnsiTheme="minorBidi" w:cstheme="minorBidi"/>
          <w:b/>
          <w:bCs/>
          <w:sz w:val="24"/>
          <w:szCs w:val="24"/>
          <w:rtl/>
        </w:rPr>
        <w:t>-2003</w:t>
      </w:r>
      <w:r w:rsidRPr="003B0EAF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2A764A">
        <w:rPr>
          <w:rFonts w:asciiTheme="minorBidi" w:hAnsiTheme="minorBidi" w:cstheme="minorBidi" w:hint="cs"/>
          <w:rtl/>
        </w:rPr>
        <w:t xml:space="preserve"> </w:t>
      </w:r>
      <w:r w:rsidRPr="002D0EDD">
        <w:rPr>
          <w:rFonts w:asciiTheme="minorBidi" w:hAnsiTheme="minorBidi" w:cstheme="minorBidi" w:hint="cs"/>
          <w:b/>
          <w:bCs/>
          <w:sz w:val="22"/>
          <w:szCs w:val="22"/>
          <w:rtl/>
        </w:rPr>
        <w:t>מתן שירותי</w:t>
      </w:r>
      <w:r w:rsidRPr="002D0EDD">
        <w:rPr>
          <w:rFonts w:asciiTheme="minorBidi" w:hAnsiTheme="minorBidi" w:cstheme="minorBidi" w:hint="cs"/>
          <w:b/>
          <w:bCs/>
          <w:sz w:val="22"/>
          <w:szCs w:val="22"/>
        </w:rPr>
        <w:t xml:space="preserve"> </w:t>
      </w:r>
      <w:r w:rsidRPr="002D0EDD">
        <w:rPr>
          <w:rFonts w:asciiTheme="minorBidi" w:hAnsiTheme="minorBidi" w:cstheme="minorBidi" w:hint="cs"/>
          <w:b/>
          <w:bCs/>
          <w:sz w:val="22"/>
          <w:szCs w:val="22"/>
          <w:rtl/>
        </w:rPr>
        <w:t>ניהול-חשבונות, שכר וכספים</w:t>
      </w:r>
      <w:r w:rsidRPr="002A764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5C6ADA">
        <w:rPr>
          <w:rFonts w:asciiTheme="minorBidi" w:hAnsiTheme="minorBidi" w:cstheme="minorBidi"/>
          <w:b/>
          <w:bCs/>
          <w:sz w:val="22"/>
          <w:szCs w:val="22"/>
          <w:rtl/>
        </w:rPr>
        <w:t>טרנס כלל סחר בע"מ</w:t>
      </w:r>
      <w:r w:rsidRPr="005C6ADA">
        <w:rPr>
          <w:rFonts w:asciiTheme="minorBidi" w:hAnsiTheme="minorBidi" w:cstheme="minorBidi"/>
          <w:sz w:val="22"/>
          <w:szCs w:val="22"/>
          <w:rtl/>
        </w:rPr>
        <w:t xml:space="preserve"> - קבוצה בורסאית בתחום</w:t>
      </w:r>
      <w:r w:rsidRPr="002A764A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8B030B">
        <w:rPr>
          <w:rFonts w:asciiTheme="minorBidi" w:hAnsiTheme="minorBidi" w:cstheme="minorBidi"/>
          <w:sz w:val="22"/>
          <w:szCs w:val="22"/>
          <w:rtl/>
        </w:rPr>
        <w:t>הלוגיסטיקה</w:t>
      </w:r>
      <w:r w:rsidRPr="008B030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8B030B">
        <w:rPr>
          <w:rFonts w:asciiTheme="minorBidi" w:hAnsiTheme="minorBidi" w:cstheme="minorBidi"/>
          <w:sz w:val="22"/>
          <w:szCs w:val="22"/>
          <w:rtl/>
        </w:rPr>
        <w:t>הבינ"ל</w:t>
      </w:r>
      <w:r w:rsidRPr="009C62FF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F80827" w:rsidP="00E56E9E" w14:paraId="674D7E87" w14:textId="77777777">
      <w:pPr>
        <w:spacing w:line="300" w:lineRule="auto"/>
        <w:rPr>
          <w:rFonts w:asciiTheme="minorBidi" w:hAnsiTheme="minorBidi" w:cstheme="minorBidi"/>
          <w:sz w:val="22"/>
          <w:szCs w:val="22"/>
          <w:rtl/>
        </w:rPr>
      </w:pPr>
      <w:r w:rsidRPr="008B030B">
        <w:rPr>
          <w:rFonts w:asciiTheme="minorBidi" w:hAnsiTheme="minorBidi" w:cstheme="minorBidi"/>
          <w:b/>
          <w:bCs/>
          <w:sz w:val="22"/>
          <w:szCs w:val="22"/>
        </w:rPr>
        <w:t>M-</w:t>
      </w:r>
      <w:r w:rsidRPr="008B030B">
        <w:rPr>
          <w:rFonts w:asciiTheme="minorBidi" w:hAnsiTheme="minorBidi" w:cstheme="minorBidi"/>
          <w:b/>
          <w:bCs/>
          <w:sz w:val="22"/>
          <w:szCs w:val="22"/>
        </w:rPr>
        <w:t xml:space="preserve">photo </w:t>
      </w:r>
      <w:r w:rsidRPr="008B030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8B030B">
        <w:rPr>
          <w:rFonts w:asciiTheme="minorBidi" w:hAnsiTheme="minorBidi" w:cstheme="minorBidi"/>
          <w:b/>
          <w:bCs/>
          <w:sz w:val="22"/>
          <w:szCs w:val="22"/>
          <w:rtl/>
        </w:rPr>
        <w:t>בע</w:t>
      </w:r>
      <w:r w:rsidRPr="008B030B">
        <w:rPr>
          <w:rFonts w:asciiTheme="minorBidi" w:hAnsiTheme="minorBidi" w:cstheme="minorBidi"/>
          <w:b/>
          <w:bCs/>
          <w:sz w:val="22"/>
          <w:szCs w:val="22"/>
          <w:rtl/>
        </w:rPr>
        <w:t>"מ</w:t>
      </w:r>
      <w:r w:rsidRPr="008B030B">
        <w:rPr>
          <w:rFonts w:asciiTheme="minorBidi" w:hAnsiTheme="minorBidi" w:cstheme="minorBidi"/>
          <w:sz w:val="22"/>
          <w:szCs w:val="22"/>
          <w:rtl/>
        </w:rPr>
        <w:t xml:space="preserve"> - סטארט-אפ בתחום מערכות דיגיטליות לבתי דפוס</w:t>
      </w:r>
      <w:r w:rsidRPr="008B030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. </w:t>
      </w:r>
      <w:r w:rsidRPr="008B030B">
        <w:rPr>
          <w:rFonts w:asciiTheme="minorBidi" w:hAnsiTheme="minorBidi" w:cstheme="minorBidi"/>
          <w:b/>
          <w:bCs/>
          <w:sz w:val="22"/>
          <w:szCs w:val="22"/>
          <w:rtl/>
        </w:rPr>
        <w:t>סופר-סטוק בע"מ</w:t>
      </w:r>
      <w:r w:rsidRPr="008B030B">
        <w:rPr>
          <w:rFonts w:asciiTheme="minorBidi" w:hAnsiTheme="minorBidi" w:cstheme="minorBidi"/>
          <w:sz w:val="22"/>
          <w:szCs w:val="22"/>
          <w:rtl/>
        </w:rPr>
        <w:t xml:space="preserve"> - רשת קמעונאית</w:t>
      </w:r>
      <w:r w:rsidRPr="008B030B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  <w:r w:rsidRPr="002A764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8B030B">
        <w:rPr>
          <w:rFonts w:asciiTheme="minorBidi" w:hAnsiTheme="minorBidi" w:cstheme="minorBidi"/>
          <w:b/>
          <w:bCs/>
          <w:sz w:val="22"/>
          <w:szCs w:val="22"/>
          <w:rtl/>
        </w:rPr>
        <w:t>ניוטריץ</w:t>
      </w:r>
      <w:r w:rsidRPr="008B030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בע"מ</w:t>
      </w:r>
      <w:r w:rsidRPr="008B030B">
        <w:rPr>
          <w:rFonts w:asciiTheme="minorBidi" w:hAnsiTheme="minorBidi" w:cstheme="minorBidi"/>
          <w:sz w:val="22"/>
          <w:szCs w:val="22"/>
          <w:rtl/>
        </w:rPr>
        <w:t xml:space="preserve"> - פיתוח וייצור בקבוקים סטריליים לתינוקות</w:t>
      </w:r>
      <w:r w:rsidRPr="00BD09D5">
        <w:rPr>
          <w:rFonts w:asciiTheme="minorBidi" w:hAnsiTheme="minorBidi" w:cstheme="minorBidi" w:hint="cs"/>
          <w:b/>
          <w:bCs/>
          <w:sz w:val="24"/>
          <w:szCs w:val="24"/>
          <w:rtl/>
        </w:rPr>
        <w:t>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E5608C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וארגונים אחרים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2970C5">
        <w:rPr>
          <w:rFonts w:asciiTheme="minorBidi" w:hAnsiTheme="minorBidi" w:cstheme="minorBidi"/>
          <w:b/>
          <w:bCs/>
          <w:sz w:val="28"/>
          <w:szCs w:val="28"/>
          <w:rtl/>
        </w:rPr>
        <w:t>|</w:t>
      </w:r>
      <w:r w:rsidRPr="00477C70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0F13C8">
        <w:rPr>
          <w:rFonts w:asciiTheme="minorBidi" w:hAnsiTheme="minorBidi" w:cstheme="minorBidi" w:hint="cs"/>
          <w:b/>
          <w:bCs/>
          <w:sz w:val="24"/>
          <w:szCs w:val="24"/>
          <w:rtl/>
        </w:rPr>
        <w:t>202</w:t>
      </w: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>2</w:t>
      </w:r>
      <w:r w:rsidRPr="000F13C8">
        <w:rPr>
          <w:rFonts w:asciiTheme="minorBidi" w:hAnsiTheme="minorBidi" w:cstheme="minorBidi" w:hint="cs"/>
          <w:b/>
          <w:bCs/>
          <w:sz w:val="24"/>
          <w:szCs w:val="24"/>
          <w:rtl/>
        </w:rPr>
        <w:t>-1983</w:t>
      </w:r>
      <w:r w:rsidRPr="000F13C8">
        <w:rPr>
          <w:rFonts w:asciiTheme="minorBidi" w:hAnsiTheme="minorBidi" w:cstheme="minorBidi" w:hint="cs"/>
          <w:b/>
          <w:bCs/>
          <w:sz w:val="24"/>
          <w:szCs w:val="24"/>
        </w:rPr>
        <w:t xml:space="preserve"> </w:t>
      </w:r>
      <w:r w:rsidRPr="00E86D85">
        <w:rPr>
          <w:rFonts w:asciiTheme="minorBidi" w:hAnsiTheme="minorBidi" w:cstheme="minorBidi" w:hint="cs"/>
          <w:b/>
          <w:bCs/>
          <w:sz w:val="24"/>
          <w:szCs w:val="24"/>
          <w:rtl/>
        </w:rPr>
        <w:t>ניהול החשבונות, השכר והכספים של</w:t>
      </w:r>
      <w:r w:rsidRPr="002D0ED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E02681">
        <w:rPr>
          <w:rFonts w:asciiTheme="minorBidi" w:hAnsiTheme="minorBidi" w:cstheme="minorBidi" w:hint="cs"/>
          <w:b/>
          <w:bCs/>
          <w:sz w:val="21"/>
          <w:szCs w:val="21"/>
          <w:rtl/>
        </w:rPr>
        <w:t>:</w:t>
      </w:r>
      <w:r w:rsidRPr="002D0EDD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82086B">
        <w:rPr>
          <w:rFonts w:asciiTheme="minorBidi" w:hAnsiTheme="minorBidi" w:cstheme="minorBidi" w:hint="cs"/>
          <w:b/>
          <w:bCs/>
          <w:sz w:val="22"/>
          <w:szCs w:val="22"/>
          <w:rtl/>
        </w:rPr>
        <w:t>מת</w:t>
      </w:r>
      <w:r w:rsidRPr="0082086B">
        <w:rPr>
          <w:rFonts w:asciiTheme="minorBidi" w:hAnsiTheme="minorBidi" w:cstheme="minorBidi"/>
          <w:b/>
          <w:bCs/>
          <w:sz w:val="22"/>
          <w:szCs w:val="22"/>
          <w:rtl/>
        </w:rPr>
        <w:t>"ק</w:t>
      </w:r>
      <w:r w:rsidRPr="0082086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בע"מ</w:t>
      </w:r>
      <w:r w:rsidRPr="0082086B">
        <w:rPr>
          <w:rFonts w:asciiTheme="minorBidi" w:hAnsiTheme="minorBidi" w:cstheme="minorBidi"/>
          <w:sz w:val="22"/>
          <w:szCs w:val="22"/>
          <w:rtl/>
        </w:rPr>
        <w:t xml:space="preserve"> - </w:t>
      </w:r>
      <w:r w:rsidRPr="00F80827">
        <w:rPr>
          <w:rFonts w:asciiTheme="minorBidi" w:hAnsiTheme="minorBidi" w:cstheme="minorBidi"/>
          <w:sz w:val="22"/>
          <w:szCs w:val="22"/>
          <w:rtl/>
        </w:rPr>
        <w:t xml:space="preserve">חברה </w:t>
      </w:r>
      <w:r w:rsidRPr="00F80827">
        <w:rPr>
          <w:rFonts w:asciiTheme="minorBidi" w:hAnsiTheme="minorBidi" w:cstheme="minorBidi" w:hint="cs"/>
          <w:sz w:val="22"/>
          <w:szCs w:val="22"/>
          <w:rtl/>
        </w:rPr>
        <w:t xml:space="preserve">בורסאית בתחום </w:t>
      </w:r>
      <w:r w:rsidRPr="00F80827">
        <w:rPr>
          <w:rFonts w:asciiTheme="minorBidi" w:hAnsiTheme="minorBidi" w:cstheme="minorBidi"/>
          <w:sz w:val="22"/>
          <w:szCs w:val="22"/>
          <w:rtl/>
        </w:rPr>
        <w:t xml:space="preserve">תעשיית </w:t>
      </w:r>
      <w:r w:rsidRPr="00F80827">
        <w:rPr>
          <w:rFonts w:asciiTheme="minorBidi" w:hAnsiTheme="minorBidi" w:cstheme="minorBidi" w:hint="cs"/>
          <w:sz w:val="22"/>
          <w:szCs w:val="22"/>
          <w:rtl/>
        </w:rPr>
        <w:t xml:space="preserve">הכימיה, </w:t>
      </w:r>
      <w:r w:rsidRPr="00F80827">
        <w:rPr>
          <w:rFonts w:asciiTheme="minorBidi" w:hAnsiTheme="minorBidi" w:cstheme="minorBidi"/>
          <w:sz w:val="22"/>
          <w:szCs w:val="22"/>
          <w:rtl/>
        </w:rPr>
        <w:t>מקבוצת פז בע"מ</w:t>
      </w:r>
      <w:r w:rsidRPr="001246CE">
        <w:rPr>
          <w:rFonts w:asciiTheme="minorBidi" w:hAnsiTheme="minorBidi" w:cstheme="minorBidi" w:hint="cs"/>
          <w:sz w:val="22"/>
          <w:szCs w:val="22"/>
          <w:rtl/>
        </w:rPr>
        <w:t>.</w:t>
      </w:r>
      <w:r w:rsidRPr="00F8082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F80827">
        <w:rPr>
          <w:rFonts w:asciiTheme="minorBidi" w:hAnsiTheme="minorBidi" w:cstheme="minorBidi"/>
          <w:b/>
          <w:bCs/>
          <w:sz w:val="22"/>
          <w:szCs w:val="22"/>
          <w:rtl/>
        </w:rPr>
        <w:t>כביסקל</w:t>
      </w:r>
      <w:r w:rsidRPr="00F80827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בע"מ</w:t>
      </w:r>
      <w:r w:rsidRPr="00F80827">
        <w:rPr>
          <w:rFonts w:asciiTheme="minorBidi" w:hAnsiTheme="minorBidi" w:cstheme="minorBidi"/>
          <w:sz w:val="22"/>
          <w:szCs w:val="22"/>
          <w:rtl/>
        </w:rPr>
        <w:t xml:space="preserve"> - חברה ליבוא והחכרת ציוד כביסה תעשייתי לשוק המוסדי</w:t>
      </w:r>
      <w:r w:rsidRPr="001246CE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:rsidR="00E56E9E" w:rsidP="00E56E9E" w14:paraId="22FBFB67" w14:textId="77777777">
      <w:pPr>
        <w:tabs>
          <w:tab w:val="left" w:pos="1531"/>
        </w:tabs>
        <w:spacing w:line="300" w:lineRule="auto"/>
        <w:rPr>
          <w:rFonts w:asciiTheme="minorBidi" w:hAnsiTheme="minorBidi" w:cstheme="minorBidi"/>
          <w:sz w:val="16"/>
          <w:szCs w:val="16"/>
          <w:rtl/>
        </w:rPr>
      </w:pPr>
    </w:p>
    <w:p w:rsidR="00E56E9E" w:rsidRPr="003C5D7E" w:rsidP="00E56E9E" w14:paraId="37E869A6" w14:textId="77777777">
      <w:pPr>
        <w:spacing w:line="30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3C5D7E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השכלה</w:t>
      </w:r>
      <w:r w:rsidRPr="003C5D7E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והכשרה</w:t>
      </w:r>
      <w:r w:rsidRPr="001246CE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P="00E56E9E" w14:paraId="6A29C6DD" w14:textId="77777777">
      <w:pPr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03219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לימודים לתואר שני בכלכלה </w:t>
      </w:r>
      <w:r w:rsidRPr="0003219A">
        <w:rPr>
          <w:rFonts w:asciiTheme="minorBidi" w:hAnsiTheme="minorBidi" w:cstheme="minorBidi" w:hint="cs"/>
          <w:b/>
          <w:bCs/>
          <w:sz w:val="22"/>
          <w:szCs w:val="22"/>
          <w:rtl/>
        </w:rPr>
        <w:t>ומינהל</w:t>
      </w:r>
      <w:r w:rsidRPr="0003219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עסקים</w:t>
      </w:r>
      <w:r w:rsidRPr="0003219A">
        <w:rPr>
          <w:rFonts w:asciiTheme="minorBidi" w:hAnsiTheme="minorBidi" w:cstheme="minorBidi" w:hint="cs"/>
          <w:sz w:val="22"/>
          <w:szCs w:val="22"/>
          <w:rtl/>
        </w:rPr>
        <w:t xml:space="preserve"> (התמחות במימון), האוניברסיטה העברית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. </w:t>
      </w:r>
      <w:r w:rsidRPr="00AD2574">
        <w:rPr>
          <w:rFonts w:asciiTheme="minorBidi" w:hAnsiTheme="minorBidi" w:cstheme="minorBidi"/>
          <w:b/>
          <w:bCs/>
          <w:sz w:val="22"/>
          <w:szCs w:val="22"/>
          <w:rtl/>
        </w:rPr>
        <w:t>תואר ראשון</w:t>
      </w:r>
      <w:r w:rsidRPr="00AD257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D2574">
        <w:rPr>
          <w:rFonts w:asciiTheme="minorBidi" w:hAnsiTheme="minorBidi" w:cstheme="minorBidi"/>
          <w:b/>
          <w:bCs/>
          <w:sz w:val="22"/>
          <w:szCs w:val="22"/>
          <w:rtl/>
        </w:rPr>
        <w:t>בכלכלה וחשבונאות,</w:t>
      </w:r>
      <w:r w:rsidRPr="00AD2574">
        <w:rPr>
          <w:rFonts w:asciiTheme="minorBidi" w:hAnsiTheme="minorBidi" w:cstheme="minorBidi"/>
          <w:sz w:val="22"/>
          <w:szCs w:val="22"/>
          <w:rtl/>
        </w:rPr>
        <w:t xml:space="preserve"> האוניברסיטה העברית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 w:rsidRPr="00AD257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0C27">
        <w:rPr>
          <w:rFonts w:asciiTheme="minorBidi" w:hAnsiTheme="minorBidi" w:cstheme="minorBidi"/>
          <w:sz w:val="22"/>
          <w:szCs w:val="22"/>
          <w:u w:val="single"/>
          <w:rtl/>
        </w:rPr>
        <w:t>לימודי תעודה</w:t>
      </w:r>
      <w:r w:rsidRPr="00477C70">
        <w:rPr>
          <w:rFonts w:asciiTheme="minorBidi" w:hAnsiTheme="minorBidi" w:cstheme="minorBidi"/>
          <w:sz w:val="22"/>
          <w:szCs w:val="22"/>
          <w:rtl/>
        </w:rPr>
        <w:t xml:space="preserve"> : </w:t>
      </w:r>
      <w:r w:rsidRPr="00477C70">
        <w:rPr>
          <w:rFonts w:asciiTheme="minorBidi" w:hAnsiTheme="minorBidi" w:cstheme="minorBidi"/>
          <w:b/>
          <w:bCs/>
          <w:sz w:val="22"/>
          <w:szCs w:val="22"/>
          <w:rtl/>
        </w:rPr>
        <w:t>הנהלת חשבונות סוג 3</w:t>
      </w:r>
      <w:r w:rsidRPr="00477C70">
        <w:rPr>
          <w:rFonts w:asciiTheme="minorBidi" w:hAnsiTheme="minorBidi" w:cstheme="minorBidi"/>
          <w:sz w:val="22"/>
          <w:szCs w:val="22"/>
          <w:rtl/>
        </w:rPr>
        <w:t xml:space="preserve"> - משרד העבודה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477C7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חשב שכר בכיר </w:t>
      </w:r>
      <w:r w:rsidRPr="00477C70">
        <w:rPr>
          <w:rFonts w:asciiTheme="minorBidi" w:hAnsiTheme="minorBidi" w:cstheme="minorBidi"/>
          <w:sz w:val="22"/>
          <w:szCs w:val="22"/>
          <w:rtl/>
        </w:rPr>
        <w:t>-</w:t>
      </w:r>
      <w:r w:rsidRPr="00477C7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477C70">
        <w:rPr>
          <w:rFonts w:asciiTheme="minorBidi" w:hAnsiTheme="minorBidi" w:cstheme="minorBidi"/>
          <w:sz w:val="22"/>
          <w:szCs w:val="22"/>
          <w:rtl/>
        </w:rPr>
        <w:t xml:space="preserve">לשכת רואי חשבון ומכללת </w:t>
      </w:r>
      <w:r w:rsidRPr="00477C70">
        <w:rPr>
          <w:rFonts w:asciiTheme="minorBidi" w:hAnsiTheme="minorBidi" w:cstheme="minorBidi"/>
          <w:sz w:val="22"/>
          <w:szCs w:val="22"/>
          <w:rtl/>
        </w:rPr>
        <w:t>ט.מ.ל</w:t>
      </w:r>
      <w:r w:rsidRPr="00477C70"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 w:rsidRPr="00477C7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477C7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קורס יעוץ וניהול </w:t>
      </w:r>
      <w:r w:rsidRPr="00FE74A6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תיקי </w:t>
      </w:r>
      <w:r w:rsidRPr="00FE74A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FE74A6">
        <w:rPr>
          <w:rFonts w:asciiTheme="minorBidi" w:hAnsiTheme="minorBidi" w:cstheme="minorBidi"/>
          <w:b/>
          <w:bCs/>
          <w:sz w:val="22"/>
          <w:szCs w:val="22"/>
          <w:rtl/>
        </w:rPr>
        <w:t>השקעות</w:t>
      </w:r>
      <w:r w:rsidRPr="00FE74A6">
        <w:rPr>
          <w:rFonts w:asciiTheme="minorBidi" w:hAnsiTheme="minorBidi" w:cstheme="minorBidi"/>
          <w:sz w:val="22"/>
          <w:szCs w:val="22"/>
          <w:rtl/>
        </w:rPr>
        <w:t xml:space="preserve"> - אוניברסיטת בר-אילן</w:t>
      </w:r>
      <w:r w:rsidRPr="005139CD">
        <w:rPr>
          <w:rFonts w:asciiTheme="minorBidi" w:hAnsiTheme="minorBidi" w:cstheme="minorBidi" w:hint="cs"/>
          <w:sz w:val="22"/>
          <w:szCs w:val="22"/>
          <w:rtl/>
        </w:rPr>
        <w:t>.</w:t>
      </w:r>
      <w:r w:rsidRPr="00FE74A6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תחזוקת מחשבים ורשתות</w:t>
      </w:r>
      <w:r w:rsidRPr="00FE74A6">
        <w:rPr>
          <w:rFonts w:asciiTheme="minorBidi" w:hAnsiTheme="minorBidi" w:cstheme="minorBidi"/>
          <w:sz w:val="22"/>
          <w:szCs w:val="22"/>
          <w:rtl/>
        </w:rPr>
        <w:t xml:space="preserve"> - משרד העבודה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 w:rsidRPr="00FE74A6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מיישם </w:t>
      </w:r>
      <w:r w:rsidRPr="00FE74A6">
        <w:rPr>
          <w:rFonts w:asciiTheme="minorBidi" w:hAnsiTheme="minorBidi" w:cstheme="minorBidi"/>
          <w:b/>
          <w:bCs/>
          <w:sz w:val="22"/>
          <w:szCs w:val="22"/>
        </w:rPr>
        <w:t>Priority</w:t>
      </w:r>
      <w:r w:rsidRPr="00FE74A6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(זום)</w:t>
      </w:r>
      <w:r w:rsidRPr="00FE74A6">
        <w:rPr>
          <w:rFonts w:asciiTheme="minorBidi" w:hAnsiTheme="minorBidi" w:cstheme="minorBidi"/>
          <w:sz w:val="22"/>
          <w:szCs w:val="22"/>
          <w:rtl/>
        </w:rPr>
        <w:t xml:space="preserve"> - מכללת </w:t>
      </w:r>
      <w:r w:rsidRPr="00FE74A6">
        <w:rPr>
          <w:rFonts w:asciiTheme="minorBidi" w:hAnsiTheme="minorBidi" w:cstheme="minorBidi"/>
          <w:sz w:val="22"/>
          <w:szCs w:val="22"/>
          <w:rtl/>
        </w:rPr>
        <w:t>אינליין</w:t>
      </w:r>
      <w:r w:rsidRPr="00FE74A6">
        <w:rPr>
          <w:rFonts w:asciiTheme="minorBidi" w:hAnsiTheme="minorBidi" w:cstheme="minorBidi"/>
          <w:sz w:val="22"/>
          <w:szCs w:val="22"/>
          <w:rtl/>
        </w:rPr>
        <w:t xml:space="preserve"> וחברת אשבל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 w:rsidRPr="007B21AF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7B21A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מיישם </w:t>
      </w:r>
      <w:r w:rsidRPr="007B21AF">
        <w:rPr>
          <w:rFonts w:asciiTheme="minorBidi" w:hAnsiTheme="minorBidi" w:cstheme="minorBidi"/>
          <w:b/>
          <w:bCs/>
        </w:rPr>
        <w:t>SAP B1</w:t>
      </w:r>
      <w:r w:rsidRPr="007B21AF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-</w:t>
      </w:r>
      <w:r w:rsidRPr="007B21A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A923B0">
        <w:rPr>
          <w:rFonts w:asciiTheme="minorBidi" w:hAnsiTheme="minorBidi" w:cstheme="minorBidi" w:hint="cs"/>
          <w:sz w:val="22"/>
          <w:szCs w:val="22"/>
          <w:rtl/>
        </w:rPr>
        <w:t>מכללת ג'ון ברייס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  <w:r w:rsidRPr="007B21A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342ADA">
        <w:rPr>
          <w:rFonts w:asciiTheme="minorBidi" w:hAnsiTheme="minorBidi" w:cstheme="minorBidi" w:hint="cs"/>
          <w:b/>
          <w:bCs/>
          <w:sz w:val="22"/>
          <w:szCs w:val="22"/>
          <w:rtl/>
        </w:rPr>
        <w:t>הקמה וניהול אתרי אינטרנט</w:t>
      </w:r>
      <w:r w:rsidRPr="007B21A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- </w:t>
      </w:r>
      <w:r w:rsidRPr="00A923B0">
        <w:rPr>
          <w:rFonts w:asciiTheme="minorBidi" w:hAnsiTheme="minorBidi" w:cstheme="minorBidi" w:hint="cs"/>
          <w:sz w:val="22"/>
          <w:szCs w:val="22"/>
          <w:rtl/>
        </w:rPr>
        <w:t>מכללת ג'ון ברייס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  <w:r w:rsidRPr="007B21A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342ADA">
        <w:rPr>
          <w:rFonts w:asciiTheme="minorBidi" w:hAnsiTheme="minorBidi" w:cstheme="minorBidi" w:hint="cs"/>
          <w:b/>
          <w:bCs/>
          <w:sz w:val="22"/>
          <w:szCs w:val="22"/>
          <w:rtl/>
        </w:rPr>
        <w:t>יבוא יצוא וסחר בינ"ל</w:t>
      </w:r>
      <w:r w:rsidRPr="007B21AF">
        <w:rPr>
          <w:rFonts w:asciiTheme="minorBidi" w:hAnsiTheme="minorBidi" w:cstheme="minorBidi" w:hint="cs"/>
          <w:sz w:val="21"/>
          <w:szCs w:val="21"/>
          <w:rtl/>
        </w:rPr>
        <w:t xml:space="preserve"> - </w:t>
      </w:r>
      <w:r w:rsidRPr="00342ADA">
        <w:rPr>
          <w:rFonts w:asciiTheme="minorBidi" w:hAnsiTheme="minorBidi" w:cstheme="minorBidi" w:hint="cs"/>
          <w:sz w:val="22"/>
          <w:szCs w:val="22"/>
          <w:rtl/>
        </w:rPr>
        <w:t>משרד הכלכלה</w:t>
      </w:r>
      <w:r w:rsidRPr="007B21AF">
        <w:rPr>
          <w:rFonts w:asciiTheme="minorBidi" w:hAnsiTheme="minorBidi" w:cstheme="minorBidi" w:hint="cs"/>
          <w:sz w:val="21"/>
          <w:szCs w:val="21"/>
          <w:rtl/>
        </w:rPr>
        <w:t>.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          </w:t>
      </w:r>
      <w:r w:rsidRPr="00D70552">
        <w:rPr>
          <w:rFonts w:asciiTheme="minorBidi" w:hAnsiTheme="minorBidi" w:cstheme="minorBidi" w:hint="cs"/>
          <w:sz w:val="24"/>
          <w:szCs w:val="24"/>
          <w:u w:val="single"/>
          <w:rtl/>
        </w:rPr>
        <w:t>בעל  ידע רחב</w:t>
      </w:r>
      <w:r w:rsidRPr="00D70552">
        <w:rPr>
          <w:rFonts w:ascii="Arial" w:hAnsi="Arial" w:cs="Arial" w:hint="cs"/>
          <w:sz w:val="24"/>
          <w:szCs w:val="24"/>
          <w:u w:val="single"/>
          <w:rtl/>
        </w:rPr>
        <w:t xml:space="preserve">  בדיני : </w:t>
      </w:r>
      <w:r w:rsidRPr="00D70552">
        <w:rPr>
          <w:rFonts w:ascii="Arial" w:hAnsi="Arial" w:cs="Arial"/>
          <w:sz w:val="24"/>
          <w:szCs w:val="24"/>
          <w:u w:val="single"/>
          <w:rtl/>
        </w:rPr>
        <w:t>מס, עבודה, ביטוח לאומי, סחר, רשויות מקומיות, עמותות ומלכ"רים</w:t>
      </w:r>
      <w:r w:rsidRPr="00D70552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56E9E" w:rsidRPr="000203A0" w:rsidP="00E56E9E" w14:paraId="5FBF0A03" w14:textId="77777777">
      <w:pPr>
        <w:spacing w:line="300" w:lineRule="auto"/>
        <w:rPr>
          <w:rFonts w:asciiTheme="minorBidi" w:hAnsiTheme="minorBidi" w:cstheme="minorBidi"/>
          <w:sz w:val="16"/>
          <w:szCs w:val="16"/>
          <w:rtl/>
        </w:rPr>
      </w:pPr>
    </w:p>
    <w:p w:rsidR="00E56E9E" w:rsidRPr="002F29C0" w:rsidP="00E56E9E" w14:paraId="3EF00D5A" w14:textId="77777777">
      <w:pPr>
        <w:spacing w:line="30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2F29C0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יישומי מחשב</w:t>
      </w:r>
      <w:r w:rsidRPr="002F29C0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</w:t>
      </w:r>
    </w:p>
    <w:p w:rsidR="00E56E9E" w:rsidP="00E56E9E" w14:paraId="1A3CFDA1" w14:textId="77777777">
      <w:pPr>
        <w:spacing w:line="300" w:lineRule="auto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6602CD">
        <w:rPr>
          <w:rFonts w:asciiTheme="minorBidi" w:hAnsiTheme="minorBidi" w:cstheme="minorBidi"/>
          <w:sz w:val="24"/>
          <w:szCs w:val="24"/>
          <w:u w:val="single"/>
          <w:rtl/>
        </w:rPr>
        <w:t>הנה"ח</w:t>
      </w:r>
      <w:r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B65EEA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  <w:r w:rsidRPr="003F3AE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955CCE">
        <w:rPr>
          <w:rFonts w:asciiTheme="minorBidi" w:hAnsiTheme="minorBidi" w:cstheme="minorBidi"/>
        </w:rPr>
        <w:t>Priority</w:t>
      </w:r>
      <w:r w:rsidRPr="009E0B20">
        <w:rPr>
          <w:rFonts w:asciiTheme="minorBidi" w:hAnsiTheme="minorBidi" w:cstheme="minorBidi"/>
          <w:sz w:val="22"/>
          <w:szCs w:val="22"/>
          <w:rtl/>
        </w:rPr>
        <w:t>(זום)</w:t>
      </w:r>
      <w:r w:rsidRPr="009E0B2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</w:t>
      </w:r>
      <w:r w:rsidRPr="009E0B20">
        <w:rPr>
          <w:rFonts w:asciiTheme="minorBidi" w:hAnsiTheme="minorBidi" w:cstheme="minorBidi"/>
          <w:sz w:val="22"/>
          <w:szCs w:val="22"/>
        </w:rPr>
        <w:t xml:space="preserve"> </w:t>
      </w:r>
      <w:r w:rsidRPr="009E0B20">
        <w:rPr>
          <w:rFonts w:asciiTheme="minorBidi" w:hAnsiTheme="minorBidi" w:cstheme="minorBidi"/>
          <w:b/>
          <w:bCs/>
          <w:sz w:val="22"/>
          <w:szCs w:val="22"/>
        </w:rPr>
        <w:t>,</w:t>
      </w:r>
      <w:r w:rsidRPr="00AD3741">
        <w:rPr>
          <w:rFonts w:asciiTheme="minorBidi" w:hAnsiTheme="minorBidi" w:cstheme="minorBidi"/>
        </w:rPr>
        <w:t>SAP B1</w:t>
      </w:r>
      <w:r w:rsidRPr="009E0B20">
        <w:rPr>
          <w:rFonts w:asciiTheme="minorBidi" w:hAnsiTheme="minorBidi" w:cstheme="minorBidi"/>
          <w:sz w:val="22"/>
          <w:szCs w:val="22"/>
          <w:rtl/>
        </w:rPr>
        <w:t>חשבשבת</w:t>
      </w:r>
      <w:r w:rsidRPr="009E0B20">
        <w:rPr>
          <w:rFonts w:asciiTheme="minorBidi" w:hAnsiTheme="minorBidi" w:cstheme="minorBidi"/>
          <w:b/>
          <w:bCs/>
          <w:sz w:val="22"/>
          <w:szCs w:val="22"/>
          <w:rtl/>
        </w:rPr>
        <w:t>,</w:t>
      </w:r>
      <w:r w:rsidRPr="009E0B2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9E0B20">
        <w:rPr>
          <w:rFonts w:asciiTheme="minorBidi" w:hAnsiTheme="minorBidi" w:cstheme="minorBidi"/>
          <w:sz w:val="22"/>
          <w:szCs w:val="22"/>
          <w:rtl/>
        </w:rPr>
        <w:t>ריווחית</w:t>
      </w:r>
      <w:r w:rsidRPr="009E0B20">
        <w:rPr>
          <w:rFonts w:asciiTheme="minorBidi" w:hAnsiTheme="minorBidi" w:cstheme="minorBidi"/>
          <w:b/>
          <w:bCs/>
          <w:sz w:val="22"/>
          <w:szCs w:val="22"/>
          <w:rtl/>
        </w:rPr>
        <w:t>,</w:t>
      </w:r>
      <w:r w:rsidRPr="009E0B20">
        <w:rPr>
          <w:rFonts w:asciiTheme="minorBidi" w:hAnsiTheme="minorBidi" w:cstheme="minorBidi"/>
          <w:sz w:val="22"/>
          <w:szCs w:val="22"/>
          <w:rtl/>
        </w:rPr>
        <w:t xml:space="preserve"> ואחרות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  <w:r w:rsidRPr="009E0B2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6602CD">
        <w:rPr>
          <w:rFonts w:asciiTheme="minorBidi" w:hAnsiTheme="minorBidi" w:cstheme="minorBidi"/>
          <w:sz w:val="24"/>
          <w:szCs w:val="24"/>
          <w:u w:val="single"/>
          <w:rtl/>
        </w:rPr>
        <w:t>שכר</w:t>
      </w:r>
      <w:r w:rsidRPr="009E0B2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:</w:t>
      </w:r>
      <w:r w:rsidRPr="009E0B20">
        <w:rPr>
          <w:rFonts w:asciiTheme="minorBidi" w:hAnsiTheme="minorBidi" w:cstheme="minorBidi"/>
          <w:sz w:val="22"/>
          <w:szCs w:val="22"/>
          <w:rtl/>
        </w:rPr>
        <w:t xml:space="preserve"> חילן, </w:t>
      </w:r>
      <w:r w:rsidRPr="009E0B20">
        <w:rPr>
          <w:rFonts w:asciiTheme="minorBidi" w:hAnsiTheme="minorBidi" w:cstheme="minorBidi"/>
          <w:sz w:val="22"/>
          <w:szCs w:val="22"/>
          <w:rtl/>
        </w:rPr>
        <w:t>מיכפל</w:t>
      </w:r>
      <w:r w:rsidRPr="009E0B20">
        <w:rPr>
          <w:rFonts w:asciiTheme="minorBidi" w:hAnsiTheme="minorBidi" w:cstheme="minorBidi"/>
          <w:b/>
          <w:bCs/>
          <w:sz w:val="22"/>
          <w:szCs w:val="22"/>
          <w:rtl/>
        </w:rPr>
        <w:t>,</w:t>
      </w:r>
      <w:r w:rsidRPr="009E0B2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9E0B20">
        <w:rPr>
          <w:rFonts w:asciiTheme="minorBidi" w:hAnsiTheme="minorBidi" w:cstheme="minorBidi"/>
          <w:sz w:val="22"/>
          <w:szCs w:val="22"/>
          <w:rtl/>
        </w:rPr>
        <w:t>שיקלולית</w:t>
      </w:r>
      <w:r w:rsidRPr="009E0B2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</w:t>
      </w:r>
      <w:r w:rsidRPr="009E0B20">
        <w:rPr>
          <w:rFonts w:asciiTheme="minorBidi" w:hAnsiTheme="minorBidi" w:cstheme="minorBidi"/>
          <w:sz w:val="22"/>
          <w:szCs w:val="22"/>
          <w:rtl/>
        </w:rPr>
        <w:t>עוקץ, ואחרו</w:t>
      </w:r>
      <w:r>
        <w:rPr>
          <w:rFonts w:asciiTheme="minorBidi" w:hAnsiTheme="minorBidi" w:cstheme="minorBidi" w:hint="cs"/>
          <w:sz w:val="22"/>
          <w:szCs w:val="22"/>
          <w:rtl/>
        </w:rPr>
        <w:t>ת.</w:t>
      </w:r>
    </w:p>
    <w:p w:rsidR="00E56E9E" w:rsidP="00E56E9E" w14:paraId="30DACB5A" w14:textId="77777777">
      <w:pPr>
        <w:spacing w:line="300" w:lineRule="auto"/>
        <w:rPr>
          <w:rFonts w:asciiTheme="minorBidi" w:hAnsiTheme="minorBidi" w:cstheme="minorBidi"/>
          <w:b/>
          <w:bCs/>
          <w:sz w:val="16"/>
          <w:szCs w:val="16"/>
          <w:u w:val="single"/>
          <w:rtl/>
        </w:rPr>
      </w:pPr>
      <w:r w:rsidRPr="006602CD">
        <w:rPr>
          <w:rFonts w:asciiTheme="minorBidi" w:hAnsiTheme="minorBidi" w:cstheme="minorBidi"/>
          <w:sz w:val="24"/>
          <w:szCs w:val="24"/>
          <w:u w:val="single"/>
          <w:rtl/>
        </w:rPr>
        <w:t>מיומנות גבוהה ביישומי</w:t>
      </w:r>
      <w:r w:rsidRPr="006602CD">
        <w:rPr>
          <w:rFonts w:asciiTheme="minorBidi" w:hAnsiTheme="minorBidi" w:cstheme="minorBidi"/>
          <w:sz w:val="21"/>
          <w:szCs w:val="21"/>
          <w:u w:val="single"/>
          <w:rtl/>
        </w:rPr>
        <w:t xml:space="preserve"> </w:t>
      </w:r>
      <w:r w:rsidRPr="006602CD">
        <w:rPr>
          <w:rFonts w:asciiTheme="minorBidi" w:hAnsiTheme="minorBidi" w:cstheme="minorBidi"/>
          <w:sz w:val="22"/>
          <w:szCs w:val="22"/>
          <w:u w:val="single"/>
        </w:rPr>
        <w:t>Office</w:t>
      </w:r>
      <w:r w:rsidRPr="00DB145D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1"/>
          <w:szCs w:val="21"/>
          <w:rtl/>
        </w:rPr>
        <w:t>(</w:t>
      </w:r>
      <w:r>
        <w:rPr>
          <w:rFonts w:asciiTheme="minorBidi" w:hAnsiTheme="minorBidi" w:cstheme="minorBidi"/>
          <w:sz w:val="21"/>
          <w:szCs w:val="21"/>
        </w:rPr>
        <w:t xml:space="preserve">Access, PowerPoint, Outlook, Word, </w:t>
      </w:r>
      <w:r w:rsidRPr="00BF4071">
        <w:rPr>
          <w:rFonts w:asciiTheme="minorBidi" w:hAnsiTheme="minorBidi" w:cstheme="minorBidi"/>
          <w:b/>
          <w:bCs/>
          <w:sz w:val="21"/>
          <w:szCs w:val="21"/>
          <w:u w:val="single"/>
        </w:rPr>
        <w:t>Excel</w:t>
      </w:r>
      <w:r>
        <w:rPr>
          <w:rFonts w:asciiTheme="minorBidi" w:hAnsiTheme="minorBidi" w:cstheme="minorBidi"/>
          <w:sz w:val="21"/>
          <w:szCs w:val="21"/>
          <w:rtl/>
        </w:rPr>
        <w:t>)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E56E9E" w:rsidP="00E56E9E" w14:paraId="54B80892" w14:textId="77777777">
      <w:pPr>
        <w:spacing w:line="300" w:lineRule="auto"/>
        <w:rPr>
          <w:rFonts w:asciiTheme="minorBidi" w:hAnsiTheme="minorBidi" w:cstheme="minorBidi"/>
          <w:b/>
          <w:bCs/>
          <w:sz w:val="16"/>
          <w:szCs w:val="16"/>
          <w:u w:val="single"/>
          <w:rtl/>
        </w:rPr>
      </w:pPr>
    </w:p>
    <w:p w:rsidR="00E56E9E" w:rsidP="00E56E9E" w14:paraId="332DB0D1" w14:textId="77777777">
      <w:pPr>
        <w:spacing w:line="300" w:lineRule="auto"/>
        <w:jc w:val="center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6602C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דובר </w:t>
      </w:r>
      <w:r w:rsidRPr="006602C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אנגלית</w:t>
      </w:r>
      <w:r w:rsidRPr="006602CD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. </w:t>
      </w:r>
      <w:r w:rsidRPr="006602C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התקשרות כשכיר/פרילנס</w:t>
      </w:r>
      <w:r w:rsidRPr="006602CD">
        <w:rPr>
          <w:rFonts w:asciiTheme="minorBidi" w:hAnsiTheme="minorBidi" w:cstheme="minorBidi" w:hint="cs"/>
          <w:sz w:val="24"/>
          <w:szCs w:val="24"/>
          <w:rtl/>
        </w:rPr>
        <w:t>. רשימת ממליצים תימסר על פי בקשה</w:t>
      </w:r>
      <w:r w:rsidRPr="003244B1">
        <w:rPr>
          <w:rFonts w:asciiTheme="minorBidi" w:hAnsiTheme="minorBidi" w:cstheme="minorBidi" w:hint="cs"/>
          <w:sz w:val="24"/>
          <w:szCs w:val="24"/>
          <w:rtl/>
        </w:rPr>
        <w:t>.</w:t>
      </w:r>
    </w:p>
    <w:sectPr w:rsidSect="00FF7BBC">
      <w:headerReference w:type="default" r:id="rId4"/>
      <w:pgSz w:w="11906" w:h="16838"/>
      <w:pgMar w:top="284" w:right="284" w:bottom="284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D4ACF"/>
    <w:multiLevelType w:val="hybridMultilevel"/>
    <w:tmpl w:val="B67433A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7A4E6399"/>
    <w:multiLevelType w:val="hybridMultilevel"/>
    <w:tmpl w:val="B5D2B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27A"/>
    <w:rsid w:val="0001041D"/>
    <w:rsid w:val="000203A0"/>
    <w:rsid w:val="00020F35"/>
    <w:rsid w:val="0003219A"/>
    <w:rsid w:val="00047AD1"/>
    <w:rsid w:val="000604B9"/>
    <w:rsid w:val="000835BC"/>
    <w:rsid w:val="00094A3A"/>
    <w:rsid w:val="000C3080"/>
    <w:rsid w:val="000C3120"/>
    <w:rsid w:val="000F13C8"/>
    <w:rsid w:val="001072C0"/>
    <w:rsid w:val="001246CE"/>
    <w:rsid w:val="00161441"/>
    <w:rsid w:val="0016376D"/>
    <w:rsid w:val="00174303"/>
    <w:rsid w:val="00181351"/>
    <w:rsid w:val="00181F09"/>
    <w:rsid w:val="001C1E6F"/>
    <w:rsid w:val="001D0DBD"/>
    <w:rsid w:val="001D2D34"/>
    <w:rsid w:val="001D7D44"/>
    <w:rsid w:val="001E664E"/>
    <w:rsid w:val="00224C14"/>
    <w:rsid w:val="00243BF9"/>
    <w:rsid w:val="0026749E"/>
    <w:rsid w:val="002748FE"/>
    <w:rsid w:val="00275E51"/>
    <w:rsid w:val="002970C5"/>
    <w:rsid w:val="002A09CC"/>
    <w:rsid w:val="002A527A"/>
    <w:rsid w:val="002A764A"/>
    <w:rsid w:val="002B3438"/>
    <w:rsid w:val="002B464B"/>
    <w:rsid w:val="002C15EE"/>
    <w:rsid w:val="002D0EDD"/>
    <w:rsid w:val="002F29C0"/>
    <w:rsid w:val="002F6F09"/>
    <w:rsid w:val="0031706C"/>
    <w:rsid w:val="003176D8"/>
    <w:rsid w:val="00322209"/>
    <w:rsid w:val="003244B1"/>
    <w:rsid w:val="003266D3"/>
    <w:rsid w:val="00331836"/>
    <w:rsid w:val="00342ADA"/>
    <w:rsid w:val="003446FC"/>
    <w:rsid w:val="00350586"/>
    <w:rsid w:val="0035414E"/>
    <w:rsid w:val="00361A44"/>
    <w:rsid w:val="00364430"/>
    <w:rsid w:val="00380A3B"/>
    <w:rsid w:val="00384581"/>
    <w:rsid w:val="003B0EAF"/>
    <w:rsid w:val="003C5844"/>
    <w:rsid w:val="003C5D7E"/>
    <w:rsid w:val="003C6791"/>
    <w:rsid w:val="003E6546"/>
    <w:rsid w:val="003F1881"/>
    <w:rsid w:val="003F3AEE"/>
    <w:rsid w:val="00411DC6"/>
    <w:rsid w:val="00452F5D"/>
    <w:rsid w:val="00464FE9"/>
    <w:rsid w:val="004730F8"/>
    <w:rsid w:val="00477C70"/>
    <w:rsid w:val="004C2F6E"/>
    <w:rsid w:val="005139CD"/>
    <w:rsid w:val="0052096D"/>
    <w:rsid w:val="005414DE"/>
    <w:rsid w:val="00546925"/>
    <w:rsid w:val="005615CB"/>
    <w:rsid w:val="00563F2B"/>
    <w:rsid w:val="00587161"/>
    <w:rsid w:val="005C6ADA"/>
    <w:rsid w:val="005E5F7B"/>
    <w:rsid w:val="006120CB"/>
    <w:rsid w:val="006452E4"/>
    <w:rsid w:val="00647284"/>
    <w:rsid w:val="00655713"/>
    <w:rsid w:val="006602CD"/>
    <w:rsid w:val="00665768"/>
    <w:rsid w:val="00685BF4"/>
    <w:rsid w:val="00687786"/>
    <w:rsid w:val="00695CF6"/>
    <w:rsid w:val="006A1B1C"/>
    <w:rsid w:val="006A4AA4"/>
    <w:rsid w:val="006B520C"/>
    <w:rsid w:val="006E11AD"/>
    <w:rsid w:val="006F1497"/>
    <w:rsid w:val="006F49EC"/>
    <w:rsid w:val="0070238B"/>
    <w:rsid w:val="007122EE"/>
    <w:rsid w:val="00713755"/>
    <w:rsid w:val="00714C79"/>
    <w:rsid w:val="007564F3"/>
    <w:rsid w:val="007800DB"/>
    <w:rsid w:val="00792235"/>
    <w:rsid w:val="007B21AF"/>
    <w:rsid w:val="007C2E72"/>
    <w:rsid w:val="007C5200"/>
    <w:rsid w:val="007F0627"/>
    <w:rsid w:val="0081459D"/>
    <w:rsid w:val="0082086B"/>
    <w:rsid w:val="0084735E"/>
    <w:rsid w:val="008765A7"/>
    <w:rsid w:val="00880AEA"/>
    <w:rsid w:val="00890832"/>
    <w:rsid w:val="008912D1"/>
    <w:rsid w:val="008B0245"/>
    <w:rsid w:val="008B030B"/>
    <w:rsid w:val="00914885"/>
    <w:rsid w:val="00926A78"/>
    <w:rsid w:val="00940239"/>
    <w:rsid w:val="00955CCE"/>
    <w:rsid w:val="009C62FF"/>
    <w:rsid w:val="009D3E0A"/>
    <w:rsid w:val="009E0B20"/>
    <w:rsid w:val="009F0487"/>
    <w:rsid w:val="009F068F"/>
    <w:rsid w:val="00A11768"/>
    <w:rsid w:val="00A227E5"/>
    <w:rsid w:val="00A35033"/>
    <w:rsid w:val="00A42666"/>
    <w:rsid w:val="00A42D00"/>
    <w:rsid w:val="00A6066D"/>
    <w:rsid w:val="00A63010"/>
    <w:rsid w:val="00A634B4"/>
    <w:rsid w:val="00A73546"/>
    <w:rsid w:val="00A74357"/>
    <w:rsid w:val="00A762BD"/>
    <w:rsid w:val="00A8679A"/>
    <w:rsid w:val="00A923B0"/>
    <w:rsid w:val="00A93AB0"/>
    <w:rsid w:val="00A97AE2"/>
    <w:rsid w:val="00AA62BA"/>
    <w:rsid w:val="00AA73E4"/>
    <w:rsid w:val="00AD2574"/>
    <w:rsid w:val="00AD2D9E"/>
    <w:rsid w:val="00AD3741"/>
    <w:rsid w:val="00AF1260"/>
    <w:rsid w:val="00AF2203"/>
    <w:rsid w:val="00B073FC"/>
    <w:rsid w:val="00B118BC"/>
    <w:rsid w:val="00B20221"/>
    <w:rsid w:val="00B35611"/>
    <w:rsid w:val="00B40AE8"/>
    <w:rsid w:val="00B5296C"/>
    <w:rsid w:val="00B53339"/>
    <w:rsid w:val="00B65EEA"/>
    <w:rsid w:val="00B7233D"/>
    <w:rsid w:val="00BA7863"/>
    <w:rsid w:val="00BD09D5"/>
    <w:rsid w:val="00BE00B0"/>
    <w:rsid w:val="00BE3B52"/>
    <w:rsid w:val="00BE594C"/>
    <w:rsid w:val="00BF4071"/>
    <w:rsid w:val="00C009C6"/>
    <w:rsid w:val="00C05AC6"/>
    <w:rsid w:val="00C14BEF"/>
    <w:rsid w:val="00C30C1E"/>
    <w:rsid w:val="00C37330"/>
    <w:rsid w:val="00C6080D"/>
    <w:rsid w:val="00C751CA"/>
    <w:rsid w:val="00CA59FF"/>
    <w:rsid w:val="00CA7495"/>
    <w:rsid w:val="00CC3FF9"/>
    <w:rsid w:val="00CE3E98"/>
    <w:rsid w:val="00CF02FB"/>
    <w:rsid w:val="00CF4022"/>
    <w:rsid w:val="00CF493E"/>
    <w:rsid w:val="00D00C27"/>
    <w:rsid w:val="00D4224B"/>
    <w:rsid w:val="00D4591E"/>
    <w:rsid w:val="00D70552"/>
    <w:rsid w:val="00D76C72"/>
    <w:rsid w:val="00D90DA6"/>
    <w:rsid w:val="00D95A87"/>
    <w:rsid w:val="00DA1DBF"/>
    <w:rsid w:val="00DB145D"/>
    <w:rsid w:val="00DB3C4B"/>
    <w:rsid w:val="00DD56C8"/>
    <w:rsid w:val="00DE366C"/>
    <w:rsid w:val="00E00C8E"/>
    <w:rsid w:val="00E02681"/>
    <w:rsid w:val="00E06208"/>
    <w:rsid w:val="00E169B4"/>
    <w:rsid w:val="00E3784B"/>
    <w:rsid w:val="00E43D3E"/>
    <w:rsid w:val="00E50A66"/>
    <w:rsid w:val="00E5608C"/>
    <w:rsid w:val="00E56A70"/>
    <w:rsid w:val="00E56E9E"/>
    <w:rsid w:val="00E826E4"/>
    <w:rsid w:val="00E86D85"/>
    <w:rsid w:val="00E92C3B"/>
    <w:rsid w:val="00EA507E"/>
    <w:rsid w:val="00EB2EA4"/>
    <w:rsid w:val="00ED2D5A"/>
    <w:rsid w:val="00ED41C7"/>
    <w:rsid w:val="00EF1E39"/>
    <w:rsid w:val="00EF2336"/>
    <w:rsid w:val="00EF5A4F"/>
    <w:rsid w:val="00F22BD5"/>
    <w:rsid w:val="00F24611"/>
    <w:rsid w:val="00F2729E"/>
    <w:rsid w:val="00F3421B"/>
    <w:rsid w:val="00F66F45"/>
    <w:rsid w:val="00F74FF1"/>
    <w:rsid w:val="00F7547A"/>
    <w:rsid w:val="00F80827"/>
    <w:rsid w:val="00F869BD"/>
    <w:rsid w:val="00F8771F"/>
    <w:rsid w:val="00F91BB0"/>
    <w:rsid w:val="00FA180E"/>
    <w:rsid w:val="00FA2254"/>
    <w:rsid w:val="00FE74A6"/>
    <w:rsid w:val="00FF29C9"/>
    <w:rsid w:val="00FF4B4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B760C28-C76C-4982-AFA1-548270AC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A4F"/>
    <w:pPr>
      <w:bidi/>
      <w:spacing w:after="0" w:line="240" w:lineRule="auto"/>
    </w:pPr>
    <w:rPr>
      <w:rFonts w:ascii="Times New Roman" w:eastAsia="MS Mincho" w:hAnsi="Times New Roman" w:cs="Miriam"/>
      <w:sz w:val="20"/>
      <w:szCs w:val="20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F5A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F5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WK8NM" Type="http://schemas.openxmlformats.org/officeDocument/2006/relationships/image" Target="media/8U748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603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doron finegold</dc:creator>
  <cp:lastModifiedBy>doron finegold</cp:lastModifiedBy>
  <cp:revision>48</cp:revision>
  <dcterms:created xsi:type="dcterms:W3CDTF">2022-12-05T19:37:00Z</dcterms:created>
  <dcterms:modified xsi:type="dcterms:W3CDTF">2023-02-12T19:10:00Z</dcterms:modified>
</cp:coreProperties>
</file>