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EFF7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856"/>
                    <pic:cNvPicPr/>
                  </pic:nvPicPr>
                  <pic:blipFill>
                    <a:blip xmlns:r="http://schemas.openxmlformats.org/officeDocument/2006/relationships" r:embed="rIdCWZAY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  <w:r>
        <w:rPr/>
        <w:pict>
          <v:shape type="#_x0000_t202" style="position:absolute;margin-left:173.95pt;margin-top:0.8pt;width:108pt;height:26.25pt;z-index:251677696;mso-position-horizontal-relative:margin;mso-position-vertical-relative:line;v-text-anchor:top;mso-wrap-style:square;position:absolute;visibility:visible" fillcolor="#EFF7F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cstheme="minorHAnsi"/>
                      <w:b/>
                      <w:bCs/>
                      <w:color w:val="494E5F"/>
                      <w:sz w:val="36"/>
                      <w:szCs w:val="28"/>
                      <w:lang w:eastAsia="zh-CN" w:bidi="he-IL"/>
                    </w:rPr>
                  </w:pPr>
                  <w:r>
                    <w:rPr>
                      <w:rFonts w:cstheme="minorHAnsi"/>
                      <w:b/>
                      <w:bCs/>
                      <w:color w:val="494E5F"/>
                      <w:sz w:val="36"/>
                      <w:szCs w:val="28"/>
                      <w:rtl/>
                      <w:lang w:eastAsia="zh-CN" w:bidi="he-IL"/>
                    </w:rPr>
                    <w:t xml:space="preserve">השכלה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786D36A9" id="Rectangle 15" o:spid="_x0000_s1026" style="position:absolute;margin-left:-8.5pt;margin-top:14.1pt;width:306.45pt;height:80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" filled="f" strokecolor="#494e5f" strokeweight="1pt"/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B48033E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pt,-48.85pt" to="480.55pt,-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" strokecolor="#eff7ff" strokeweight=".5pt">
            <v:stroke joinstyle="miter"/>
          </v:line>
        </w:pict>
      </w:r>
      <w:r>
        <w:rPr/>
        <w:pict>
          <v:shape type="#_x0000_t202" style="position:absolute;margin-left:347.25pt;margin-top:0pt;width:187.75pt;height:110.6pt;z-index:251661312;mso-position-horizontal-relative:margin;mso-position-vertical-relative:margin;mso-position-vertical:top;v-text-anchor:middle;mso-wrap-style:square;position:absolute;visibility:visible" filled="f" strokecolor="#000000" strokeweight="0.75pt" stroked="f">
            <v:textbox style="mso-fit-shape-to-text:t">
              <w:txbxContent>
                <w:p>
                  <w:pPr>
                    <w:bidi/>
                    <w:spacing/>
                    <w:jc w:val="center"/>
                    <w:rPr>
                      <w:rFonts w:cstheme="minorHAnsi"/>
                      <w:b/>
                      <w:bCs/>
                      <w:color w:val="EFF7FF"/>
                      <w:sz w:val="200"/>
                      <w:szCs w:val="48"/>
                      <w:lang w:eastAsia="zh-CN" w:bidi="he-IL"/>
                    </w:rPr>
                  </w:pPr>
                  <w:r>
                    <w:rPr>
                      <w:rFonts w:cstheme="minorHAnsi"/>
                      <w:b/>
                      <w:bCs/>
                      <w:color w:val="EFF7FF"/>
                      <w:sz w:val="200"/>
                      <w:szCs w:val="48"/>
                      <w:rtl/>
                      <w:lang w:eastAsia="zh-CN" w:bidi="he-IL"/>
                    </w:rPr>
                    <w:t xml:space="preserve">דיאנה קנופוב וינר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1F329F6B" id="Rectangle 1" o:spid="_x0000_s1026" style="position:absolute;margin-left:320.8pt;margin-top:-48.8pt;width:236.75pt;height:875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" fillcolor="#494e5f" strokecolor="#1f3763 [1604]" strokeweight="1pt">
            <w10:wrap xmlns:w10="urn:schemas-microsoft-com:office:word" type="square" anchorx="margin" anchory="margin"/>
          </v:rect>
        </w:pict>
      </w:r>
    </w:p>
    <w:p>
      <w:pPr>
        <w:spacing/>
        <w:rPr>
          <w:rtl/>
        </w:rPr>
      </w:pPr>
      <w:r>
        <w:rPr/>
        <w:pict>
          <v:shape type="#_x0000_t202" style="position:absolute;margin-left:78pt;margin-top:2.7pt;width:203.7pt;height:59.85pt;z-index:251679744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מכללת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</w:rPr>
                    <w:t xml:space="preserve"> Hacker-U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bidi/>
                    <w:spacing w:after="0"/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lang w:eastAsia="zh-CN" w:bidi="he-IL"/>
                    </w:rPr>
                  </w:pP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</w:rPr>
                    <w:t xml:space="preserve">20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</w:rPr>
                    <w:t xml:space="preserve">20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–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</w:rPr>
                    <w:t xml:space="preserve">2019</w:t>
                  </w:r>
                </w:p>
                <w:p>
                  <w:pPr>
                    <w:bidi/>
                    <w:spacing w:after="0"/>
                    <w:rPr>
                      <w:rFonts w:cstheme="minorHAns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</w:pPr>
                  <w:r>
                    <w:rPr>
                      <w:rFonts w:cstheme="minorHAns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בדיקות תוכנה </w:t>
                  </w:r>
                  <w:r>
                    <w:rPr>
                      <w:rFonts w:cstheme="minorHAnsi"/>
                      <w:color w:val="494E5F"/>
                      <w:sz w:val="24"/>
                      <w:szCs w:val="24"/>
                    </w:rPr>
                    <w:t xml:space="preserve">QA</w:t>
                  </w:r>
                </w:p>
              </w:txbxContent>
            </v:textbox>
            <w10:wrap type="square"/>
          </v:shape>
        </w:pict>
      </w:r>
    </w:p>
    <w:p>
      <w:pPr>
        <w:spacing/>
        <w:rPr>
          <w:rtl/>
        </w:rPr>
      </w:pPr>
      <w:r>
        <w:rPr/>
        <w:pict>
          <v:shape type="#_x0000_t202" style="position:absolute;margin-left:352.5pt;margin-top:0.8pt;width:177.05pt;height:27.75pt;z-index:251663360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cstheme="minorHAnsi"/>
                      <w:color w:val="EFF7FF"/>
                      <w:spacing w:val="60"/>
                      <w:sz w:val="24"/>
                    </w:rPr>
                  </w:pPr>
                  <w:r>
                    <w:rPr>
                      <w:rFonts w:cstheme="minorHAnsi"/>
                      <w:color w:val="EFF7FF"/>
                      <w:spacing w:val="60"/>
                      <w:sz w:val="24"/>
                    </w:rPr>
                    <w:t xml:space="preserve">Quality</w:t>
                  </w:r>
                  <w:r>
                    <w:rPr>
                      <w:rFonts w:cstheme="minorHAnsi"/>
                      <w:color w:val="EFF7FF"/>
                      <w:spacing w:val="60"/>
                      <w:sz w:val="24"/>
                    </w:rPr>
                    <w:t xml:space="preserve"> </w:t>
                  </w:r>
                  <w:r>
                    <w:rPr>
                      <w:rFonts w:cstheme="minorHAnsi"/>
                      <w:color w:val="EFF7FF"/>
                      <w:spacing w:val="60"/>
                      <w:sz w:val="24"/>
                    </w:rPr>
                    <w:t xml:space="preserve">Assurance</w:t>
                  </w:r>
                </w:p>
              </w:txbxContent>
            </v:textbox>
            <w10:wrap type="square"/>
          </v:shape>
        </w:pic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/>
        <w:pict>
          <v:shape type="#_x0000_t202" style="position:absolute;margin-left:360.65pt;margin-top:36.25pt;width:164.4pt;height:28.2pt;z-index:251669504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cstheme="minorHAnsi"/>
                      <w:color w:val="EFF7FF"/>
                      <w:sz w:val="36"/>
                      <w:szCs w:val="28"/>
                      <w:u w:val="single"/>
                      <w:lang w:eastAsia="zh-CN" w:bidi="he-IL"/>
                    </w:rPr>
                  </w:pPr>
                  <w:r>
                    <w:rPr>
                      <w:rFonts w:cstheme="minorHAnsi"/>
                      <w:color w:val="EFF7FF"/>
                      <w:sz w:val="36"/>
                      <w:szCs w:val="28"/>
                      <w:u w:val="single"/>
                      <w:rtl/>
                      <w:lang w:eastAsia="zh-CN" w:bidi="he-IL"/>
                    </w:rPr>
                    <w:t xml:space="preserve">פרטים אישיים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0.4pt;margin-top:37.7pt;width:281.5pt;height:130.7pt;z-index:251685888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מהנדסת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בדיקות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lang w:eastAsia="zh-CN" w:bidi="he-IL"/>
                    </w:rPr>
                    <w:t xml:space="preserve">QA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\ מיטב דש</w:t>
                  </w:r>
                </w:p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2021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–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היום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bidi/>
                    <w:spacing/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</w:pP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במסגרת פרויקט 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הסבה למערכת 365 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lang w:eastAsia="zh-CN" w:bidi="he-IL"/>
                    </w:rPr>
                    <w:t xml:space="preserve">CRM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ניהלתי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 מערך הבדיקות, הכולל כתיבת מסמכי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STP/STD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, 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מסמכי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ריגרסיה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, כמו כן גם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 ניהול ודיווח באגים, בדיקות ומשימות באמצעות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Jira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. 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הב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דיקות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נעשו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 לצד ה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C/S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ובדיקות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Web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. בדיקות על מערכת הפעלה,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Win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, עבודה מול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</w:rPr>
                    <w:t xml:space="preserve">Microsoft SQL Serve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.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174.15pt;margin-top:15.2pt;width:110.9pt;height:26.25pt;z-index:251683840;mso-position-horizontal-relative:margin;mso-position-vertical-relative:line;v-text-anchor:top;mso-wrap-style:square;position:absolute;visibility:visible" fillcolor="#EFF7F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cstheme="minorHAnsi"/>
                      <w:b/>
                      <w:bCs/>
                      <w:color w:val="494E5F"/>
                      <w:sz w:val="28"/>
                      <w:lang w:eastAsia="zh-CN" w:bidi="he-IL"/>
                    </w:rPr>
                  </w:pPr>
                  <w:r>
                    <w:rPr>
                      <w:rFonts w:cstheme="minorHAnsi"/>
                      <w:b/>
                      <w:bCs/>
                      <w:color w:val="494E5F"/>
                      <w:sz w:val="36"/>
                      <w:szCs w:val="28"/>
                      <w:rtl/>
                      <w:lang w:eastAsia="zh-CN" w:bidi="he-IL"/>
                    </w:rPr>
                    <w:t xml:space="preserve">ניסיון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722437AA" id="Rectangle 17" o:spid="_x0000_s1026" style="position:absolute;margin-left:-8.4pt;margin-top:28.15pt;width:306.45pt;height:7in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" filled="f" strokecolor="#494e5f" strokeweight="1pt"/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8F8B9F9" id="Straight Connector 2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85pt,2.35pt" to="520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" strokecolor="#eff7ff" strokeweight=".5pt">
            <v:stroke joinstyle="miter"/>
          </v:line>
        </w:pict>
      </w:r>
    </w:p>
    <w:p>
      <w:pPr>
        <w:tabs>
          <w:tab w:pos="1530" w:val="left"/>
        </w:tabs>
        <w:spacing/>
        <w:rPr/>
      </w:pPr>
      <w:r>
        <w:rPr/>
        <w:pict>
          <v:shape type="#_x0000_t202" style="position:absolute;margin-left:355.8pt;margin-top:42.8pt;width:169.2pt;height:76.2pt;z-index:251671552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bidi/>
                    <w:spacing w:after="120" w:line="240" w:lineRule="auto"/>
                    <w:rPr>
                      <w:rFonts w:cstheme="minorHAnsi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cstheme="minorHAns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ש.לידה: 1989</w:t>
                  </w:r>
                </w:p>
                <w:p>
                  <w:pPr>
                    <w:bidi/>
                    <w:spacing w:after="120" w:line="240" w:lineRule="auto"/>
                    <w:rPr>
                      <w:rFonts w:cstheme="minorHAnsi" w:hint="cs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cstheme="minorHAns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מגורים: קר</w:t>
                  </w:r>
                  <w:r>
                    <w:rPr>
                      <w:rFonts w:cstheme="minorHAnsi" w:hint="cs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י</w:t>
                  </w:r>
                  <w:r>
                    <w:rPr>
                      <w:rFonts w:cstheme="minorHAns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ית מוצקין</w:t>
                  </w:r>
                  <w:r>
                    <w:rPr>
                      <w:rFonts w:cstheme="minorHAnsi" w:hint="cs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, איזור חיפה</w:t>
                  </w:r>
                </w:p>
                <w:p>
                  <w:pPr>
                    <w:bidi/>
                    <w:spacing w:after="120" w:line="240" w:lineRule="auto"/>
                    <w:rPr>
                      <w:rFonts w:cstheme="minorHAnsi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cstheme="minorHAns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טלפון: 052-7485028</w:t>
                  </w:r>
                </w:p>
                <w:p>
                  <w:pPr>
                    <w:bidi/>
                    <w:spacing w:after="120" w:line="240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אימיי</w:t>
                  </w:r>
                  <w:r>
                    <w:rPr>
                      <w:rFonts w:cstheme="minorHAns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ל:</w:t>
                  </w:r>
                  <w:r>
                    <w:rPr>
                      <w:rFonts w:cstheme="minorHAnsi"/>
                      <w:color w:val="FFFFFF"/>
                      <w:sz w:val="20"/>
                      <w:szCs w:val="20"/>
                      <w:lang w:val="en-US" w:eastAsia="zh-CN" w:bidi="he-IL"/>
                    </w:rPr>
                    <w:t xml:space="preserve">dianapostanov@gmail.com</w:t>
                  </w:r>
                  <w:r>
                    <w:rPr>
                      <w:rFonts w:cstheme="minorHAnsi"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355.8pt;margin-top:340.55pt;width:169.2pt;height:30.5pt;z-index:251705344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bidi/>
                    <w:spacing w:after="120" w:line="240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="Calibr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אנגלית</w:t>
                  </w:r>
                  <w:r>
                    <w:rPr>
                      <w:rFonts w:cs="Calibr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ab/>
                  </w:r>
                  <w:r>
                    <w:rPr>
                      <w:rFonts w:cs="Calibr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עברית</w:t>
                  </w:r>
                  <w:r>
                    <w:rPr>
                      <w:rFonts w:cs="Calibr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ab/>
                  </w:r>
                  <w:r>
                    <w:rPr>
                      <w:rFonts w:cs="Calibr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 xml:space="preserve">רוסית</w:t>
                  </w:r>
                  <w:r>
                    <w:rPr>
                      <w:rFonts w:cs="Calibri"/>
                      <w:color w:val="FFFFFF"/>
                      <w:sz w:val="20"/>
                      <w:szCs w:val="20"/>
                      <w:rtl/>
                      <w:lang w:eastAsia="zh-CN" w:bidi="he-IL"/>
                    </w:rPr>
                    <w:tab/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365.15pt;margin-top:312.35pt;width:164.4pt;height:28.2pt;z-index:251703296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cstheme="minorHAnsi"/>
                      <w:color w:val="EFF7FF"/>
                      <w:sz w:val="36"/>
                      <w:szCs w:val="28"/>
                      <w:u w:val="single"/>
                      <w:lang w:eastAsia="zh-CN" w:bidi="he-IL"/>
                    </w:rPr>
                  </w:pPr>
                  <w:r>
                    <w:rPr>
                      <w:rFonts w:cstheme="minorHAnsi" w:hint="cs"/>
                      <w:color w:val="EFF7FF"/>
                      <w:sz w:val="36"/>
                      <w:szCs w:val="28"/>
                      <w:u w:val="single"/>
                      <w:rtl/>
                      <w:lang w:eastAsia="zh-CN" w:bidi="he-IL"/>
                    </w:rPr>
                    <w:t xml:space="preserve">שפות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355.8pt;margin-top:181.9pt;width:169.2pt;height:96.6pt;z-index:251701248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cstheme="minorHAnsi" w:hint="cs"/>
                      <w:color w:val="FFFFFF"/>
                      <w:rtl/>
                    </w:rPr>
                  </w:pP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STP, STD, STR, </w:t>
                  </w:r>
                  <w:r>
                    <w:rPr>
                      <w:rFonts w:cstheme="minorHAnsi" w:hint="cs"/>
                      <w:color w:val="FFFFFF"/>
                      <w:lang w:eastAsia="zh-CN" w:bidi="he-IL"/>
                    </w:rPr>
                    <w:t xml:space="preserve">W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indows, </w:t>
                  </w:r>
                  <w:r>
                    <w:rPr>
                      <w:rFonts w:cstheme="minorHAnsi"/>
                      <w:color w:val="FFFFFF"/>
                      <w:lang w:val="en-US" w:eastAsia="zh-CN" w:bidi="he-IL"/>
                    </w:rPr>
                    <w:t xml:space="preserve">i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OS, Android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, Excel, MySQL, Jira, Quality 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C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enter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 (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HP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), Trello, 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Testuff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, 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B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rowserStack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, </w:t>
                  </w:r>
                  <w:r>
                    <w:br/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ApowerMirror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, 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Genymotion</w:t>
                  </w:r>
                  <w:r>
                    <w:rPr>
                      <w:rFonts w:cstheme="minorHAnsi"/>
                      <w:color w:val="FFFFFF"/>
                      <w:lang w:eastAsia="zh-CN" w:bidi="he-IL"/>
                    </w:rPr>
                    <w:t xml:space="preserve">, Dev-Tools</w:t>
                  </w:r>
                </w:p>
                <w:p>
                  <w:pPr>
                    <w:spacing w:after="120" w:line="240" w:lineRule="auto"/>
                    <w:rPr>
                      <w:rFonts w:cstheme="minorHAnsi"/>
                    </w:rPr>
                  </w:pP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365.55pt;margin-top:153.6pt;width:164.4pt;height:28.2pt;z-index:251699200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cstheme="minorHAnsi"/>
                      <w:color w:val="EFF7FF"/>
                      <w:sz w:val="36"/>
                      <w:szCs w:val="28"/>
                      <w:u w:val="single"/>
                      <w:lang w:eastAsia="zh-CN" w:bidi="he-IL"/>
                    </w:rPr>
                  </w:pPr>
                  <w:r>
                    <w:rPr>
                      <w:rFonts w:cstheme="minorHAnsi" w:hint="cs"/>
                      <w:color w:val="EFF7FF"/>
                      <w:sz w:val="36"/>
                      <w:szCs w:val="28"/>
                      <w:u w:val="single"/>
                      <w:rtl/>
                      <w:lang w:eastAsia="zh-CN" w:bidi="he-IL"/>
                    </w:rPr>
                    <w:t xml:space="preserve">כלי עבודה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177.05pt;margin-top:517.4pt;width:108pt;height:26.25pt;z-index:251695104;mso-position-horizontal-relative:margin;mso-position-vertical-relative:line;v-text-anchor:top;mso-wrap-style:square;position:absolute;visibility:visible" fillcolor="#EFF7F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cstheme="minorHAnsi"/>
                      <w:b/>
                      <w:bCs/>
                      <w:color w:val="494E5F"/>
                      <w:sz w:val="36"/>
                      <w:szCs w:val="28"/>
                      <w:lang w:eastAsia="zh-CN" w:bidi="he-IL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36"/>
                      <w:szCs w:val="28"/>
                      <w:rtl/>
                      <w:lang w:eastAsia="zh-CN" w:bidi="he-IL"/>
                    </w:rPr>
                    <w:t xml:space="preserve">שירות צבאי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0.6pt;margin-top:310.2pt;width:281.5pt;height:103.8pt;z-index:251689984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lang w:val="ru-RU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מבקרת איכות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lang w:eastAsia="zh-CN" w:bidi="he-IL"/>
                    </w:rPr>
                    <w:t xml:space="preserve">QC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\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lang w:val="en-US" w:eastAsia="zh-CN" w:bidi="he-IL"/>
                    </w:rPr>
                    <w:t xml:space="preserve">S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lang w:val="en-US" w:eastAsia="zh-CN" w:bidi="he-IL"/>
                    </w:rPr>
                    <w:t xml:space="preserve">herman</w:t>
                  </w:r>
                </w:p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201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3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–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2020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bidi/>
                    <w:spacing w:after="0"/>
                    <w:rPr>
                      <w:rFonts w:cstheme="minorHAns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</w:pP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התפקיד כלל ביקורת קבלת מוצרים וביצוע ביקורת במערכות </w:t>
                  </w:r>
                  <w:r>
                    <w:rPr>
                      <w:rFonts w:cstheme="minorHAnsi"/>
                      <w:color w:val="494E5F"/>
                      <w:sz w:val="24"/>
                      <w:szCs w:val="24"/>
                    </w:rPr>
                    <w:t xml:space="preserve">Melanox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, ביקורת סופית של המערכות, כמו כן, קריאת שרטוטים ושימוש בכלי מדידה וביקורת של מערכות </w:t>
                  </w:r>
                  <w:r>
                    <w:rPr>
                      <w:rFonts w:cstheme="minorHAnsi"/>
                      <w:color w:val="494E5F"/>
                      <w:sz w:val="24"/>
                      <w:szCs w:val="24"/>
                    </w:rPr>
                    <w:t xml:space="preserve">Endymed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ו – </w:t>
                  </w:r>
                  <w:r>
                    <w:rPr>
                      <w:rFonts w:cstheme="minorHAnsi"/>
                      <w:color w:val="494E5F"/>
                      <w:sz w:val="24"/>
                      <w:szCs w:val="24"/>
                    </w:rPr>
                    <w:t xml:space="preserve">Alma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.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0.6pt;margin-top:420.4pt;width:281.5pt;height:84.6pt;z-index:251692032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lang w:val="ru-RU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תמיכה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טכנית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\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lang w:val="en-US" w:eastAsia="zh-CN" w:bidi="he-IL"/>
                    </w:rPr>
                    <w:t xml:space="preserve">HOT</w:t>
                  </w:r>
                </w:p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201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0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–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20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13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bidi/>
                    <w:spacing/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</w:pP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</w:rPr>
                    <w:t xml:space="preserve">התפקיד כלל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טיפול בתקלות אינטרנט,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</w:rPr>
                    <w:t xml:space="preserve">התקנה ותפעול תוכנות שונות, סינון תכני גלישה, כתיבת מסמכי ידע וכו'.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0.6pt;margin-top:153.15pt;width:281.5pt;height:150.6pt;z-index:251687936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lang w:val="en-US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מהנדסת בדיקות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lang w:eastAsia="zh-CN" w:bidi="he-IL"/>
                    </w:rPr>
                    <w:t xml:space="preserve">QA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\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lang w:val="en-US" w:eastAsia="zh-CN" w:bidi="he-IL"/>
                    </w:rPr>
                    <w:t xml:space="preserve">InManage</w:t>
                  </w:r>
                </w:p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</w:pP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2020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lang w:eastAsia="zh-CN" w:bidi="he-IL"/>
                    </w:rPr>
                    <w:t xml:space="preserve">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–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2021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bidi/>
                    <w:spacing/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</w:pPr>
                  <w:bookmarkStart w:id="2" w:name="_Hlk117339349"/>
                  <w:bookmarkStart w:id="3" w:name="_Hlk117339350"/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במסגרת עבודתי 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הייתי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אחראית על מערך הבדיקות  של החברה, הכולל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ת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כתיבת מסמכי בדיקות, מסמכי ריגרסיה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,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ניהול ודיווח באגים באמצעות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Jira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, בדיקות ופרויקטים באמצעות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Testuff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ובאמצעות</w:t>
                  </w:r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Trello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, בדיקות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C/S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ועבודה מול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MySql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. בדיקות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Web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ו-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Mobile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ושימוש באמולטורים שונים. בדיקה על מערכות הפעלה 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lang w:eastAsia="zh-CN" w:bidi="he-IL"/>
                    </w:rPr>
                    <w:t xml:space="preserve">Win, Android, IOS</w:t>
                  </w:r>
                  <w:bookmarkEnd w:id="2"/>
                  <w:bookmarkEnd w:id="3"/>
                  <w:r>
                    <w:rPr>
                      <w:rFonts w:cs="Calibri" w:hint="cs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.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7AED76E1" id="Rectangle 40" o:spid="_x0000_s1026" style="position:absolute;margin-left:-7.8pt;margin-top:530.3pt;width:306.45pt;height:106.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" filled="f" strokecolor="#494e5f" strokeweight="1pt"/>
        </w:pict>
      </w:r>
      <w:r>
        <w:rPr/>
        <w:pict>
          <v:shape type="#_x0000_t202" style="position:absolute;margin-left:4.4pt;margin-top:542.35pt;width:281.5pt;height:91pt;z-index:251697152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bidi/>
                    <w:spacing w:after="0"/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מנהלת רשתות \ 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</w:rPr>
                    <w:t xml:space="preserve">אגב תקשוב, גדוד קשר מטכ"ל</w:t>
                  </w:r>
                </w:p>
                <w:p>
                  <w:pPr>
                    <w:bidi/>
                    <w:spacing w:after="0"/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lang w:eastAsia="zh-CN" w:bidi="he-IL"/>
                    </w:rPr>
                  </w:pP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2007 </w:t>
                  </w:r>
                  <w:r>
                    <w:rPr>
                      <w:rFonts w:cstheme="minorHAnsi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–</w:t>
                  </w:r>
                  <w:r>
                    <w:rPr>
                      <w:rFonts w:cstheme="minorHAnsi" w:hint="cs"/>
                      <w:b/>
                      <w:bCs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 2009</w:t>
                  </w:r>
                </w:p>
                <w:p>
                  <w:pPr>
                    <w:bidi/>
                    <w:spacing w:after="0"/>
                    <w:rPr>
                      <w:rFonts w:cstheme="minorHAns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</w:pP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ניהול חוות שרתים, ואחריות על גיבויים, בדיקות, בידוד  וניתוח תקלות. אחזקת חדר התקשורת ומתן שירות תמידי למשתמשים. הפעלת </w:t>
                  </w:r>
                  <w:r>
                    <w:rPr>
                      <w:rFonts w:cstheme="minorHAnsi"/>
                      <w:color w:val="494E5F"/>
                      <w:sz w:val="24"/>
                      <w:szCs w:val="24"/>
                    </w:rPr>
                    <w:t xml:space="preserve">Video conference</w:t>
                  </w:r>
                  <w:r>
                    <w:rPr>
                      <w:rFonts w:cs="Calibri"/>
                      <w:color w:val="494E5F"/>
                      <w:sz w:val="24"/>
                      <w:szCs w:val="24"/>
                      <w:rtl/>
                      <w:lang w:eastAsia="zh-CN" w:bidi="he-IL"/>
                    </w:rPr>
                    <w:t xml:space="preserve">.</w:t>
                  </w:r>
                </w:p>
              </w:txbxContent>
            </v:textbox>
            <w10:wrap type="square"/>
          </v:shape>
        </w:pic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513" w:val="center"/>
        <w:tab w:pos="9026" w:val="right"/>
      </w:tabs>
      <w:spacing w:line="240" w:lineRule="auto"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513" w:val="center"/>
        <w:tab w:pos="9026" w:val="right"/>
      </w:tabs>
      <w:spacing w:line="240" w:lineRule="auto"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513" w:val="center"/>
        <w:tab w:pos="9026" w:val="right"/>
      </w:tabs>
      <w:spacing w:line="240" w:lineRule="auto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513" w:val="center"/>
        <w:tab w:pos="9026" w:val="right"/>
      </w:tabs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513" w:val="center"/>
        <w:tab w:pos="9026" w:val="right"/>
      </w:tabs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513" w:val="center"/>
        <w:tab w:pos="9026" w:val="right"/>
      </w:tabs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181A70D"/>
  <w15:chartTrackingRefBased xmlns:w15="http://schemas.microsoft.com/office/word/2012/wordml"/>
  <w15:docId xmlns:w15="http://schemas.microsoft.com/office/word/2012/wordml" w15:val="{F18D4B8D-3BC5-4E5C-9F9A-683AFB8FD743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F5496"/>
      <w:sz w:val="32"/>
      <w:szCs w:val="32"/>
    </w:rPr>
  </w:style>
  <w:style w:type="paragraph" w:styleId="Heading3">
    <w:name w:val="Heading 3"/>
    <w:basedOn w:val="Normal"/>
    <w:link w:val="Heading3Char"/>
    <w:next w:val="Normal"/>
    <w:qFormat/>
    <w:pPr>
      <w:keepNext/>
      <w:bidi/>
      <w:spacing w:after="0" w:line="240" w:lineRule="auto"/>
      <w:outlineLvl w:val="2"/>
    </w:pPr>
    <w:rPr>
      <w:rFonts w:ascii="Times New Roman" w:eastAsia="Times New Roman" w:hAnsi="Times New Roman" w:cs="Arial"/>
      <w:b/>
      <w:bCs/>
      <w:noProof/>
      <w:sz w:val="24"/>
      <w:szCs w:val="36"/>
      <w:u w:val="single"/>
      <w:lang w:val="en-US" w:eastAsia="he-IL" w:bidi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Segoe UI" w:eastAsia="Segoe UI" w:hAnsi="Segoe UI" w:cs="Segoe UI"/>
      <w:sz w:val="18"/>
      <w:szCs w:val="18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HeaderChar"/>
    <w:next w:val="Normal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color w:val="2F5496"/>
      <w:sz w:val="32"/>
      <w:szCs w:val="32"/>
    </w:rPr>
  </w:style>
  <w:style w:type="paragraph" w:styleId="TOCHeading" w:customStyle="1">
    <w:name w:val="TOC Heading"/>
    <w:basedOn w:val="Heading1"/>
    <w:next w:val="Normal"/>
    <w:unhideWhenUsed/>
    <w:qFormat/>
    <w:pPr>
      <w:spacing/>
    </w:pPr>
    <w:rPr>
      <w:lang w:val="en-US" w:eastAsia="en-US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character" w:styleId="Heading3Char" w:customStyle="1">
    <w:name w:val="Heading 3 Char"/>
    <w:basedOn w:val="DefaultParagraphFont"/>
    <w:link w:val="Heading3"/>
    <w:rPr>
      <w:rFonts w:ascii="Times New Roman" w:eastAsia="Times New Roman" w:hAnsi="Times New Roman" w:cs="Arial"/>
      <w:b/>
      <w:bCs/>
      <w:noProof/>
      <w:sz w:val="24"/>
      <w:szCs w:val="36"/>
      <w:u w:val="single"/>
      <w:lang w:val="en-US" w:eastAsia="he-IL" w:bidi="he-IL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CWZAYZ" Type="http://schemas.openxmlformats.org/officeDocument/2006/relationships/image" Target="media/HF2VBB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112</TotalTime>
  <Pages>1</Pages>
  <Words>4</Words>
  <Characters>25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Zhiamin Lee</dc:creator>
  <cp:keywords/>
  <dc:description/>
  <cp:lastModifiedBy>Diana V</cp:lastModifiedBy>
  <cp:lastPrinted>2022-10-22T11:23:00Z</cp:lastPrinted>
  <cp:revision>28</cp:revision>
  <dcterms:created xsi:type="dcterms:W3CDTF">2022-10-22T09:16:00Z</dcterms:created>
  <dcterms:modified xsi:type="dcterms:W3CDTF">2022-10-22T11:27:00Z</dcterms:modified>
</cp:coreProperties>
</file>