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232"/>
                    <pic:cNvPicPr/>
                  </pic:nvPicPr>
                  <pic:blipFill>
                    <a:blip xmlns:r="http://schemas.openxmlformats.org/officeDocument/2006/relationships" r:embed="rIdYLKFM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center"/>
        <w:rPr>
          <w:rtl/>
        </w:rPr>
      </w:pPr>
      <w:r>
        <w:rPr>
          <w:rFonts w:hint="cs"/>
          <w:rtl/>
        </w:rPr>
        <w:t xml:space="preserve">דינר </w:t>
      </w:r>
      <w:r>
        <w:rPr>
          <w:rFonts w:hint="cs"/>
          <w:rtl/>
        </w:rPr>
        <w:t xml:space="preserve">חנוכייב</w:t>
      </w:r>
      <w:r>
        <w:rPr>
          <w:rFonts w:hint="cs"/>
          <w:rtl/>
        </w:rPr>
        <w:t xml:space="preserve"> 052-9529443</w:t>
      </w:r>
      <w:r>
        <w:rPr>
          <w:rFonts w:hint="cs"/>
          <w:rtl/>
        </w:rPr>
        <w:t xml:space="preserve"> מייל:</w:t>
      </w:r>
      <w:r>
        <w:rPr/>
        <w:t xml:space="preserve"> dinar2776@gmail.com</w:t>
      </w:r>
    </w:p>
    <w:p>
      <w:pPr>
        <w:spacing w:after="0"/>
        <w:jc w:val="center"/>
        <w:rPr>
          <w:rtl/>
        </w:rPr>
      </w:pPr>
      <w:r>
        <w:rPr>
          <w:rFonts w:hint="cs"/>
          <w:rtl/>
        </w:rPr>
        <w:t xml:space="preserve">אור עקיבא.</w:t>
      </w:r>
    </w:p>
    <w:p>
      <w:pPr>
        <w:spacing w:after="0"/>
        <w:jc w:val="center"/>
        <w:rPr>
          <w:rtl/>
        </w:rPr>
      </w:pPr>
    </w:p>
    <w:p>
      <w:pPr>
        <w:spacing w:after="0"/>
        <w:rPr>
          <w:rtl/>
        </w:rPr>
      </w:pPr>
    </w:p>
    <w:p>
      <w:pPr>
        <w:spacing w:after="0"/>
        <w:rPr>
          <w:rtl/>
        </w:rPr>
      </w:pPr>
      <w:r>
        <w:rPr>
          <w:rtl/>
        </w:rPr>
        <w:t xml:space="preserve">מנהלת בעלת ניסיון עשיר</w:t>
      </w:r>
      <w:r>
        <w:rPr>
          <w:rFonts w:hint="cs"/>
          <w:rtl/>
        </w:rPr>
        <w:t xml:space="preserve"> </w:t>
      </w:r>
      <w:r>
        <w:rPr>
          <w:rtl/>
        </w:rPr>
        <w:t xml:space="preserve">בתפעול וניהול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יצור ב</w:t>
      </w:r>
      <w:r>
        <w:rPr>
          <w:rFonts w:hint="cs"/>
          <w:rtl/>
        </w:rPr>
        <w:t xml:space="preserve">מפעלים, </w:t>
      </w:r>
      <w:r>
        <w:rPr>
          <w:rFonts w:hint="cs"/>
          <w:rtl/>
        </w:rPr>
        <w:t xml:space="preserve">הנה"ח </w:t>
      </w:r>
      <w:r>
        <w:rPr>
          <w:rFonts w:hint="cs"/>
          <w:rtl/>
        </w:rPr>
        <w:t xml:space="preserve">עבודה בתנאי לחץ ושעות מאומצות</w:t>
      </w:r>
      <w:r>
        <w:rPr>
          <w:rFonts w:hint="cs"/>
          <w:rtl/>
        </w:rPr>
        <w:t xml:space="preserve">, ראש גדול, ראייה מרחבית וכלכלית</w:t>
      </w:r>
      <w:r>
        <w:rPr>
          <w:rFonts w:hint="cs"/>
          <w:rtl/>
        </w:rPr>
        <w:t xml:space="preserve">. </w:t>
      </w:r>
    </w:p>
    <w:p>
      <w:pPr>
        <w:spacing w:after="0"/>
        <w:rPr/>
      </w:pPr>
      <w:r>
        <w:rPr>
          <w:rtl/>
        </w:rPr>
        <w:t xml:space="preserve">הכרות</w:t>
      </w:r>
      <w:r>
        <w:rPr>
          <w:rFonts w:hint="cs"/>
          <w:rtl/>
        </w:rPr>
        <w:t xml:space="preserve"> עם מפעלים </w:t>
      </w:r>
      <w:r>
        <w:rPr>
          <w:rtl/>
        </w:rPr>
        <w:t xml:space="preserve">, ניהול צוותים גדולים של עד </w:t>
      </w:r>
      <w:r>
        <w:rPr>
          <w:rFonts w:hint="cs"/>
          <w:rtl/>
        </w:rPr>
        <w:t xml:space="preserve">100 </w:t>
      </w:r>
      <w:r>
        <w:rPr>
          <w:rtl/>
        </w:rPr>
        <w:t xml:space="preserve">עובדים. לווי הפרט, הדרכתו והובלתו להישגים, עבודה בסטנדרטים </w:t>
      </w:r>
      <w:r>
        <w:rPr>
          <w:rFonts w:hint="cs"/>
          <w:rtl/>
        </w:rPr>
        <w:t xml:space="preserve">גבוהים</w:t>
      </w:r>
      <w:r>
        <w:rPr>
          <w:rtl/>
        </w:rPr>
        <w:t xml:space="preserve">, אנגלית ברמה טובה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רו</w:t>
      </w:r>
      <w:r>
        <w:rPr>
          <w:rFonts w:hint="cs"/>
          <w:rtl/>
        </w:rPr>
        <w:t xml:space="preserve">ס</w:t>
      </w:r>
      <w:r>
        <w:rPr>
          <w:rFonts w:hint="cs"/>
          <w:rtl/>
        </w:rPr>
        <w:t xml:space="preserve">ית שפת אם. </w:t>
      </w:r>
      <w:r>
        <w:rPr>
          <w:rtl/>
        </w:rPr>
        <w:t xml:space="preserve">מגיעה עם המון מוטיבציה ורצון להשתלב בתפקידי ניהול</w:t>
      </w:r>
      <w:r>
        <w:rPr>
          <w:rFonts w:hint="cs"/>
          <w:rtl/>
        </w:rPr>
        <w:t xml:space="preserve"> תפעולי</w:t>
      </w:r>
      <w:r>
        <w:rPr>
          <w:rtl/>
        </w:rPr>
        <w:t xml:space="preserve">, </w:t>
      </w:r>
      <w:r>
        <w:rPr>
          <w:rFonts w:hint="cs"/>
          <w:rtl/>
        </w:rPr>
        <w:t xml:space="preserve">ניהול משרד</w:t>
      </w:r>
      <w:r>
        <w:rPr>
          <w:rFonts w:hint="cs"/>
          <w:rtl/>
        </w:rPr>
        <w:t xml:space="preserve"> </w:t>
      </w:r>
      <w:r>
        <w:rPr>
          <w:rtl/>
        </w:rPr>
        <w:t xml:space="preserve">בעלת יכולת גבוהה בעבודה בסביבה ממוחשבת</w:t>
      </w:r>
      <w:r>
        <w:rPr/>
        <w:t xml:space="preserve">. EXCEL, OUTLOOK, MICROSOFT WORD, </w:t>
      </w:r>
    </w:p>
    <w:p>
      <w:pPr>
        <w:spacing w:after="0"/>
        <w:rPr>
          <w:rtl/>
        </w:rPr>
      </w:pPr>
    </w:p>
    <w:p>
      <w:pPr>
        <w:spacing w:after="0"/>
        <w:rPr>
          <w:rtl/>
        </w:rPr>
      </w:pPr>
    </w:p>
    <w:p>
      <w:pPr>
        <w:spacing w:after="0"/>
        <w:rPr>
          <w:rFonts w:hint="cs"/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ניסיון תעסוקת</w:t>
      </w:r>
      <w:r>
        <w:rPr>
          <w:rFonts w:hint="cs"/>
          <w:b/>
          <w:bCs/>
          <w:u w:val="single"/>
          <w:rtl/>
        </w:rPr>
        <w:t xml:space="preserve">י.</w:t>
      </w: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b/>
          <w:bCs/>
          <w:u w:val="single"/>
          <w:rtl/>
        </w:rPr>
      </w:pPr>
    </w:p>
    <w:p>
      <w:pPr>
        <w:spacing w:after="0"/>
        <w:rPr>
          <w:rFonts w:hint="cs"/>
          <w:b/>
          <w:bCs/>
          <w:i w:val="0"/>
          <w:iCs w:val="0"/>
          <w:sz w:val="24"/>
          <w:szCs w:val="24"/>
          <w:u w:val="single"/>
          <w:rtl/>
          <w:lang w:val="en-US"/>
        </w:rPr>
      </w:pPr>
      <w:r>
        <w:rPr>
          <w:b/>
          <w:bCs/>
          <w:i w:val="0"/>
          <w:iCs w:val="0"/>
          <w:sz w:val="24"/>
          <w:szCs w:val="24"/>
          <w:u w:val="single"/>
          <w:lang w:val="en-US"/>
        </w:rPr>
        <w:t xml:space="preserve">2023 - 20022 </w:t>
      </w:r>
      <w:r>
        <w:rPr>
          <w:rFonts w:hint="cs"/>
          <w:b/>
          <w:bCs/>
          <w:i w:val="0"/>
          <w:iCs w:val="0"/>
          <w:sz w:val="24"/>
          <w:szCs w:val="24"/>
          <w:u w:val="single"/>
          <w:rtl/>
          <w:lang w:val="en-US"/>
        </w:rPr>
        <w:t xml:space="preserve">סוכנות רכב</w:t>
      </w:r>
    </w:p>
    <w:p>
      <w:pPr>
        <w:spacing w:after="0"/>
        <w:rPr>
          <w:rFonts w:hint="cs"/>
          <w:b w:val="0"/>
          <w:bCs w:val="0"/>
          <w:i/>
          <w:iCs/>
          <w:sz w:val="21"/>
          <w:szCs w:val="21"/>
          <w:rtl/>
        </w:rPr>
      </w:pPr>
    </w:p>
    <w:p>
      <w:pPr>
        <w:spacing w:after="0"/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</w:pPr>
      <w:r>
        <w:rPr>
          <w:rFonts w:hint="default"/>
          <w:b w:val="0"/>
          <w:bCs w:val="0"/>
          <w:i/>
          <w:iCs/>
          <w:sz w:val="21"/>
          <w:szCs w:val="21"/>
          <w:rtl/>
          <w:lang w:val="en-US"/>
        </w:rPr>
        <w:t xml:space="preserve">• </w:t>
      </w:r>
      <w:r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  <w:t xml:space="preserve">פחחות </w:t>
      </w:r>
    </w:p>
    <w:p>
      <w:pPr>
        <w:spacing w:after="0"/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</w:pPr>
      <w:r>
        <w:rPr>
          <w:rFonts w:hint="default"/>
          <w:b w:val="0"/>
          <w:bCs w:val="0"/>
          <w:i/>
          <w:iCs/>
          <w:sz w:val="21"/>
          <w:szCs w:val="21"/>
          <w:rtl/>
          <w:lang w:val="en-US"/>
        </w:rPr>
        <w:t xml:space="preserve">• </w:t>
      </w:r>
      <w:r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  <w:t xml:space="preserve">תביעות </w:t>
      </w:r>
    </w:p>
    <w:p>
      <w:pPr>
        <w:spacing w:after="0"/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</w:pPr>
      <w:r>
        <w:rPr>
          <w:rFonts w:hint="default"/>
          <w:b w:val="0"/>
          <w:bCs w:val="0"/>
          <w:i/>
          <w:iCs/>
          <w:sz w:val="21"/>
          <w:szCs w:val="21"/>
          <w:rtl/>
          <w:lang w:val="en-US"/>
        </w:rPr>
        <w:t xml:space="preserve">• </w:t>
      </w:r>
      <w:r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  <w:t xml:space="preserve">שירות לקוחות </w:t>
      </w:r>
    </w:p>
    <w:p>
      <w:pPr>
        <w:spacing w:after="0"/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</w:pPr>
      <w:r>
        <w:rPr>
          <w:rFonts w:hint="default"/>
          <w:b w:val="0"/>
          <w:bCs w:val="0"/>
          <w:i/>
          <w:iCs/>
          <w:sz w:val="21"/>
          <w:szCs w:val="21"/>
          <w:rtl/>
          <w:lang w:val="en-US"/>
        </w:rPr>
        <w:t xml:space="preserve">• </w:t>
      </w:r>
      <w:r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  <w:t xml:space="preserve">עבודה מול ספקים </w:t>
      </w:r>
    </w:p>
    <w:p>
      <w:pPr>
        <w:spacing w:after="0"/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</w:pPr>
      <w:r>
        <w:rPr>
          <w:rFonts w:hint="default"/>
          <w:b w:val="0"/>
          <w:bCs w:val="0"/>
          <w:i/>
          <w:iCs/>
          <w:sz w:val="21"/>
          <w:szCs w:val="21"/>
          <w:rtl/>
          <w:lang w:val="en-US"/>
        </w:rPr>
        <w:t xml:space="preserve">• </w:t>
      </w:r>
      <w:r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  <w:t xml:space="preserve">גבי</w:t>
      </w:r>
      <w:r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  <w:t xml:space="preserve">ה</w:t>
      </w:r>
    </w:p>
    <w:p>
      <w:pPr>
        <w:spacing w:after="0"/>
        <w:rPr>
          <w:rFonts w:hint="cs"/>
          <w:b w:val="0"/>
          <w:bCs w:val="0"/>
          <w:i/>
          <w:iCs/>
          <w:sz w:val="21"/>
          <w:szCs w:val="21"/>
          <w:rtl/>
        </w:rPr>
      </w:pPr>
      <w:r>
        <w:rPr>
          <w:rFonts w:hint="default"/>
          <w:b w:val="0"/>
          <w:bCs w:val="0"/>
          <w:i/>
          <w:iCs/>
          <w:sz w:val="21"/>
          <w:szCs w:val="21"/>
          <w:rtl/>
          <w:lang w:val="en-US"/>
        </w:rPr>
        <w:t xml:space="preserve">• </w:t>
      </w:r>
      <w:r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  <w:t xml:space="preserve">חשבוניות </w:t>
      </w:r>
      <w:r>
        <w:rPr>
          <w:rFonts w:hint="cs"/>
          <w:b w:val="0"/>
          <w:bCs w:val="0"/>
          <w:i/>
          <w:iCs/>
          <w:sz w:val="21"/>
          <w:szCs w:val="21"/>
          <w:rtl/>
          <w:lang w:val="en-US"/>
        </w:rPr>
        <w:t xml:space="preserve">והזמנות</w:t>
      </w:r>
    </w:p>
    <w:p>
      <w:pPr>
        <w:spacing w:after="0"/>
        <w:rPr>
          <w:b w:val="0"/>
          <w:bCs w:val="0"/>
          <w:i/>
          <w:iCs/>
          <w:sz w:val="21"/>
          <w:szCs w:val="21"/>
          <w:rtl/>
        </w:rPr>
      </w:pPr>
    </w:p>
    <w:p>
      <w:pPr>
        <w:spacing w:after="0"/>
        <w:rPr>
          <w:rtl/>
        </w:rPr>
      </w:pPr>
    </w:p>
    <w:p>
      <w:pPr>
        <w:spacing w:after="0"/>
        <w:rPr>
          <w:b/>
          <w:bCs/>
          <w:u w:val="single"/>
          <w:rtl/>
        </w:rPr>
      </w:pPr>
      <w:r>
        <w:rPr>
          <w:b/>
          <w:bCs/>
          <w:u w:val="single"/>
        </w:rPr>
        <w:t xml:space="preserve">20</w:t>
      </w:r>
      <w:r>
        <w:rPr>
          <w:b/>
          <w:bCs/>
          <w:u w:val="single"/>
        </w:rPr>
        <w:t xml:space="preserve">20</w:t>
      </w:r>
      <w:r>
        <w:rPr>
          <w:b/>
          <w:bCs/>
          <w:u w:val="single"/>
        </w:rPr>
        <w:t xml:space="preserve"> – </w:t>
      </w:r>
      <w:r>
        <w:rPr>
          <w:b/>
          <w:bCs/>
          <w:u w:val="single"/>
        </w:rPr>
        <w:t xml:space="preserve">2022</w:t>
      </w:r>
      <w:r>
        <w:rPr>
          <w:rFonts w:hint="cs"/>
          <w:b/>
          <w:bCs/>
          <w:u w:val="single"/>
          <w:rtl/>
        </w:rPr>
        <w:t xml:space="preserve"> טכנו טסט- אור עקיבא-</w:t>
      </w:r>
      <w:r>
        <w:rPr>
          <w:rFonts w:hint="cs"/>
          <w:b/>
          <w:bCs/>
          <w:u w:val="single"/>
          <w:rtl/>
        </w:rPr>
        <w:t xml:space="preserve">מנהלת מכון רישוי</w:t>
      </w:r>
      <w:r>
        <w:rPr>
          <w:rFonts w:hint="cs"/>
          <w:b/>
          <w:bCs/>
          <w:u w:val="single"/>
          <w:rtl/>
        </w:rPr>
        <w:t xml:space="preserve">.</w:t>
      </w:r>
      <w:r>
        <w:rPr>
          <w:rFonts w:hint="cs"/>
          <w:b/>
          <w:bCs/>
          <w:u w:val="single"/>
          <w:rtl/>
        </w:rPr>
        <w:t xml:space="preserve"> </w:t>
      </w:r>
    </w:p>
    <w:p>
      <w:pPr>
        <w:spacing w:after="0"/>
        <w:rPr>
          <w:b/>
          <w:bCs/>
          <w:u w:val="single"/>
        </w:rPr>
      </w:pP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ניהול שוטף של המכון. 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tl/>
        </w:rPr>
        <w:t xml:space="preserve">ניהול אדמיניסטרטיבי- הפקת הזמנות,</w:t>
      </w:r>
      <w:r>
        <w:rPr>
          <w:rFonts w:hint="cs"/>
          <w:rtl/>
        </w:rPr>
        <w:t xml:space="preserve"> </w:t>
      </w:r>
      <w:r>
        <w:rPr>
          <w:rtl/>
        </w:rPr>
        <w:t xml:space="preserve">זיכויים, עדכוני מחירים, קליטת לקוחות במערכת, עדכון מוצרים חדשים </w:t>
      </w:r>
      <w:r>
        <w:rPr>
          <w:rtl/>
        </w:rPr>
        <w:t xml:space="preserve">וכו</w:t>
      </w:r>
      <w:r>
        <w:rPr/>
        <w:t xml:space="preserve">'</w:t>
      </w:r>
      <w:r>
        <w:rPr>
          <w:rFonts w:hint="cs"/>
          <w:rtl/>
        </w:rPr>
        <w:t xml:space="preserve"> 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tl/>
        </w:rPr>
        <w:t xml:space="preserve">ניהול כ"א- גיוס עובדים, הדרכה ולווי עובדים, שכר, ניהול המשימות ומעקב ביצו</w:t>
      </w:r>
      <w:r>
        <w:rPr>
          <w:rFonts w:hint="cs"/>
          <w:rtl/>
        </w:rPr>
        <w:t xml:space="preserve">ע. 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/>
        <w:t xml:space="preserve"> </w:t>
      </w:r>
      <w:r>
        <w:rPr>
          <w:rtl/>
        </w:rPr>
        <w:t xml:space="preserve">שירות, ייעוץ ושימור הלקוחות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tl/>
        </w:rPr>
        <w:t xml:space="preserve">גיוס לקוחות, מוסדות עסקיים ולקוחות פרטיים</w:t>
      </w:r>
      <w:r>
        <w:rPr/>
        <w:t xml:space="preserve">.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עבודה מול הרשויות- משרד התחבורה.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עבודה מול ספקים. 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הנפקת </w:t>
      </w:r>
      <w:r>
        <w:rPr>
          <w:rFonts w:hint="cs"/>
          <w:rtl/>
        </w:rPr>
        <w:t xml:space="preserve">ויצירת </w:t>
      </w:r>
      <w:r>
        <w:rPr>
          <w:rFonts w:hint="cs"/>
          <w:rtl/>
        </w:rPr>
        <w:t xml:space="preserve">דו</w:t>
      </w:r>
      <w:r>
        <w:rPr>
          <w:rFonts w:hint="cs"/>
          <w:rtl/>
        </w:rPr>
        <w:t xml:space="preserve">חות. </w:t>
      </w:r>
    </w:p>
    <w:p>
      <w:pPr>
        <w:pStyle w:val="style179"/>
        <w:spacing w:after="0"/>
        <w:ind w:left="765"/>
        <w:rPr/>
      </w:pPr>
    </w:p>
    <w:p>
      <w:pPr>
        <w:pStyle w:val="style179"/>
        <w:spacing w:after="0"/>
        <w:ind w:left="765"/>
        <w:rPr>
          <w:rtl/>
        </w:rPr>
      </w:pPr>
    </w:p>
    <w:p>
      <w:pPr>
        <w:spacing w:after="0"/>
        <w:rPr>
          <w:b/>
          <w:bCs/>
          <w:u w:val="single"/>
          <w:rtl/>
        </w:rPr>
      </w:pPr>
      <w:r>
        <w:rPr>
          <w:b/>
          <w:bCs/>
          <w:u w:val="single"/>
        </w:rPr>
        <w:t xml:space="preserve"> 20</w:t>
      </w:r>
      <w:r>
        <w:rPr>
          <w:b/>
          <w:bCs/>
          <w:u w:val="single"/>
        </w:rPr>
        <w:t xml:space="preserve">18</w:t>
      </w:r>
      <w:r>
        <w:rPr>
          <w:b/>
          <w:bCs/>
          <w:u w:val="single"/>
        </w:rPr>
        <w:t xml:space="preserve"> – 20</w:t>
      </w:r>
      <w:r>
        <w:rPr>
          <w:b/>
          <w:bCs/>
          <w:u w:val="single"/>
        </w:rPr>
        <w:t xml:space="preserve">20</w:t>
      </w:r>
      <w:r>
        <w:rPr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rtl/>
        </w:rPr>
        <w:t xml:space="preserve">זכוכיות הדר נתניה</w:t>
      </w:r>
      <w:r>
        <w:rPr>
          <w:rFonts w:hint="cs"/>
          <w:b/>
          <w:bCs/>
          <w:u w:val="single"/>
          <w:rtl/>
        </w:rPr>
        <w:t xml:space="preserve">- מנהלת </w:t>
      </w:r>
      <w:r>
        <w:rPr>
          <w:rFonts w:hint="cs"/>
          <w:b/>
          <w:bCs/>
          <w:u w:val="single"/>
          <w:rtl/>
        </w:rPr>
        <w:t xml:space="preserve">חשבונות</w:t>
      </w:r>
      <w:r>
        <w:rPr>
          <w:rFonts w:hint="cs"/>
          <w:b/>
          <w:bCs/>
          <w:u w:val="single"/>
          <w:rtl/>
        </w:rPr>
        <w:t xml:space="preserve"> </w:t>
      </w:r>
    </w:p>
    <w:p>
      <w:pPr>
        <w:spacing w:after="0"/>
        <w:rPr>
          <w:b/>
          <w:bCs/>
          <w:u w:val="single"/>
        </w:rPr>
      </w:pP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tl/>
        </w:rPr>
        <w:t xml:space="preserve">ניהול אדמיניסטרטיבי</w:t>
      </w:r>
      <w:r>
        <w:rPr>
          <w:rFonts w:hint="cs"/>
          <w:rtl/>
        </w:rPr>
        <w:t xml:space="preserve">- זיכויים, חיובים, הזמנות ורכש למשרד. 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עבודה מול ספקים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גיול בנקים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הזמנת חשבוניות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ודאות לקוחות.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הנפקת </w:t>
      </w:r>
      <w:r>
        <w:rPr>
          <w:rFonts w:hint="cs"/>
          <w:rtl/>
        </w:rPr>
        <w:t xml:space="preserve">ויצירת </w:t>
      </w:r>
      <w:r>
        <w:rPr>
          <w:rFonts w:hint="cs"/>
          <w:rtl/>
        </w:rPr>
        <w:t xml:space="preserve">דוחות. </w:t>
      </w:r>
    </w:p>
    <w:p>
      <w:pPr>
        <w:pStyle w:val="style179"/>
        <w:spacing w:after="0"/>
        <w:ind w:left="765"/>
        <w:rPr>
          <w:rtl/>
        </w:rPr>
      </w:pPr>
    </w:p>
    <w:p>
      <w:pPr>
        <w:spacing w:after="0"/>
        <w:rPr>
          <w:b/>
          <w:bCs/>
          <w:u w:val="single"/>
          <w:rtl/>
        </w:rPr>
      </w:pP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1995</w:t>
      </w:r>
      <w:r>
        <w:rPr>
          <w:b/>
          <w:bCs/>
          <w:u w:val="single"/>
        </w:rPr>
        <w:t xml:space="preserve"> – </w:t>
      </w:r>
      <w:r>
        <w:rPr>
          <w:b/>
          <w:bCs/>
          <w:u w:val="single"/>
        </w:rPr>
        <w:t xml:space="preserve">2000</w:t>
      </w:r>
      <w:r>
        <w:rPr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rtl/>
        </w:rPr>
        <w:t xml:space="preserve">בית חולים הלל יפה</w:t>
      </w:r>
      <w:r>
        <w:rPr>
          <w:rFonts w:hint="cs"/>
          <w:b/>
          <w:bCs/>
          <w:u w:val="single"/>
          <w:rtl/>
        </w:rPr>
        <w:t xml:space="preserve">- </w:t>
      </w:r>
      <w:r>
        <w:rPr>
          <w:rFonts w:hint="cs"/>
          <w:b/>
          <w:bCs/>
          <w:u w:val="single"/>
          <w:rtl/>
        </w:rPr>
        <w:t xml:space="preserve">מזכירה רפואית</w:t>
      </w:r>
      <w:r>
        <w:rPr>
          <w:rFonts w:hint="cs"/>
          <w:b/>
          <w:bCs/>
          <w:u w:val="single"/>
          <w:rtl/>
        </w:rPr>
        <w:t xml:space="preserve"> בכירה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וכח</w:t>
      </w:r>
      <w:r>
        <w:rPr>
          <w:rFonts w:hint="cs"/>
          <w:b/>
          <w:bCs/>
          <w:u w:val="single"/>
          <w:rtl/>
        </w:rPr>
        <w:t xml:space="preserve"> עזר</w:t>
      </w:r>
      <w:r>
        <w:rPr>
          <w:rFonts w:hint="cs"/>
          <w:b/>
          <w:bCs/>
          <w:u w:val="single"/>
          <w:rtl/>
        </w:rPr>
        <w:t xml:space="preserve">. </w:t>
      </w:r>
    </w:p>
    <w:p>
      <w:pPr>
        <w:spacing w:after="0"/>
        <w:rPr>
          <w:b/>
          <w:bCs/>
          <w:u w:val="single"/>
        </w:rPr>
      </w:pP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עבודה אדמיניסטרטיבי</w:t>
      </w:r>
      <w:r>
        <w:rPr>
          <w:rFonts w:hint="eastAsia"/>
          <w:rtl/>
        </w:rPr>
        <w:t xml:space="preserve">ת</w:t>
      </w:r>
      <w:r>
        <w:rPr>
          <w:rFonts w:hint="cs"/>
          <w:rtl/>
        </w:rPr>
        <w:t xml:space="preserve"> כמזכירה.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קביעת </w:t>
      </w:r>
      <w:r>
        <w:rPr>
          <w:rFonts w:hint="cs"/>
          <w:rtl/>
        </w:rPr>
        <w:t xml:space="preserve">תורים ומעקב. 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ניהול לוחות זמנים ויומנים של הרופאים. </w:t>
      </w:r>
    </w:p>
    <w:p>
      <w:pPr>
        <w:pStyle w:val="style179"/>
        <w:numPr>
          <w:ilvl w:val="0"/>
          <w:numId w:val="3"/>
        </w:numPr>
        <w:spacing w:after="0"/>
        <w:rPr/>
      </w:pPr>
      <w:r>
        <w:rPr>
          <w:rtl/>
        </w:rPr>
        <w:t xml:space="preserve">ניהול כ"א- גיוס עובדים, הדרכה ולווי עובדים, שכר, ניהול המשימות ומעקב ביצו</w:t>
      </w:r>
      <w:r>
        <w:rPr>
          <w:rFonts w:hint="cs"/>
          <w:rtl/>
        </w:rPr>
        <w:t xml:space="preserve">ע. </w:t>
      </w:r>
    </w:p>
    <w:p>
      <w:pPr>
        <w:pStyle w:val="style179"/>
        <w:numPr>
          <w:ilvl w:val="0"/>
          <w:numId w:val="3"/>
        </w:numPr>
        <w:spacing w:after="0"/>
        <w:rPr>
          <w:rFonts w:hint="cs"/>
          <w:rtl/>
        </w:rPr>
      </w:pPr>
      <w:r>
        <w:rPr>
          <w:rFonts w:hint="cs"/>
          <w:rtl/>
        </w:rPr>
        <w:t xml:space="preserve">עמידה ביעדים</w:t>
      </w:r>
      <w:r>
        <w:rPr>
          <w:rFonts w:hint="cs"/>
          <w:rtl/>
        </w:rPr>
        <w:t xml:space="preserve"> ותקציבים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. </w:t>
      </w:r>
    </w:p>
    <w:p>
      <w:pPr>
        <w:spacing w:after="0"/>
        <w:rPr>
          <w:lang w:val="en-US"/>
        </w:rPr>
      </w:pPr>
    </w:p>
    <w:p>
      <w:pPr>
        <w:spacing w:after="0"/>
        <w:rPr>
          <w:lang w:val="en-US"/>
        </w:rPr>
      </w:pPr>
    </w:p>
    <w:p>
      <w:pPr>
        <w:spacing w:after="0"/>
        <w:rPr>
          <w:b/>
          <w:bCs/>
          <w:i/>
          <w:iCs/>
          <w:u w:val="single"/>
          <w:rtl/>
        </w:rPr>
      </w:pPr>
      <w:r>
        <w:rPr>
          <w:b/>
          <w:bCs/>
          <w:i/>
          <w:iCs/>
          <w:u w:val="single"/>
          <w:lang w:val="en-US"/>
        </w:rPr>
        <w:t xml:space="preserve">2008-201</w:t>
      </w:r>
      <w:r>
        <w:rPr>
          <w:b/>
          <w:bCs/>
          <w:i/>
          <w:iCs/>
          <w:u w:val="single"/>
          <w:lang w:val="en-US"/>
        </w:rPr>
        <w:t xml:space="preserve">9 </w:t>
      </w:r>
      <w:r>
        <w:rPr>
          <w:rFonts w:hint="cs"/>
          <w:b/>
          <w:bCs/>
          <w:i/>
          <w:iCs/>
          <w:u w:val="single"/>
          <w:rtl/>
          <w:lang w:val="en-US"/>
        </w:rPr>
        <w:t xml:space="preserve">ייצור וניהול במפע</w:t>
      </w:r>
      <w:r>
        <w:rPr>
          <w:rFonts w:hint="cs"/>
          <w:b/>
          <w:bCs/>
          <w:i/>
          <w:iCs/>
          <w:u w:val="single"/>
          <w:rtl/>
          <w:lang w:val="en-US"/>
        </w:rPr>
        <w:t xml:space="preserve">ל ט</w:t>
      </w:r>
      <w:r>
        <w:rPr>
          <w:rFonts w:hint="cs"/>
          <w:b/>
          <w:bCs/>
          <w:i/>
          <w:iCs/>
          <w:u w:val="single"/>
          <w:rtl/>
          <w:lang w:val="en-US"/>
        </w:rPr>
        <w:t xml:space="preserve">ריפלגלס</w:t>
      </w:r>
    </w:p>
    <w:p>
      <w:pPr>
        <w:spacing w:after="0"/>
        <w:rPr>
          <w:rtl/>
        </w:rPr>
      </w:pPr>
    </w:p>
    <w:p>
      <w:pPr>
        <w:spacing w:after="0"/>
        <w:rPr>
          <w:rtl/>
          <w:lang w:val="en-US"/>
        </w:rPr>
      </w:pPr>
      <w:r>
        <w:rPr>
          <w:rtl/>
          <w:lang w:val="en-US"/>
        </w:rPr>
        <w:t xml:space="preserve">• בונה תוכניות אופטימיזציות </w:t>
      </w:r>
    </w:p>
    <w:p>
      <w:pPr>
        <w:spacing w:after="0"/>
        <w:rPr>
          <w:rtl/>
          <w:lang w:val="en-US"/>
        </w:rPr>
      </w:pPr>
      <w:r>
        <w:rPr>
          <w:rtl/>
          <w:lang w:val="en-US"/>
        </w:rPr>
        <w:t xml:space="preserve">• סידורי עבודה לעובדים </w:t>
      </w:r>
    </w:p>
    <w:p>
      <w:pPr>
        <w:spacing w:after="0"/>
        <w:rPr>
          <w:rtl/>
          <w:lang w:val="en-US"/>
        </w:rPr>
      </w:pPr>
      <w:r>
        <w:rPr>
          <w:rtl/>
          <w:lang w:val="en-US"/>
        </w:rPr>
        <w:t xml:space="preserve">• משכורות </w:t>
      </w:r>
    </w:p>
    <w:p>
      <w:pPr>
        <w:spacing w:after="0"/>
        <w:rPr>
          <w:rtl/>
          <w:lang w:val="en-US"/>
        </w:rPr>
      </w:pPr>
      <w:r>
        <w:rPr>
          <w:rtl/>
          <w:lang w:val="en-US"/>
        </w:rPr>
        <w:t xml:space="preserve">• גיוס עובדים </w:t>
      </w:r>
    </w:p>
    <w:p>
      <w:pPr>
        <w:spacing w:after="0"/>
        <w:rPr>
          <w:rtl/>
          <w:lang w:val="en-US"/>
        </w:rPr>
      </w:pPr>
      <w:r>
        <w:rPr>
          <w:rtl/>
          <w:lang w:val="en-US"/>
        </w:rPr>
        <w:t xml:space="preserve">• גיוס לקוחות עסקיים</w:t>
      </w:r>
    </w:p>
    <w:p>
      <w:pPr>
        <w:spacing w:after="0"/>
        <w:rPr>
          <w:rtl/>
          <w:lang w:val="en-US"/>
        </w:rPr>
      </w:pPr>
      <w:r>
        <w:rPr>
          <w:rtl/>
          <w:lang w:val="en-US"/>
        </w:rPr>
        <w:t xml:space="preserve">• עבודה מול ספקים </w:t>
      </w:r>
    </w:p>
    <w:p>
      <w:pPr>
        <w:spacing w:after="0"/>
        <w:rPr>
          <w:rtl/>
          <w:lang w:val="en-US"/>
        </w:rPr>
      </w:pPr>
      <w:r>
        <w:rPr>
          <w:rtl/>
          <w:lang w:val="en-US"/>
        </w:rPr>
        <w:t xml:space="preserve">• ניהול משרד</w:t>
      </w:r>
    </w:p>
    <w:p>
      <w:pPr>
        <w:spacing w:after="0"/>
        <w:rPr>
          <w:rtl/>
          <w:lang w:val="en-US"/>
        </w:rPr>
      </w:pPr>
    </w:p>
    <w:p>
      <w:pPr>
        <w:spacing w:after="0"/>
        <w:rPr>
          <w:rtl/>
          <w:lang w:val="en-US"/>
        </w:rPr>
      </w:pPr>
    </w:p>
    <w:p>
      <w:pPr>
        <w:spacing w:after="0"/>
        <w:rPr>
          <w:rtl/>
          <w:lang w:val="en-US"/>
        </w:rPr>
      </w:pPr>
    </w:p>
    <w:p>
      <w:pPr>
        <w:spacing w:after="0"/>
        <w:rPr>
          <w:b/>
          <w:bCs/>
          <w:u w:val="single"/>
          <w:rtl/>
          <w:lang w:val="en-US"/>
        </w:rPr>
      </w:pPr>
      <w:r>
        <w:rPr>
          <w:rFonts w:hint="cs"/>
          <w:b/>
          <w:bCs/>
          <w:i/>
          <w:iCs/>
          <w:color w:val="36363D"/>
          <w:u w:val="single"/>
          <w:rtl/>
          <w:lang w:val="en-US"/>
        </w:rPr>
        <w:t xml:space="preserve">השכלה והכ</w:t>
      </w:r>
      <w:r>
        <w:rPr>
          <w:rFonts w:hint="cs"/>
          <w:b/>
          <w:bCs/>
          <w:i/>
          <w:iCs/>
          <w:color w:val="36363D"/>
          <w:u w:val="single"/>
          <w:rtl/>
          <w:lang w:val="en-US"/>
        </w:rPr>
        <w:t xml:space="preserve">שרות</w:t>
      </w:r>
      <w:r>
        <w:rPr>
          <w:rFonts w:hint="default"/>
          <w:b/>
          <w:bCs/>
          <w:i/>
          <w:iCs/>
          <w:color w:val="36363D"/>
          <w:u w:val="single"/>
          <w:rtl/>
          <w:lang w:val="en-US"/>
        </w:rPr>
        <w:t xml:space="preserve">:</w:t>
      </w:r>
    </w:p>
    <w:p>
      <w:pPr>
        <w:spacing w:after="0"/>
        <w:rPr>
          <w:rtl/>
          <w:lang w:val="en-US"/>
        </w:rPr>
      </w:pPr>
      <w:r>
        <w:rPr>
          <w:rtl/>
          <w:lang w:val="en-US"/>
        </w:rPr>
        <w:t xml:space="preserve">תיכוני. </w:t>
      </w:r>
    </w:p>
    <w:p>
      <w:pPr>
        <w:spacing w:after="0"/>
        <w:rPr>
          <w:rtl/>
          <w:lang w:val="en-US"/>
        </w:rPr>
      </w:pPr>
      <w:r>
        <w:rPr>
          <w:rtl/>
          <w:lang w:val="en-US"/>
        </w:rPr>
        <w:t xml:space="preserve">הנהלת חשבונות – 2,1 חשבשבת. בעלת רישיון נהיגה B וניידת. </w:t>
      </w:r>
    </w:p>
    <w:p>
      <w:pPr>
        <w:spacing w:after="0"/>
        <w:rPr>
          <w:rtl/>
          <w:lang w:val="en-US"/>
        </w:rPr>
      </w:pPr>
      <w:r>
        <w:rPr>
          <w:rtl/>
          <w:lang w:val="en-US"/>
        </w:rPr>
        <w:t xml:space="preserve">תעודה של מנהלת משרד. </w:t>
      </w:r>
    </w:p>
    <w:p>
      <w:pPr>
        <w:spacing w:after="0"/>
        <w:rPr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09" w:right="1274" w:bottom="709" w:left="1276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6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25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1"/>
  <w:revisionView xmlns:w="http://schemas.openxmlformats.org/wordprocessingml/2006/main" w:inkAnnotations="f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tyle0" w:default="1">
    <w:name w:val="Normal"/>
    <w:next w:val="Normal"/>
    <w:qFormat/>
    <w:pPr>
      <w:bidi/>
      <w:spacing/>
    </w:pPr>
    <w:rPr/>
  </w:style>
  <w:style w:type="character" w:styleId="style65" w:default="1">
    <w:name w:val="Default Paragraph Font"/>
    <w:next w:val="DefaultParagraphFont"/>
    <w:rPr/>
  </w:style>
  <w:style w:type="table" w:styleId="style105" w:default="1">
    <w:name w:val="Normal Table"/>
    <w:next w:val="Normal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tyle179" w:customStyle="1">
    <w:name w:val="List Paragraph"/>
    <w:basedOn w:val="style0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YLKFMW" Type="http://schemas.openxmlformats.org/officeDocument/2006/relationships/image" Target="media/W58B2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35</TotalTime>
  <Pages>1</Pages>
  <Words>250</Words>
  <Characters>1400</Characters>
  <Application>WPS Office</Application>
  <DocSecurity>0</DocSecurity>
  <Paragraphs>68</Paragraph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Hofit Buganim</dc:creator>
  <cp:lastModifiedBy>M2006C3LG</cp:lastModifiedBy>
  <cp:revision>2</cp:revision>
  <dcterms:created xsi:type="dcterms:W3CDTF">2022-08-04T07:40:00Z</dcterms:created>
  <dcterms:modified xsi:type="dcterms:W3CDTF">2023-08-01T20:28:53Z</dcterms:modified>
</cp:coreProperties>
</file>