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1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704"/>
                    <pic:cNvPicPr/>
                  </pic:nvPicPr>
                  <pic:blipFill>
                    <a:blip xmlns:r="http://schemas.openxmlformats.org/officeDocument/2006/relationships" r:embed="rId8EYA6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/>
      </w:pPr>
      <w:r>
        <w:rPr>
          <w:noProof/>
        </w:rPr>
        <w:drawing>
          <wp:anchor distT="0" distB="100000" distL="114300" distR="114300" simplePos="0" relativeHeight="251658240" behindDoc="1" locked="0" layoutInCell="1" allowOverlap="0">
            <wp:simplePos x="0" y="0"/>
            <wp:positionH relativeFrom="column">
              <wp:posOffset>-50800</wp:posOffset>
            </wp:positionH>
            <wp:positionV relativeFrom="paragraph">
              <wp:posOffset>292100</wp:posOffset>
            </wp:positionV>
            <wp:extent cx="45085" cy="107315"/>
            <wp:effectExtent xmlns:wp="http://schemas.openxmlformats.org/drawingml/2006/wordprocessingDrawing" l="0" t="0" r="0" b="6985"/>
            <wp:wrapNone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spacing w:line="240" w:lineRule="auto"/>
        <w:jc w:val="center"/>
        <w:rPr>
          <w:rFonts w:ascii="Arial" w:eastAsia="Arial" w:hAnsi="Arial" w:cs="Arial"/>
          <w:b/>
          <w:bCs/>
          <w:sz w:val="36"/>
          <w:szCs w:val="36"/>
          <w:u w:val="single"/>
          <w:rtl/>
        </w:rPr>
      </w:pPr>
      <w:r>
        <w:rPr>
          <w:rFonts w:ascii="Arial" w:eastAsia="Arial" w:hAnsi="Arial" w:cs="Arial"/>
          <w:b/>
          <w:bCs/>
          <w:sz w:val="36"/>
          <w:szCs w:val="36"/>
          <w:u w:val="single"/>
          <w:rtl/>
        </w:rPr>
        <w:t xml:space="preserve">דניאל אוחנה</w:t>
      </w:r>
    </w:p>
    <w:p>
      <w:pPr>
        <w:spacing/>
        <w:rPr>
          <w:rtl/>
        </w:rPr>
      </w:pPr>
      <w:r>
        <w:rPr>
          <w:rFonts w:hint="cs"/>
          <w:rtl/>
        </w:rPr>
        <w:t xml:space="preserve">                                                        </w:t>
      </w:r>
    </w:p>
    <w:p>
      <w:pPr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Calibri" w:eastAsia="Calibri" w:hAnsi="Calibri" w:cs="Calibri" w:hint="cs"/>
          <w:sz w:val="20"/>
          <w:szCs w:val="20"/>
          <w:rtl/>
        </w:rPr>
        <w:t xml:space="preserve">                                                    </w:t>
      </w:r>
      <w:r>
        <w:rPr>
          <w:rFonts w:ascii="Calibri" w:eastAsia="Calibri" w:hAnsi="Calibri" w:cs="Calibri" w:hint="cs"/>
          <w:sz w:val="20"/>
          <w:szCs w:val="20"/>
          <w:rtl/>
        </w:rPr>
        <w:t xml:space="preserve">                   </w:t>
      </w:r>
      <w:r>
        <w:rPr>
          <w:rFonts w:ascii="Calibri" w:eastAsia="Calibri" w:hAnsi="Calibri" w:cs="Calibri" w:hint="cs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ת.ז:</w:t>
      </w:r>
      <w:r>
        <w:rPr>
          <w:rFonts w:ascii="Arial" w:eastAsia="Arial" w:hAnsi="Arial" w:cs="Arial"/>
          <w:sz w:val="20"/>
          <w:szCs w:val="20"/>
          <w:rtl/>
        </w:rPr>
        <w:t xml:space="preserve"> 206018889</w:t>
      </w:r>
    </w:p>
    <w:p>
      <w:pPr>
        <w:spacing/>
        <w:jc w:val="center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שנת לידה</w:t>
      </w:r>
      <w:r>
        <w:rPr>
          <w:rFonts w:ascii="Arial" w:eastAsia="Arial" w:hAnsi="Arial" w:cs="Arial"/>
          <w:sz w:val="20"/>
          <w:szCs w:val="20"/>
          <w:rtl/>
        </w:rPr>
        <w:t xml:space="preserve">: 1995</w:t>
      </w:r>
    </w:p>
    <w:p>
      <w:pPr>
        <w:spacing/>
        <w:jc w:val="center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עיר מגורים:</w:t>
      </w:r>
      <w:r>
        <w:rPr>
          <w:rFonts w:ascii="Arial" w:eastAsia="Arial" w:hAnsi="Arial" w:cs="Arial"/>
          <w:sz w:val="20"/>
          <w:szCs w:val="20"/>
          <w:rtl/>
        </w:rPr>
        <w:t xml:space="preserve"> קריית ביאליק</w:t>
      </w:r>
    </w:p>
    <w:p>
      <w:pPr>
        <w:spacing/>
        <w:jc w:val="center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סטטוס: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נשוי</w:t>
      </w:r>
    </w:p>
    <w:p>
      <w:pPr>
        <w:spacing/>
        <w:rPr>
          <w:rFonts w:ascii="Arial" w:eastAsia="Arial" w:hAnsi="Arial" w:cs="Arial"/>
          <w:sz w:val="20"/>
          <w:szCs w:val="20"/>
          <w:rtl/>
        </w:rPr>
      </w:pPr>
    </w:p>
    <w:p>
      <w:pPr>
        <w:spacing/>
        <w:jc w:val="center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נייד:</w:t>
      </w:r>
      <w:r>
        <w:rPr>
          <w:rFonts w:ascii="Arial" w:eastAsia="Arial" w:hAnsi="Arial" w:cs="Arial"/>
          <w:sz w:val="20"/>
          <w:szCs w:val="20"/>
          <w:rtl/>
        </w:rPr>
        <w:t xml:space="preserve"> 052</w:t>
      </w:r>
      <w:r>
        <w:rPr>
          <w:rFonts w:ascii="Arial" w:eastAsia="Arial" w:hAnsi="Arial" w:cs="Arial"/>
          <w:sz w:val="20"/>
          <w:szCs w:val="20"/>
          <w:rtl/>
        </w:rPr>
        <w:t xml:space="preserve">-</w:t>
      </w:r>
      <w:r>
        <w:rPr>
          <w:rFonts w:ascii="Arial" w:eastAsia="Arial" w:hAnsi="Arial" w:cs="Arial"/>
          <w:sz w:val="20"/>
          <w:szCs w:val="20"/>
          <w:rtl/>
        </w:rPr>
        <w:t xml:space="preserve">520</w:t>
      </w:r>
      <w:r>
        <w:rPr>
          <w:rFonts w:ascii="Arial" w:eastAsia="Arial" w:hAnsi="Arial" w:cs="Arial"/>
          <w:sz w:val="20"/>
          <w:szCs w:val="20"/>
          <w:rtl/>
        </w:rPr>
        <w:t xml:space="preserve">-</w:t>
      </w:r>
      <w:r>
        <w:rPr>
          <w:rFonts w:ascii="Arial" w:eastAsia="Arial" w:hAnsi="Arial" w:cs="Arial"/>
          <w:sz w:val="20"/>
          <w:szCs w:val="20"/>
          <w:rtl/>
        </w:rPr>
        <w:t xml:space="preserve">9106</w:t>
      </w:r>
    </w:p>
    <w:p>
      <w:pPr>
        <w:spacing/>
        <w:jc w:val="center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מייל</w:t>
      </w:r>
      <w:r>
        <w:rPr>
          <w:rFonts w:ascii="Arial" w:eastAsia="Arial" w:hAnsi="Arial" w:cs="Arial"/>
          <w:sz w:val="20"/>
          <w:szCs w:val="20"/>
          <w:rtl/>
        </w:rPr>
        <w:t xml:space="preserve"> :</w:t>
      </w:r>
      <w:r>
        <w:rPr>
          <w:rFonts w:ascii="Arial" w:eastAsia="Arial" w:hAnsi="Arial" w:cs="Arial"/>
          <w:sz w:val="20"/>
          <w:szCs w:val="20"/>
        </w:rPr>
        <w:t xml:space="preserve">  </w:t>
      </w:r>
      <w:hyperlink r:id="rId3" w:history="1">
        <w:r>
          <w:rPr>
            <w:rStyle w:val="Hyperlink"/>
            <w:rFonts w:ascii="Arial" w:eastAsia="Arial" w:hAnsi="Arial" w:cs="Arial"/>
            <w:color w:val="000000"/>
            <w:sz w:val="20"/>
            <w:szCs w:val="20"/>
          </w:rPr>
          <w:t xml:space="preserve">danielfinanc233@gmail.com</w:t>
        </w:r>
      </w:hyperlink>
    </w:p>
    <w:p>
      <w:pPr>
        <w:spacing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 w:hint="cs"/>
          <w:sz w:val="20"/>
          <w:szCs w:val="20"/>
          <w:rtl/>
        </w:rPr>
        <w:t xml:space="preserve">                                                              </w:t>
      </w:r>
    </w:p>
    <w:p>
      <w:pPr>
        <w:spacing/>
        <w:rPr>
          <w:rFonts w:ascii="Arial" w:eastAsia="Arial" w:hAnsi="Arial" w:cs="Arial"/>
          <w:b/>
          <w:bCs/>
          <w:sz w:val="20"/>
          <w:szCs w:val="20"/>
          <w:rtl/>
        </w:rPr>
      </w:pPr>
      <w:r>
        <w:rPr>
          <w:rFonts w:ascii="Arial" w:eastAsia="Arial" w:hAnsi="Arial" w:cs="Arial"/>
          <w:b/>
          <w:bCs/>
          <w:sz w:val="20"/>
          <w:szCs w:val="20"/>
          <w:highlight w:val="lightGray"/>
          <w:rtl/>
        </w:rPr>
        <w:t xml:space="preserve">תמצית</w:t>
      </w:r>
    </w:p>
    <w:p>
      <w:pPr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עוסק בתחום המכירות ו</w:t>
      </w:r>
      <w:r>
        <w:rPr>
          <w:rFonts w:ascii="Arial" w:eastAsia="Arial" w:hAnsi="Arial" w:cs="Arial" w:hint="cs"/>
          <w:sz w:val="20"/>
          <w:szCs w:val="20"/>
          <w:rtl/>
        </w:rPr>
        <w:t xml:space="preserve">ה</w:t>
      </w:r>
      <w:r>
        <w:rPr>
          <w:rFonts w:ascii="Arial" w:eastAsia="Arial" w:hAnsi="Arial" w:cs="Arial"/>
          <w:sz w:val="20"/>
          <w:szCs w:val="20"/>
          <w:rtl/>
        </w:rPr>
        <w:t xml:space="preserve">ניהול,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מיומן במשא ומתן מול לקוחות קיימים וחדשים.</w:t>
      </w:r>
    </w:p>
    <w:p>
      <w:pPr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סבלני, אסרטיבי,</w:t>
      </w:r>
      <w:r>
        <w:rPr>
          <w:rFonts w:ascii="Arial" w:eastAsia="Arial" w:hAnsi="Arial" w:cs="Arial"/>
          <w:sz w:val="20"/>
          <w:szCs w:val="20"/>
          <w:rtl/>
        </w:rPr>
        <w:t xml:space="preserve"> כריזמטי, בעל יכולת </w:t>
      </w:r>
      <w:r>
        <w:rPr>
          <w:rFonts w:ascii="Arial" w:eastAsia="Arial" w:hAnsi="Arial" w:cs="Arial" w:hint="cs"/>
          <w:sz w:val="20"/>
          <w:szCs w:val="20"/>
          <w:rtl/>
        </w:rPr>
        <w:t xml:space="preserve">כושר </w:t>
      </w:r>
      <w:r>
        <w:rPr>
          <w:rFonts w:ascii="Arial" w:eastAsia="Arial" w:hAnsi="Arial" w:cs="Arial"/>
          <w:sz w:val="20"/>
          <w:szCs w:val="20"/>
          <w:rtl/>
        </w:rPr>
        <w:t xml:space="preserve">ביטוי גבוהה, בעל יחסי אנוש</w:t>
      </w:r>
      <w:r>
        <w:rPr>
          <w:rFonts w:ascii="Arial" w:eastAsia="Arial" w:hAnsi="Arial" w:cs="Arial"/>
          <w:sz w:val="20"/>
          <w:szCs w:val="20"/>
          <w:rtl/>
        </w:rPr>
        <w:t xml:space="preserve"> טובים</w:t>
      </w:r>
      <w:r>
        <w:rPr>
          <w:rFonts w:ascii="Arial" w:eastAsia="Arial" w:hAnsi="Arial" w:cs="Arial"/>
          <w:sz w:val="20"/>
          <w:szCs w:val="20"/>
          <w:rtl/>
        </w:rPr>
        <w:t xml:space="preserve">.</w:t>
      </w:r>
    </w:p>
    <w:p>
      <w:pPr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יכולת עבודה בתנאי לחץ וריבוי משימות</w:t>
      </w:r>
      <w:r>
        <w:rPr>
          <w:rFonts w:ascii="Arial" w:eastAsia="Arial" w:hAnsi="Arial" w:cs="Arial" w:hint="cs"/>
          <w:sz w:val="20"/>
          <w:szCs w:val="20"/>
          <w:rtl/>
        </w:rPr>
        <w:t xml:space="preserve">,</w:t>
      </w:r>
      <w:r>
        <w:rPr>
          <w:rFonts w:ascii="Arial" w:eastAsia="Arial" w:hAnsi="Arial" w:cs="Arial" w:hint="cs"/>
          <w:sz w:val="20"/>
          <w:szCs w:val="20"/>
          <w:rtl/>
        </w:rPr>
        <w:t xml:space="preserve">אחריות ויסודיות,יכולות הנעה והפעלה של עובדים.</w:t>
      </w:r>
    </w:p>
    <w:p>
      <w:pPr>
        <w:spacing/>
        <w:rPr>
          <w:rFonts w:ascii="Arial" w:eastAsia="Arial" w:hAnsi="Arial" w:cs="Arial"/>
          <w:sz w:val="20"/>
          <w:szCs w:val="20"/>
          <w:rtl/>
        </w:rPr>
      </w:pPr>
    </w:p>
    <w:p>
      <w:pPr>
        <w:spacing/>
        <w:rPr>
          <w:rFonts w:ascii="Arial" w:eastAsia="Arial" w:hAnsi="Arial" w:cs="Arial"/>
          <w:sz w:val="20"/>
          <w:szCs w:val="20"/>
          <w:rtl/>
        </w:rPr>
      </w:pPr>
    </w:p>
    <w:p>
      <w:pPr>
        <w:spacing/>
        <w:rPr>
          <w:rFonts w:ascii="Arial" w:eastAsia="Arial" w:hAnsi="Arial" w:cs="Arial"/>
          <w:b/>
          <w:bCs/>
          <w:sz w:val="20"/>
          <w:szCs w:val="20"/>
          <w:rtl/>
        </w:rPr>
      </w:pPr>
      <w:r>
        <w:rPr>
          <w:rFonts w:ascii="Arial" w:eastAsia="Arial" w:hAnsi="Arial" w:cs="Arial"/>
          <w:b/>
          <w:bCs/>
          <w:sz w:val="20"/>
          <w:szCs w:val="20"/>
          <w:highlight w:val="lightGray"/>
          <w:rtl/>
        </w:rPr>
        <w:t xml:space="preserve">השכלה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</w:p>
    <w:p>
      <w:pPr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 w:hint="cs"/>
          <w:sz w:val="20"/>
          <w:szCs w:val="20"/>
          <w:u w:val="single"/>
          <w:rtl/>
        </w:rPr>
        <w:t xml:space="preserve">2002-2014-</w:t>
      </w:r>
      <w:r>
        <w:rPr>
          <w:rFonts w:ascii="Arial" w:eastAsia="Arial" w:hAnsi="Arial" w:cs="Arial" w:hint="cs"/>
          <w:sz w:val="20"/>
          <w:szCs w:val="20"/>
          <w:rtl/>
        </w:rPr>
        <w:t xml:space="preserve"> 12 שנות לימוד</w:t>
      </w:r>
      <w:r>
        <w:rPr>
          <w:rFonts w:ascii="Arial" w:eastAsia="Arial" w:hAnsi="Arial" w:cs="Arial" w:hint="cs"/>
          <w:sz w:val="20"/>
          <w:szCs w:val="20"/>
          <w:rtl/>
        </w:rPr>
        <w:t xml:space="preserve"> בגרות </w:t>
      </w:r>
      <w:r>
        <w:rPr>
          <w:rFonts w:ascii="Arial" w:eastAsia="Arial" w:hAnsi="Arial" w:cs="Arial" w:hint="cs"/>
          <w:sz w:val="20"/>
          <w:szCs w:val="20"/>
          <w:rtl/>
        </w:rPr>
        <w:t xml:space="preserve">מלאה</w:t>
      </w:r>
      <w:r>
        <w:rPr>
          <w:rFonts w:ascii="Arial" w:eastAsia="Arial" w:hAnsi="Arial" w:cs="Arial" w:hint="cs"/>
          <w:sz w:val="20"/>
          <w:szCs w:val="20"/>
          <w:rtl/>
        </w:rPr>
        <w:t xml:space="preserve">,</w:t>
      </w:r>
      <w:r>
        <w:rPr>
          <w:rFonts w:ascii="Arial" w:eastAsia="Arial" w:hAnsi="Arial" w:cs="Arial"/>
          <w:sz w:val="20"/>
          <w:szCs w:val="20"/>
          <w:rtl/>
        </w:rPr>
        <w:t xml:space="preserve">  תיכון "רבין" קריית ים, מגמת "עיצוב גרפי".</w:t>
      </w:r>
    </w:p>
    <w:p>
      <w:pPr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 w:hint="cs"/>
          <w:sz w:val="20"/>
          <w:szCs w:val="20"/>
          <w:u w:val="single"/>
          <w:rtl/>
        </w:rPr>
        <w:t xml:space="preserve">2022-2023-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בעל תעודה של </w:t>
      </w:r>
      <w:r>
        <w:rPr>
          <w:rFonts w:ascii="Arial" w:eastAsia="Arial" w:hAnsi="Arial" w:cs="Arial"/>
          <w:sz w:val="20"/>
          <w:szCs w:val="20"/>
          <w:rtl/>
        </w:rPr>
        <w:t xml:space="preserve">יועץ משכנתאו</w:t>
      </w:r>
      <w:r>
        <w:rPr>
          <w:rFonts w:ascii="Arial" w:eastAsia="Arial" w:hAnsi="Arial" w:cs="Arial"/>
          <w:sz w:val="20"/>
          <w:szCs w:val="20"/>
          <w:rtl/>
        </w:rPr>
        <w:t xml:space="preserve">ת  </w:t>
      </w:r>
      <w:r>
        <w:rPr>
          <w:rFonts w:ascii="Arial" w:eastAsia="Arial" w:hAnsi="Arial" w:cs="Arial"/>
          <w:sz w:val="20"/>
          <w:szCs w:val="20"/>
          <w:u w:val="single"/>
          <w:rtl/>
        </w:rPr>
        <w:t xml:space="preserve">(</w:t>
      </w:r>
      <w:r>
        <w:rPr>
          <w:rFonts w:ascii="Arial" w:eastAsia="Arial" w:hAnsi="Arial" w:cs="Arial"/>
          <w:sz w:val="20"/>
          <w:szCs w:val="20"/>
          <w:u w:val="single"/>
        </w:rPr>
        <w:t xml:space="preserve"> BDO</w:t>
      </w:r>
      <w:r>
        <w:rPr>
          <w:rFonts w:ascii="Arial" w:eastAsia="Arial" w:hAnsi="Arial" w:cs="Arial"/>
          <w:sz w:val="20"/>
          <w:szCs w:val="20"/>
          <w:u w:val="single"/>
          <w:rtl/>
        </w:rPr>
        <w:t xml:space="preserve">מכללה לפיננסים)</w:t>
      </w:r>
    </w:p>
    <w:p>
      <w:pPr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יזמות ונדל"</w:t>
      </w:r>
      <w:r>
        <w:rPr>
          <w:rFonts w:ascii="Arial" w:eastAsia="Arial" w:hAnsi="Arial" w:cs="Arial"/>
          <w:sz w:val="20"/>
          <w:szCs w:val="20"/>
          <w:u w:val="single"/>
          <w:rtl/>
        </w:rPr>
        <w:t xml:space="preserve">ן (</w:t>
      </w:r>
      <w:r>
        <w:rPr>
          <w:rFonts w:ascii="Arial" w:eastAsia="Arial" w:hAnsi="Arial" w:cs="Arial"/>
          <w:sz w:val="20"/>
          <w:szCs w:val="20"/>
          <w:u w:val="single"/>
        </w:rPr>
        <w:t xml:space="preserve"> BDO</w:t>
      </w:r>
      <w:r>
        <w:rPr>
          <w:rFonts w:ascii="Arial" w:eastAsia="Arial" w:hAnsi="Arial" w:cs="Arial"/>
          <w:sz w:val="20"/>
          <w:szCs w:val="20"/>
          <w:u w:val="single"/>
          <w:rtl/>
        </w:rPr>
        <w:t xml:space="preserve">מכללה לפיננסים)</w:t>
      </w:r>
    </w:p>
    <w:p>
      <w:pPr>
        <w:spacing/>
        <w:rPr>
          <w:rFonts w:ascii="Arial" w:eastAsia="Arial" w:hAnsi="Arial" w:cs="Arial"/>
          <w:sz w:val="20"/>
          <w:szCs w:val="20"/>
          <w:highlight w:val="lightGray"/>
          <w:rtl/>
        </w:rPr>
      </w:pPr>
    </w:p>
    <w:p>
      <w:pPr>
        <w:spacing/>
        <w:rPr>
          <w:rFonts w:ascii="Arial" w:eastAsia="Arial" w:hAnsi="Arial" w:cs="Arial"/>
          <w:b/>
          <w:bCs/>
          <w:sz w:val="20"/>
          <w:szCs w:val="20"/>
          <w:rtl/>
        </w:rPr>
      </w:pPr>
      <w:r>
        <w:rPr>
          <w:rFonts w:ascii="Arial" w:eastAsia="Arial" w:hAnsi="Arial" w:cs="Arial"/>
          <w:b/>
          <w:bCs/>
          <w:sz w:val="20"/>
          <w:szCs w:val="20"/>
          <w:highlight w:val="lightGray"/>
          <w:rtl/>
        </w:rPr>
        <w:t xml:space="preserve">ניסיון תעסוקתי </w:t>
      </w:r>
    </w:p>
    <w:p>
      <w:pPr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u w:val="single"/>
          <w:rtl/>
        </w:rPr>
        <w:t xml:space="preserve">עד היום </w:t>
      </w:r>
      <w:r>
        <w:rPr>
          <w:rFonts w:ascii="Arial" w:eastAsia="Arial" w:hAnsi="Arial" w:cs="Arial"/>
          <w:sz w:val="20"/>
          <w:szCs w:val="20"/>
          <w:u w:val="single"/>
          <w:rtl/>
        </w:rPr>
        <w:t xml:space="preserve">-2022: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מנהל תיקי לקוחות </w:t>
      </w:r>
      <w:r>
        <w:rPr>
          <w:rFonts w:ascii="Arial" w:eastAsia="Arial" w:hAnsi="Arial" w:cs="Arial"/>
          <w:sz w:val="20"/>
          <w:szCs w:val="20"/>
          <w:rtl/>
        </w:rPr>
        <w:t xml:space="preserve">בענף הביטוחים </w:t>
      </w:r>
      <w:r>
        <w:rPr>
          <w:rFonts w:ascii="Arial" w:eastAsia="Arial" w:hAnsi="Arial" w:cs="Arial" w:hint="cs"/>
          <w:sz w:val="20"/>
          <w:szCs w:val="20"/>
          <w:rtl/>
        </w:rPr>
        <w:t xml:space="preserve">והפנסיוני/פיננסי</w:t>
      </w:r>
      <w:r>
        <w:rPr>
          <w:rFonts w:ascii="Arial" w:eastAsia="Arial" w:hAnsi="Arial" w:cs="Arial" w:hint="cs"/>
          <w:sz w:val="20"/>
          <w:szCs w:val="20"/>
          <w:rtl/>
        </w:rPr>
        <w:t xml:space="preserve">/</w:t>
      </w:r>
      <w:r>
        <w:rPr>
          <w:rFonts w:ascii="Arial" w:eastAsia="Arial" w:hAnsi="Arial" w:cs="Arial"/>
          <w:sz w:val="20"/>
          <w:szCs w:val="20"/>
          <w:rtl/>
        </w:rPr>
        <w:t xml:space="preserve">יועץ משכנתאות.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ב</w:t>
      </w:r>
      <w:r>
        <w:rPr>
          <w:rFonts w:ascii="Arial" w:eastAsia="Arial" w:hAnsi="Arial" w:cs="Arial" w:hint="cs"/>
          <w:sz w:val="20"/>
          <w:szCs w:val="20"/>
          <w:rtl/>
        </w:rPr>
        <w:t xml:space="preserve">מסגרת התפקיד </w:t>
      </w:r>
      <w:r>
        <w:rPr>
          <w:rFonts w:ascii="Arial" w:eastAsia="Arial" w:hAnsi="Arial" w:cs="Arial"/>
          <w:sz w:val="20"/>
          <w:szCs w:val="20"/>
          <w:rtl/>
        </w:rPr>
        <w:t xml:space="preserve">פגישות פרונטליות</w:t>
      </w:r>
      <w:r>
        <w:rPr>
          <w:rFonts w:ascii="Arial" w:eastAsia="Arial" w:hAnsi="Arial" w:cs="Arial" w:hint="cs"/>
          <w:sz w:val="20"/>
          <w:szCs w:val="20"/>
          <w:rtl/>
        </w:rPr>
        <w:t xml:space="preserve">,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מנהל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משא ומתן על חוזים וסגירת עסקאות,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טיפול בלקוחות קיימים וגיוס לקוחות חדשים</w:t>
      </w:r>
      <w:r>
        <w:rPr>
          <w:rFonts w:ascii="Arial" w:eastAsia="Arial" w:hAnsi="Arial" w:cs="Arial" w:hint="cs"/>
          <w:sz w:val="20"/>
          <w:szCs w:val="20"/>
          <w:rtl/>
        </w:rPr>
        <w:t xml:space="preserve">.</w:t>
      </w:r>
    </w:p>
    <w:p>
      <w:pPr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u w:val="single"/>
          <w:rtl/>
        </w:rPr>
        <w:t xml:space="preserve">2022-2020</w:t>
      </w:r>
      <w:r>
        <w:rPr>
          <w:rFonts w:ascii="Arial" w:eastAsia="Arial" w:hAnsi="Arial" w:cs="Arial"/>
          <w:sz w:val="20"/>
          <w:szCs w:val="20"/>
          <w:rtl/>
        </w:rPr>
        <w:t xml:space="preserve"> : </w:t>
      </w:r>
      <w:r>
        <w:rPr>
          <w:rFonts w:ascii="Arial" w:eastAsia="Arial" w:hAnsi="Arial" w:cs="Arial"/>
          <w:sz w:val="20"/>
          <w:szCs w:val="20"/>
          <w:rtl/>
        </w:rPr>
        <w:t xml:space="preserve">מנהל תיקי לקוחות</w:t>
      </w:r>
      <w:r>
        <w:rPr>
          <w:rFonts w:ascii="Arial" w:eastAsia="Arial" w:hAnsi="Arial" w:cs="Arial"/>
          <w:sz w:val="20"/>
          <w:szCs w:val="20"/>
          <w:rtl/>
        </w:rPr>
        <w:t xml:space="preserve"> בחברת ביטוח ישיר </w:t>
      </w:r>
      <w:r>
        <w:rPr>
          <w:rFonts w:ascii="Arial" w:eastAsia="Arial" w:hAnsi="Arial" w:cs="Arial"/>
          <w:sz w:val="20"/>
          <w:szCs w:val="20"/>
        </w:rPr>
        <w:t xml:space="preserve">IDI</w:t>
      </w:r>
      <w:r>
        <w:rPr>
          <w:rFonts w:ascii="Arial" w:eastAsia="Arial" w:hAnsi="Arial" w:cs="Arial" w:hint="cs"/>
          <w:sz w:val="20"/>
          <w:szCs w:val="20"/>
          <w:rtl/>
        </w:rPr>
        <w:t xml:space="preserve">.</w:t>
      </w:r>
      <w:r>
        <w:rPr>
          <w:rFonts w:ascii="Arial" w:eastAsia="Arial" w:hAnsi="Arial" w:cs="Arial" w:hint="cs"/>
          <w:sz w:val="20"/>
          <w:szCs w:val="20"/>
          <w:rtl/>
        </w:rPr>
        <w:t xml:space="preserve"> ביצוע מכירה</w:t>
      </w:r>
      <w:r>
        <w:rPr>
          <w:rFonts w:ascii="Arial" w:eastAsia="Arial" w:hAnsi="Arial" w:cs="Arial" w:hint="cs"/>
          <w:sz w:val="20"/>
          <w:szCs w:val="20"/>
          <w:rtl/>
        </w:rPr>
        <w:t xml:space="preserve"> ללקוחות קיי</w:t>
      </w:r>
      <w:r>
        <w:rPr>
          <w:rFonts w:ascii="Arial" w:eastAsia="Arial" w:hAnsi="Arial" w:cs="Arial" w:hint="cs"/>
          <w:sz w:val="20"/>
          <w:szCs w:val="20"/>
          <w:rtl/>
        </w:rPr>
        <w:t xml:space="preserve">מים</w:t>
      </w:r>
      <w:r>
        <w:rPr>
          <w:rFonts w:ascii="Arial" w:eastAsia="Arial" w:hAnsi="Arial" w:cs="Arial" w:hint="cs"/>
          <w:sz w:val="20"/>
          <w:szCs w:val="20"/>
          <w:rtl/>
        </w:rPr>
        <w:t xml:space="preserve"> וחדשים, הגדלת הפעילות העסקית.</w:t>
      </w:r>
    </w:p>
    <w:p>
      <w:pPr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u w:val="single"/>
          <w:rtl/>
        </w:rPr>
        <w:t xml:space="preserve">2020-2018</w:t>
      </w:r>
      <w:r>
        <w:rPr>
          <w:rFonts w:ascii="Arial" w:eastAsia="Arial" w:hAnsi="Arial" w:cs="Arial"/>
          <w:sz w:val="20"/>
          <w:szCs w:val="20"/>
          <w:rtl/>
        </w:rPr>
        <w:t xml:space="preserve">: נציג מכירות בחברת פרטנר, מכירות טלפוניות.</w:t>
      </w:r>
    </w:p>
    <w:p>
      <w:pPr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u w:val="single"/>
          <w:rtl/>
        </w:rPr>
        <w:t xml:space="preserve">201</w:t>
      </w:r>
      <w:r>
        <w:rPr>
          <w:rFonts w:ascii="Arial" w:eastAsia="Arial" w:hAnsi="Arial" w:cs="Arial"/>
          <w:sz w:val="20"/>
          <w:szCs w:val="20"/>
          <w:u w:val="single"/>
          <w:rtl/>
        </w:rPr>
        <w:t xml:space="preserve">8-2017: </w:t>
      </w:r>
      <w:r>
        <w:rPr>
          <w:rFonts w:ascii="Arial" w:eastAsia="Arial" w:hAnsi="Arial" w:cs="Arial"/>
          <w:sz w:val="20"/>
          <w:szCs w:val="20"/>
          <w:rtl/>
        </w:rPr>
        <w:t xml:space="preserve">עבודה</w:t>
      </w:r>
      <w:r>
        <w:rPr>
          <w:rFonts w:ascii="Arial" w:eastAsia="Arial" w:hAnsi="Arial" w:cs="Arial" w:hint="cs"/>
          <w:sz w:val="20"/>
          <w:szCs w:val="20"/>
          <w:rtl/>
        </w:rPr>
        <w:t xml:space="preserve"> בחו</w:t>
      </w:r>
      <w:r>
        <w:rPr>
          <w:rFonts w:ascii="Arial" w:eastAsia="Arial" w:hAnsi="Arial" w:cs="Arial" w:hint="cs"/>
          <w:sz w:val="20"/>
          <w:szCs w:val="20"/>
          <w:rtl/>
        </w:rPr>
        <w:t xml:space="preserve">''</w:t>
      </w:r>
      <w:r>
        <w:rPr>
          <w:rFonts w:ascii="Arial" w:eastAsia="Arial" w:hAnsi="Arial" w:cs="Arial" w:hint="cs"/>
          <w:sz w:val="20"/>
          <w:szCs w:val="20"/>
          <w:rtl/>
        </w:rPr>
        <w:t xml:space="preserve">ל </w:t>
      </w:r>
      <w:r>
        <w:rPr>
          <w:rFonts w:ascii="Arial" w:eastAsia="Arial" w:hAnsi="Arial" w:cs="Arial" w:hint="cs"/>
          <w:sz w:val="20"/>
          <w:szCs w:val="20"/>
          <w:rtl/>
        </w:rPr>
        <w:t xml:space="preserve">ב</w:t>
      </w:r>
      <w:r>
        <w:rPr>
          <w:rFonts w:ascii="Arial" w:eastAsia="Arial" w:hAnsi="Arial" w:cs="Arial" w:hint="cs"/>
          <w:sz w:val="20"/>
          <w:szCs w:val="20"/>
          <w:rtl/>
        </w:rPr>
        <w:t xml:space="preserve">חנות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קמעונאית. </w:t>
      </w:r>
      <w:r>
        <w:rPr>
          <w:rFonts w:ascii="Arial" w:eastAsia="Arial" w:hAnsi="Arial" w:cs="Arial"/>
          <w:sz w:val="20"/>
          <w:szCs w:val="20"/>
          <w:rtl/>
        </w:rPr>
        <w:t xml:space="preserve">ניהול</w:t>
      </w:r>
      <w:r>
        <w:rPr>
          <w:rFonts w:ascii="Arial" w:eastAsia="Arial" w:hAnsi="Arial" w:cs="Arial" w:hint="cs"/>
          <w:sz w:val="20"/>
          <w:szCs w:val="20"/>
          <w:rtl/>
        </w:rPr>
        <w:t xml:space="preserve"> צוות</w:t>
      </w:r>
      <w:r>
        <w:rPr>
          <w:rFonts w:ascii="Arial" w:eastAsia="Arial" w:hAnsi="Arial" w:cs="Arial"/>
          <w:sz w:val="20"/>
          <w:szCs w:val="20"/>
          <w:rtl/>
        </w:rPr>
        <w:t xml:space="preserve"> עובדים, עמידה ביעדי מכיר</w:t>
      </w:r>
      <w:r>
        <w:rPr>
          <w:rFonts w:ascii="Arial" w:eastAsia="Arial" w:hAnsi="Arial" w:cs="Arial" w:hint="cs"/>
          <w:sz w:val="20"/>
          <w:szCs w:val="20"/>
          <w:rtl/>
        </w:rPr>
        <w:t xml:space="preserve">ה</w:t>
      </w:r>
      <w:r>
        <w:rPr>
          <w:rFonts w:ascii="Arial" w:eastAsia="Arial" w:hAnsi="Arial" w:cs="Arial"/>
          <w:sz w:val="20"/>
          <w:szCs w:val="20"/>
          <w:rtl/>
        </w:rPr>
        <w:t xml:space="preserve"> גבוהים, ביצוע הדרכות אישיות ועמידה במצבי לחץ מרובים</w:t>
      </w:r>
      <w:r>
        <w:rPr>
          <w:rFonts w:ascii="Arial" w:eastAsia="Arial" w:hAnsi="Arial" w:cs="Arial" w:hint="cs"/>
          <w:sz w:val="20"/>
          <w:szCs w:val="20"/>
          <w:rtl/>
        </w:rPr>
        <w:t xml:space="preserve">.</w:t>
      </w:r>
    </w:p>
    <w:p>
      <w:pPr>
        <w:spacing/>
        <w:rPr>
          <w:rFonts w:ascii="Arial" w:eastAsia="Arial" w:hAnsi="Arial" w:cs="Arial"/>
          <w:b/>
          <w:bCs/>
          <w:sz w:val="20"/>
          <w:szCs w:val="20"/>
          <w:highlight w:val="lightGray"/>
          <w:rtl/>
        </w:rPr>
      </w:pPr>
    </w:p>
    <w:p>
      <w:pPr>
        <w:spacing/>
        <w:rPr>
          <w:rFonts w:ascii="Arial" w:eastAsia="Arial" w:hAnsi="Arial" w:cs="Arial"/>
          <w:b/>
          <w:bCs/>
          <w:sz w:val="20"/>
          <w:szCs w:val="20"/>
          <w:rtl/>
        </w:rPr>
      </w:pPr>
      <w:r>
        <w:rPr>
          <w:rFonts w:ascii="Arial" w:eastAsia="Arial" w:hAnsi="Arial" w:cs="Arial"/>
          <w:b/>
          <w:bCs/>
          <w:sz w:val="20"/>
          <w:szCs w:val="20"/>
          <w:highlight w:val="lightGray"/>
          <w:rtl/>
        </w:rPr>
        <w:t xml:space="preserve">שירות צבאי </w:t>
      </w:r>
    </w:p>
    <w:p>
      <w:pPr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לוחם גולני רובאי 07.</w:t>
      </w:r>
    </w:p>
    <w:p>
      <w:pPr>
        <w:spacing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</w:p>
    <w:p>
      <w:pPr>
        <w:spacing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  <w:r>
        <w:rPr>
          <w:rFonts w:ascii="Arial" w:eastAsia="Arial" w:hAnsi="Arial" w:cs="Arial"/>
          <w:b/>
          <w:bCs/>
          <w:sz w:val="20"/>
          <w:szCs w:val="20"/>
          <w:highlight w:val="lightGray"/>
          <w:u w:val="single"/>
          <w:rtl/>
        </w:rPr>
        <w:t xml:space="preserve">שפות </w:t>
      </w:r>
      <w:r>
        <w:rPr>
          <w:rFonts w:ascii="Arial" w:eastAsia="Arial" w:hAnsi="Arial" w:cs="Arial"/>
          <w:b/>
          <w:bCs/>
          <w:sz w:val="20"/>
          <w:szCs w:val="20"/>
          <w:highlight w:val="lightGray"/>
          <w:u w:val="single"/>
          <w:rtl/>
        </w:rPr>
        <w:t xml:space="preserve">ויישומיי</w:t>
      </w:r>
      <w:r>
        <w:rPr>
          <w:rFonts w:ascii="Arial" w:eastAsia="Arial" w:hAnsi="Arial" w:cs="Arial"/>
          <w:b/>
          <w:bCs/>
          <w:sz w:val="20"/>
          <w:szCs w:val="20"/>
          <w:highlight w:val="lightGray"/>
          <w:u w:val="single"/>
          <w:rtl/>
        </w:rPr>
        <w:t xml:space="preserve"> מחשב:</w:t>
      </w:r>
    </w:p>
    <w:p>
      <w:pPr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עברית – שפת אם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| </w:t>
      </w:r>
      <w:r>
        <w:rPr>
          <w:rFonts w:ascii="Arial" w:eastAsia="Arial" w:hAnsi="Arial" w:cs="Arial"/>
          <w:sz w:val="20"/>
          <w:szCs w:val="20"/>
          <w:rtl/>
        </w:rPr>
        <w:t xml:space="preserve">אנגלית – טובה מאוד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|  </w:t>
      </w:r>
      <w:r>
        <w:rPr>
          <w:rFonts w:ascii="Arial" w:eastAsia="Arial" w:hAnsi="Arial" w:cs="Arial"/>
          <w:sz w:val="20"/>
          <w:szCs w:val="20"/>
          <w:rtl/>
        </w:rPr>
        <w:t xml:space="preserve">צרפתית</w:t>
      </w:r>
      <w:r>
        <w:rPr>
          <w:rFonts w:ascii="Arial" w:eastAsia="Arial" w:hAnsi="Arial" w:cs="Arial" w:hint="cs"/>
          <w:sz w:val="20"/>
          <w:szCs w:val="20"/>
          <w:rtl/>
        </w:rPr>
        <w:t xml:space="preserve">-טובה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|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ערבית- בסיסית </w:t>
      </w:r>
      <w:r>
        <w:rPr>
          <w:rFonts w:ascii="Arial" w:eastAsia="Arial" w:hAnsi="Arial" w:cs="Arial"/>
          <w:sz w:val="20"/>
          <w:szCs w:val="20"/>
          <w:rtl/>
        </w:rPr>
        <w:t xml:space="preserve">  </w:t>
      </w:r>
    </w:p>
    <w:p>
      <w:pPr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שליטה מלאה בתוכנית </w:t>
      </w:r>
      <w:r>
        <w:rPr>
          <w:rFonts w:ascii="Arial" w:eastAsia="Arial" w:hAnsi="Arial" w:cs="Arial"/>
          <w:sz w:val="20"/>
          <w:szCs w:val="20"/>
        </w:rPr>
        <w:t xml:space="preserve">office</w:t>
      </w:r>
      <w:r>
        <w:rPr>
          <w:rFonts w:ascii="Arial" w:eastAsia="Arial" w:hAnsi="Arial" w:cs="Arial"/>
          <w:sz w:val="20"/>
          <w:szCs w:val="20"/>
          <w:rtl/>
        </w:rPr>
        <w:t xml:space="preserve">, יישומיי אינטרנט, זום.</w:t>
      </w:r>
    </w:p>
    <w:p>
      <w:pPr>
        <w:spacing/>
        <w:rPr>
          <w:rFonts w:ascii="Calibri" w:eastAsia="Calibri" w:hAnsi="Calibri" w:cs="Calibri"/>
        </w:rPr>
      </w:pPr>
      <w:r>
        <w:rPr>
          <w:rFonts w:ascii="Calibri" w:eastAsia="Calibri" w:hAnsi="Calibri" w:cs="Calibri" w:hint="cs"/>
          <w:rtl/>
        </w:rPr>
        <w:t xml:space="preserve">*המלצות יינתנו ע"פ דרישה.</w:t>
      </w:r>
    </w:p>
    <w:sectPr>
      <w:headerReference w:type="first" r:id="rId4"/>
      <w:headerReference w:type="even" r:id="rId5"/>
      <w:headerReference w:type="default" r:id="rId6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jc w:val="right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pPr>
        <w:spacing/>
        <w:ind w:left="644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88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600" w:hanging="180"/>
      </w:pPr>
      <w:rPr/>
    </w:lvl>
    <w:lvl w:ilvl="3">
      <w:start w:val="1"/>
      <w:numFmt w:val="decimal"/>
      <w:suff w:val="tab"/>
      <w:lvlText w:val="%4."/>
      <w:pPr>
        <w:spacing/>
        <w:ind w:left="3320" w:hanging="360"/>
      </w:pPr>
      <w:rPr/>
    </w:lvl>
    <w:lvl w:ilvl="4">
      <w:start w:val="1"/>
      <w:numFmt w:val="lowerLetter"/>
      <w:suff w:val="tab"/>
      <w:lvlText w:val="%5."/>
      <w:pPr>
        <w:spacing/>
        <w:ind w:left="404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760" w:hanging="180"/>
      </w:pPr>
      <w:rPr/>
    </w:lvl>
    <w:lvl w:ilvl="6">
      <w:start w:val="1"/>
      <w:numFmt w:val="decimal"/>
      <w:suff w:val="tab"/>
      <w:lvlText w:val="%7."/>
      <w:pPr>
        <w:spacing/>
        <w:ind w:left="5480" w:hanging="360"/>
      </w:pPr>
      <w:rPr/>
    </w:lvl>
    <w:lvl w:ilvl="7">
      <w:start w:val="1"/>
      <w:numFmt w:val="lowerLetter"/>
      <w:suff w:val="tab"/>
      <w:lvlText w:val="%8."/>
      <w:pPr>
        <w:spacing/>
        <w:ind w:left="620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920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CEDEE7D"/>
  <w15:docId xmlns:w15="http://schemas.microsoft.com/office/word/2012/wordml" w15:val="{B7D29089-7A9D-4BFF-815F-B6AFA9BDE79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Title"/>
    <w:basedOn w:val="a"/>
    <w:link w:val="כותרתטקסטתו"/>
    <w:next w:val="Normal"/>
    <w:qFormat/>
    <w:pPr>
      <w:spacing w:after="0" w:line="240" w:lineRule="auto"/>
      <w:contextualSpacing/>
    </w:pPr>
    <w:rPr>
      <w:rFonts w:eastAsiaTheme="majorEastAsia" w:hAnsiTheme="majorHAnsi" w:cstheme="majorBidi" w:ascii="Calibri Light"/>
      <w:spacing w:val="-10"/>
      <w:sz w:val="56"/>
      <w:szCs w:val="56"/>
    </w:rPr>
  </w:style>
  <w:style w:type="character" w:styleId="a4" w:customStyle="1">
    <w:name w:val="כותרת טקסט תו"/>
    <w:basedOn w:val="a0"/>
    <w:link w:val="Title"/>
    <w:rPr>
      <w:rFonts w:eastAsiaTheme="majorEastAsia" w:hAnsiTheme="majorHAnsi" w:cstheme="majorBidi" w:ascii="Calibri Light"/>
      <w:spacing w:val="-10"/>
      <w:sz w:val="56"/>
      <w:szCs w:val="56"/>
    </w:rPr>
  </w:style>
  <w:style w:type="paragraph" w:styleId="a5" w:customStyle="1">
    <w:name w:val="List Paragraph"/>
    <w:basedOn w:val="a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1" w:customStyle="1">
    <w:name w:val="אזכור לא מזוהה1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5" Type="http://schemas.openxmlformats.org/officeDocument/2006/relationships/header" Target="header5.xml" /><Relationship Id="rId4" Type="http://schemas.openxmlformats.org/officeDocument/2006/relationships/header" Target="header4.xml" /><Relationship Id="rId6" Type="http://schemas.openxmlformats.org/officeDocument/2006/relationships/header" Target="header6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2" Type="http://schemas.openxmlformats.org/officeDocument/2006/relationships/image" Target="media/image2.jpeg" /><Relationship Id="rId3" Type="http://schemas.openxmlformats.org/officeDocument/2006/relationships/hyperlink" Target="mailto:danielfinanc233@gmail.com" TargetMode="External" /><Relationship Id="rId8EYA6T" Type="http://schemas.openxmlformats.org/officeDocument/2006/relationships/image" Target="media/GHLKHS.jpg"/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34</TotalTime>
  <Pages>2</Pages>
  <Words>247</Words>
  <Characters>1240</Characters>
  <Application>Microsoft Office Word</Application>
  <DocSecurity>0</DocSecurity>
  <Lines>10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Orel Ogen</dc:creator>
  <cp:lastModifiedBy>Lenovo1</cp:lastModifiedBy>
  <cp:revision>32</cp:revision>
  <dcterms:created xsi:type="dcterms:W3CDTF">2023-07-09T06:31:00Z</dcterms:created>
  <dcterms:modified xsi:type="dcterms:W3CDTF">2023-11-20T20:58:00Z</dcterms:modified>
</cp:coreProperties>
</file>