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5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8700"/>
                    <pic:cNvPicPr/>
                  </pic:nvPicPr>
                  <pic:blipFill>
                    <a:blip xmlns:r="http://schemas.openxmlformats.org/officeDocument/2006/relationships" r:embed="rIdSUV4G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60" w:lineRule="auto"/>
        <w:jc w:val="center"/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</w:pP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</w:rPr>
        <w:t xml:space="preserve">קורות חיים-</w:t>
      </w:r>
      <w:r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  <w:t xml:space="preserve">דניאל אנג'ל פז</w:t>
      </w:r>
    </w:p>
    <w:p>
      <w:pPr>
        <w:spacing w:line="360" w:lineRule="auto"/>
        <w:rPr>
          <w:rFonts w:hAnsiTheme="minorBidi" w:ascii="Arial" w:eastAsia="Arial" w:cs="Arial"/>
          <w:b/>
          <w:bCs/>
          <w:sz w:val="24"/>
          <w:szCs w:val="24"/>
          <w:rtl/>
        </w:rPr>
      </w:pP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סלולרי: </w:t>
      </w: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054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-</w:t>
      </w: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9592691     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   מגורים: </w:t>
      </w: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ירושלים   </w:t>
      </w:r>
      <w:r>
        <w:rPr>
          <w:rFonts w:hAnsiTheme="minorBidi" w:ascii="Arial" w:eastAsia="Arial" w:cs="Arial"/>
          <w:b/>
          <w:bCs/>
          <w:sz w:val="24"/>
          <w:szCs w:val="24"/>
          <w:rtl/>
        </w:rPr>
        <w:tab/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דוא"ל:</w:t>
      </w:r>
      <w:r>
        <w:rPr>
          <w:rFonts w:hAnsiTheme="minorBidi" w:ascii="Arial" w:eastAsia="Arial" w:cs="Arial"/>
          <w:b/>
          <w:bCs/>
          <w:sz w:val="24"/>
          <w:szCs w:val="24"/>
          <w:rtl/>
        </w:rPr>
        <w:tab/>
      </w: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 </w:t>
      </w:r>
      <w:hyperlink r:id="rId1" w:history="1">
        <w:r>
          <w:rPr>
            <w:rStyle w:val="Hyperlink"/>
            <w:rFonts w:hAnsiTheme="minorBidi" w:ascii="Arial" w:eastAsia="Arial" w:cs="Arial"/>
            <w:b/>
            <w:bCs/>
            <w:sz w:val="24"/>
            <w:szCs w:val="24"/>
          </w:rPr>
          <w:t xml:space="preserve">dpaz195@gmail.com</w:t>
        </w:r>
      </w:hyperlink>
    </w:p>
    <w:p>
      <w:pPr>
        <w:pStyle w:val="ListParagraph"/>
        <w:spacing w:line="360" w:lineRule="auto"/>
        <w:jc w:val="center"/>
        <w:rPr>
          <w:rFonts w:hAnsiTheme="minorBidi" w:ascii="Arial" w:eastAsia="Arial" w:cs="Arial"/>
          <w:b/>
          <w:bCs/>
          <w:sz w:val="24"/>
          <w:szCs w:val="24"/>
          <w:u w:val="single"/>
        </w:rPr>
      </w:pPr>
      <w:r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  <w:t xml:space="preserve">תמצית</w:t>
      </w:r>
    </w:p>
    <w:p>
      <w:pPr>
        <w:spacing w:line="360" w:lineRule="auto"/>
        <w:ind w:left="360"/>
        <w:jc w:val="both"/>
        <w:rPr>
          <w:rFonts w:hAnsiTheme="minorBidi" w:ascii="Arial" w:eastAsia="Arial" w:cs="Arial"/>
          <w:b/>
          <w:bCs/>
          <w:sz w:val="24"/>
          <w:szCs w:val="24"/>
          <w:rtl/>
        </w:rPr>
      </w:pP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עבודתי העיקרית היתה כמהנדס אלקטרוניקה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. </w:t>
      </w: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בעל </w:t>
      </w: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ניסיון 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עיקרי</w:t>
      </w: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 בתחום ה</w:t>
      </w: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אלקטרוניקה </w:t>
      </w: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ה</w:t>
      </w: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אנלוגית</w:t>
      </w: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 ובדיקת תוכנה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, כולל</w:t>
      </w: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 </w:t>
      </w: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אחריות להעברה מפיתוח לייצור.  </w:t>
      </w:r>
    </w:p>
    <w:p>
      <w:pPr>
        <w:spacing w:line="360" w:lineRule="auto"/>
        <w:jc w:val="both"/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</w:pPr>
      <w:r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  <w:t xml:space="preserve">ניסיון תעסוקתי:</w:t>
      </w:r>
    </w:p>
    <w:p>
      <w:pPr>
        <w:spacing w:line="360" w:lineRule="auto"/>
        <w:jc w:val="both"/>
        <w:rPr>
          <w:rFonts w:hAnsiTheme="minorBidi" w:ascii="Arial" w:eastAsia="Arial" w:cs="Arial" w:hint="cs"/>
          <w:b/>
          <w:bCs/>
          <w:sz w:val="24"/>
          <w:szCs w:val="24"/>
          <w:rtl/>
        </w:rPr>
      </w:pP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</w:rPr>
        <w:t xml:space="preserve">ינואר-פברואר 24 :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 ממתקי אביה, קרית ענבים,במשלוחים וסדרנות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.</w:t>
      </w:r>
    </w:p>
    <w:p>
      <w:pPr>
        <w:spacing w:line="360" w:lineRule="auto"/>
        <w:jc w:val="both"/>
        <w:rPr>
          <w:rFonts w:hAnsiTheme="minorBidi" w:ascii="Arial" w:eastAsia="Arial" w:cs="Arial"/>
          <w:b/>
          <w:bCs/>
          <w:sz w:val="24"/>
          <w:szCs w:val="24"/>
          <w:rtl/>
        </w:rPr>
      </w:pP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</w:rPr>
        <w:t xml:space="preserve">יוני 23-ינואר  24: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 ציציות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 סאמעט, ירושלים , </w:t>
      </w:r>
      <w:bookmarkStart w:id="2" w:name="_GoBack"/>
      <w:bookmarkEnd w:id="2"/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במכונות של ייצור חוטי הפתילות.</w:t>
      </w:r>
    </w:p>
    <w:p>
      <w:pPr>
        <w:spacing w:line="360" w:lineRule="auto"/>
        <w:jc w:val="both"/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</w:pPr>
      <w:r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  <w:t xml:space="preserve">2021-202</w:t>
      </w: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</w:rPr>
        <w:t xml:space="preserve">3</w:t>
      </w:r>
      <w:r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  <w:t xml:space="preserve">- </w:t>
      </w:r>
      <w:r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  <w:t xml:space="preserve">טיפול בבן משפחה</w:t>
      </w:r>
      <w:r>
        <w:rPr>
          <w:rFonts w:hAnsiTheme="minorBidi" w:ascii="Arial" w:eastAsia="Arial" w:cs="Arial"/>
          <w:sz w:val="24"/>
          <w:szCs w:val="24"/>
          <w:rtl/>
        </w:rPr>
        <w:t xml:space="preserve">.</w:t>
      </w:r>
      <w:r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  <w:t xml:space="preserve"> </w:t>
      </w:r>
    </w:p>
    <w:p>
      <w:pPr>
        <w:spacing w:line="360" w:lineRule="auto"/>
        <w:jc w:val="both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  <w:t xml:space="preserve">2012-2020</w:t>
      </w:r>
      <w:r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  <w:t xml:space="preserve">:</w:t>
      </w: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 </w:t>
      </w: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קרמר אלקטרוניקה, ירושלים</w:t>
      </w:r>
      <w:r>
        <w:rPr>
          <w:rFonts w:hAnsiTheme="minorBidi" w:ascii="Arial" w:eastAsia="Arial" w:cs="Arial"/>
          <w:sz w:val="24"/>
          <w:szCs w:val="24"/>
          <w:rtl/>
        </w:rPr>
        <w:t xml:space="preserve">, בתפקיד </w:t>
      </w:r>
      <w:r>
        <w:rPr>
          <w:rFonts w:hAnsiTheme="minorBidi" w:ascii="Arial" w:eastAsia="Arial" w:cs="Arial"/>
          <w:sz w:val="24"/>
          <w:szCs w:val="24"/>
          <w:rtl/>
        </w:rPr>
        <w:t xml:space="preserve">בדיקת איכות תוכנה</w:t>
      </w: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 </w:t>
      </w:r>
      <w:r>
        <w:rPr>
          <w:rFonts w:hAnsiTheme="minorBidi" w:ascii="Arial" w:eastAsia="Arial" w:cs="Arial"/>
          <w:sz w:val="24"/>
          <w:szCs w:val="24"/>
          <w:rtl/>
        </w:rPr>
        <w:t xml:space="preserve">של מעגלי אודיו </w:t>
      </w:r>
      <w:r>
        <w:rPr>
          <w:rFonts w:hAnsiTheme="minorBidi" w:ascii="Arial" w:eastAsia="Arial" w:cs="Arial"/>
          <w:sz w:val="24"/>
          <w:szCs w:val="24"/>
          <w:rtl/>
        </w:rPr>
        <w:t xml:space="preserve">, </w:t>
      </w:r>
      <w:r>
        <w:rPr>
          <w:rFonts w:hAnsiTheme="minorBidi" w:ascii="Arial" w:eastAsia="Arial" w:cs="Arial"/>
          <w:sz w:val="24"/>
          <w:szCs w:val="24"/>
          <w:rtl/>
        </w:rPr>
        <w:t xml:space="preserve">ווידיאו דיגיטאליים.</w:t>
      </w:r>
      <w:r>
        <w:rPr>
          <w:rFonts w:hAnsiTheme="minorBidi" w:ascii="Arial" w:eastAsia="Arial" w:cs="Arial"/>
          <w:sz w:val="24"/>
          <w:szCs w:val="24"/>
          <w:rtl/>
        </w:rPr>
        <w:t xml:space="preserve"> </w:t>
      </w:r>
      <w:r>
        <w:rPr>
          <w:rFonts w:hAnsiTheme="minorBidi" w:ascii="Arial" w:eastAsia="Arial" w:cs="Arial"/>
          <w:sz w:val="24"/>
          <w:szCs w:val="24"/>
          <w:rtl/>
        </w:rPr>
        <w:t xml:space="preserve">בדיקות ידניות</w:t>
      </w:r>
      <w:r>
        <w:rPr>
          <w:rFonts w:hAnsiTheme="minorBidi" w:ascii="Arial" w:eastAsia="Arial" w:cs="Arial"/>
          <w:sz w:val="24"/>
          <w:szCs w:val="24"/>
          <w:rtl/>
        </w:rPr>
        <w:t xml:space="preserve"> פונקצי</w:t>
      </w:r>
      <w:r>
        <w:rPr>
          <w:rFonts w:hAnsiTheme="minorBidi" w:ascii="Arial" w:eastAsia="Arial" w:cs="Arial"/>
          <w:sz w:val="24"/>
          <w:szCs w:val="24"/>
          <w:rtl/>
        </w:rPr>
        <w:t xml:space="preserve">ונאליות.</w:t>
      </w:r>
    </w:p>
    <w:p>
      <w:pPr>
        <w:spacing w:line="360" w:lineRule="auto"/>
        <w:jc w:val="both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  <w:t xml:space="preserve">1995-2012:</w:t>
      </w:r>
      <w:r>
        <w:rPr>
          <w:rFonts w:hAnsiTheme="minorBidi" w:ascii="Arial" w:eastAsia="Arial" w:cs="Arial"/>
          <w:sz w:val="24"/>
          <w:szCs w:val="24"/>
          <w:rtl/>
        </w:rPr>
        <w:t xml:space="preserve">  </w:t>
      </w: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קרמר אלקטרוניקה, ירושלים</w:t>
      </w:r>
      <w:r>
        <w:rPr>
          <w:rFonts w:hAnsiTheme="minorBidi" w:ascii="Arial" w:eastAsia="Arial" w:cs="Arial"/>
          <w:sz w:val="24"/>
          <w:szCs w:val="24"/>
          <w:rtl/>
        </w:rPr>
        <w:t xml:space="preserve">, בתפקיד </w:t>
      </w:r>
      <w:r>
        <w:rPr>
          <w:rFonts w:hAnsiTheme="minorBidi" w:ascii="Arial" w:eastAsia="Arial" w:cs="Arial"/>
          <w:sz w:val="24"/>
          <w:szCs w:val="24"/>
          <w:rtl/>
        </w:rPr>
        <w:t xml:space="preserve">בניית</w:t>
      </w:r>
      <w:r>
        <w:rPr>
          <w:rFonts w:hAnsiTheme="minorBidi" w:ascii="Arial" w:eastAsia="Arial" w:cs="Arial"/>
          <w:sz w:val="24"/>
          <w:szCs w:val="24"/>
          <w:rtl/>
        </w:rPr>
        <w:t xml:space="preserve"> ובדיקת </w:t>
      </w:r>
      <w:r>
        <w:rPr>
          <w:rFonts w:hAnsiTheme="minorBidi" w:ascii="Arial" w:eastAsia="Arial" w:cs="Arial"/>
          <w:sz w:val="24"/>
          <w:szCs w:val="24"/>
          <w:rtl/>
        </w:rPr>
        <w:t xml:space="preserve"> אב-טיפוסים של</w:t>
      </w:r>
      <w:r>
        <w:rPr>
          <w:rFonts w:hAnsiTheme="minorBidi" w:ascii="Arial" w:eastAsia="Arial" w:cs="Arial"/>
          <w:sz w:val="24"/>
          <w:szCs w:val="24"/>
          <w:rtl/>
        </w:rPr>
        <w:t xml:space="preserve"> מעגלי אודיו ווידיאו אנלוגיים בתהליך התחלת פיתוח ועד העברה לייצור, כולל תיקון הסכמה האלקטרונית.</w:t>
      </w:r>
    </w:p>
    <w:p>
      <w:pPr>
        <w:spacing w:line="360" w:lineRule="auto"/>
        <w:jc w:val="both"/>
        <w:rPr>
          <w:rFonts w:hAnsiTheme="minorBidi" w:ascii="Arial" w:eastAsia="Arial" w:cs="Arial"/>
          <w:sz w:val="24"/>
          <w:szCs w:val="24"/>
          <w:rtl/>
        </w:rPr>
      </w:pPr>
    </w:p>
    <w:p>
      <w:pPr>
        <w:spacing w:line="360" w:lineRule="auto"/>
        <w:jc w:val="both"/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</w:pPr>
      <w:r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  <w:t xml:space="preserve">השכלה:</w:t>
      </w:r>
    </w:p>
    <w:p>
      <w:pPr>
        <w:spacing w:line="360" w:lineRule="auto"/>
        <w:jc w:val="both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תואר ראשון בהנדסת אלקטרוניקה</w:t>
      </w:r>
      <w:r>
        <w:rPr>
          <w:rFonts w:hAnsiTheme="minorBidi" w:ascii="Arial" w:eastAsia="Arial" w:cs="Arial"/>
          <w:sz w:val="24"/>
          <w:szCs w:val="24"/>
          <w:rtl/>
        </w:rPr>
        <w:t xml:space="preserve">.</w:t>
      </w:r>
      <w:r>
        <w:rPr>
          <w:rFonts w:hAnsiTheme="minorBidi" w:ascii="Arial" w:eastAsia="Arial" w:cs="Arial"/>
          <w:sz w:val="24"/>
          <w:szCs w:val="24"/>
          <w:rtl/>
        </w:rPr>
        <w:t xml:space="preserve"> </w:t>
      </w:r>
      <w:r>
        <w:rPr>
          <w:rFonts w:hAnsiTheme="minorBidi" w:ascii="Arial" w:eastAsia="Arial" w:cs="Arial"/>
          <w:sz w:val="24"/>
          <w:szCs w:val="24"/>
          <w:rtl/>
        </w:rPr>
        <w:t xml:space="preserve">אוניברסיטת</w:t>
      </w:r>
      <w:r>
        <w:rPr>
          <w:rFonts w:hAnsiTheme="minorBidi" w:ascii="Arial" w:eastAsia="Arial" w:cs="Arial"/>
          <w:sz w:val="24"/>
          <w:szCs w:val="24"/>
          <w:rtl/>
        </w:rPr>
        <w:t xml:space="preserve"> ארמנדו אלברס פנטיאדו,סאו פאולו ברזיל</w:t>
      </w:r>
      <w:r>
        <w:rPr>
          <w:rFonts w:hAnsiTheme="minorBidi" w:ascii="Arial" w:eastAsia="Arial" w:cs="Arial"/>
          <w:sz w:val="24"/>
          <w:szCs w:val="24"/>
          <w:rtl/>
        </w:rPr>
        <w:t xml:space="preserve">.</w:t>
      </w:r>
    </w:p>
    <w:p>
      <w:pPr>
        <w:spacing w:line="360" w:lineRule="auto"/>
        <w:jc w:val="both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תעודת </w:t>
      </w: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בודק איכות תוכנה</w:t>
      </w: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 </w:t>
      </w:r>
      <w:r>
        <w:rPr>
          <w:rFonts w:hAnsiTheme="minorBidi" w:ascii="Arial" w:eastAsia="Arial" w:cs="Arial"/>
          <w:b/>
          <w:bCs/>
          <w:sz w:val="24"/>
          <w:szCs w:val="24"/>
        </w:rPr>
        <w:t xml:space="preserve"> .</w:t>
      </w:r>
      <w:r>
        <w:rPr>
          <w:rFonts w:hAnsiTheme="minorBidi" w:ascii="Arial" w:eastAsia="Arial" w:cs="Arial"/>
          <w:b/>
          <w:bCs/>
          <w:sz w:val="24"/>
          <w:szCs w:val="24"/>
        </w:rPr>
        <w:t xml:space="preserve">QA</w:t>
      </w:r>
      <w:r>
        <w:rPr>
          <w:rFonts w:hAnsiTheme="minorBidi" w:ascii="Arial" w:eastAsia="Arial" w:cs="Arial"/>
          <w:sz w:val="24"/>
          <w:szCs w:val="24"/>
          <w:rtl/>
        </w:rPr>
        <w:t xml:space="preserve">מכללת סלע </w:t>
      </w:r>
      <w:r>
        <w:rPr>
          <w:rFonts w:hAnsiTheme="minorBidi" w:ascii="Arial" w:eastAsia="Arial" w:cs="Arial"/>
          <w:sz w:val="24"/>
          <w:szCs w:val="24"/>
        </w:rPr>
        <w:t xml:space="preserve">ITCB &amp; ISTQB Foundations.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.</w:t>
      </w:r>
    </w:p>
    <w:p>
      <w:pPr>
        <w:spacing w:line="360" w:lineRule="auto"/>
        <w:jc w:val="both"/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</w:pPr>
    </w:p>
    <w:p>
      <w:pPr>
        <w:spacing w:line="360" w:lineRule="auto"/>
        <w:jc w:val="both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</w:rPr>
        <w:t xml:space="preserve">מחשב</w:t>
      </w:r>
    </w:p>
    <w:p>
      <w:pPr>
        <w:spacing w:line="360" w:lineRule="auto"/>
        <w:jc w:val="both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אופיס, דוא"ל, אינטרנט.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וכן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תוכנות מקצועיות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כגון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אורקד לשרטוטים אלקטרונים. </w:t>
      </w:r>
    </w:p>
    <w:p>
      <w:pPr>
        <w:spacing w:line="360" w:lineRule="auto"/>
        <w:jc w:val="both"/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</w:pPr>
    </w:p>
    <w:p>
      <w:pPr>
        <w:spacing w:line="360" w:lineRule="auto"/>
        <w:jc w:val="both"/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</w:pPr>
      <w:r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  <w:t xml:space="preserve">שפות:</w:t>
      </w:r>
    </w:p>
    <w:p>
      <w:pPr>
        <w:spacing w:line="360" w:lineRule="auto"/>
        <w:jc w:val="both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ספרדית</w:t>
      </w: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-</w:t>
      </w:r>
      <w:r>
        <w:rPr>
          <w:rFonts w:hAnsiTheme="minorBidi" w:ascii="Arial" w:eastAsia="Arial" w:cs="Arial"/>
          <w:sz w:val="24"/>
          <w:szCs w:val="24"/>
          <w:rtl/>
        </w:rPr>
        <w:t xml:space="preserve"> </w:t>
      </w:r>
      <w:r>
        <w:rPr>
          <w:rFonts w:hAnsiTheme="minorBidi" w:ascii="Arial" w:eastAsia="Arial" w:cs="Arial"/>
          <w:sz w:val="24"/>
          <w:szCs w:val="24"/>
          <w:rtl/>
        </w:rPr>
        <w:t xml:space="preserve">שפת אם.</w:t>
      </w:r>
    </w:p>
    <w:p>
      <w:pPr>
        <w:spacing w:line="360" w:lineRule="auto"/>
        <w:jc w:val="both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עברית</w:t>
      </w: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-</w:t>
      </w:r>
      <w:r>
        <w:rPr>
          <w:rFonts w:hAnsiTheme="minorBidi" w:ascii="Arial" w:eastAsia="Arial" w:cs="Arial"/>
          <w:sz w:val="24"/>
          <w:szCs w:val="24"/>
          <w:rtl/>
        </w:rPr>
        <w:t xml:space="preserve"> </w:t>
      </w:r>
      <w:r>
        <w:rPr>
          <w:rFonts w:hAnsiTheme="minorBidi" w:ascii="Arial" w:eastAsia="Arial" w:cs="Arial"/>
          <w:sz w:val="24"/>
          <w:szCs w:val="24"/>
          <w:rtl/>
        </w:rPr>
        <w:t xml:space="preserve">רמת שפת אם. </w:t>
      </w:r>
    </w:p>
    <w:p>
      <w:pPr>
        <w:spacing w:line="360" w:lineRule="auto"/>
        <w:jc w:val="both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אנגלית-</w:t>
      </w:r>
      <w:r>
        <w:rPr>
          <w:rFonts w:hAnsiTheme="minorBidi" w:ascii="Arial" w:eastAsia="Arial" w:cs="Arial"/>
          <w:sz w:val="24"/>
          <w:szCs w:val="24"/>
          <w:rtl/>
        </w:rPr>
        <w:t xml:space="preserve"> רמה גבוהה מאוד.</w:t>
      </w:r>
    </w:p>
    <w:p>
      <w:pPr>
        <w:spacing w:line="360" w:lineRule="auto"/>
        <w:jc w:val="both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פורטוגזית</w:t>
      </w: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-</w:t>
      </w:r>
      <w:r>
        <w:rPr>
          <w:rFonts w:hAnsiTheme="minorBidi" w:ascii="Arial" w:eastAsia="Arial" w:cs="Arial"/>
          <w:sz w:val="24"/>
          <w:szCs w:val="24"/>
          <w:rtl/>
        </w:rPr>
        <w:t xml:space="preserve"> רמה גבוהה מאוד.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DA71A7E"/>
  <w15:chartTrackingRefBased xmlns:w15="http://schemas.microsoft.com/office/word/2012/wordml"/>
  <w15:docId xmlns:w15="http://schemas.microsoft.com/office/word/2012/wordml" w15:val="{1C8B280C-9EF5-44ED-807F-0EBEB4C7149D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paragraph" w:styleId="CommentText" w:customStyle="1">
    <w:name w:val="annotation text"/>
    <w:basedOn w:val="Normal"/>
    <w:semiHidden/>
    <w:unhideWhenUsed/>
    <w:pPr>
      <w:spacing w:line="240" w:lineRule="auto"/>
    </w:pPr>
    <w:rPr>
      <w:sz w:val="20"/>
      <w:szCs w:val="20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dpaz195@gmail.com" TargetMode="External" /><Relationship Id="rIdSUV4GE" Type="http://schemas.openxmlformats.org/officeDocument/2006/relationships/image" Target="media/Z8GFBA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Pages>2</Pages>
  <Words>179</Words>
  <Characters>899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2024-03-04T09:15:00Z</dcterms:created>
  <dcterms:modified xsi:type="dcterms:W3CDTF">2024-03-04T09:15:00Z</dcterms:modified>
</cp:coreProperties>
</file>