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95955"/>
            <a:graphic xmlns:a="http://schemas.openxmlformats.org/drawingml/2006/main">
              <a:graphicData uri="http://schemas.openxmlformats.org/drawingml/2006/picture">
                <pic:pic xmlns:pic="http://schemas.openxmlformats.org/drawingml/2006/picture">
                  <pic:nvPicPr>
                    <pic:cNvPr name="" id="165342"/>
                    <pic:cNvPicPr/>
                  </pic:nvPicPr>
                  <pic:blipFill>
                    <a:blip xmlns:r="http://schemas.openxmlformats.org/officeDocument/2006/relationships" r:embed="rIdB694S9"/>
                    <a:stretch>
                      <a:fillRect/>
                    </a:stretch>
                  </pic:blipFill>
                  <pic:spPr>
                    <a:xfrm>
                      <a:off y="0" x="0"/>
                      <a:ext cy="400000" cx="400000"/>
                    </a:xfrm>
                    <a:prstGeom prst="rect">
                      <a:avLst/>
                    </a:prstGeom>
                  </pic:spPr>
                </pic:pic>
              </a:graphicData>
            </a:graphic>
          </wp:anchor>
        </w:drawing>
      </w:r>
    </w:p>
    <w:p w:rsidR="002127D3" w:rsidRPr="00474E7B" w:rsidP="00531A87" w14:paraId="3D6F1813" w14:textId="77777777">
      <w:pPr>
        <w:tabs>
          <w:tab w:val="left" w:pos="2268"/>
        </w:tabs>
        <w:jc w:val="center"/>
        <w:rPr>
          <w:rFonts w:ascii="Gisha" w:hAnsi="Gisha" w:cs="Gisha"/>
          <w:b/>
          <w:bCs/>
          <w:i/>
          <w:iCs/>
          <w:rtl/>
        </w:rPr>
      </w:pPr>
      <w:r w:rsidRPr="00474E7B">
        <w:rPr>
          <w:i/>
          <w:iCs/>
          <w:noProof/>
        </w:rPr>
        <w:drawing>
          <wp:anchor distT="0" distB="0" distL="114300" distR="114300" simplePos="0" relativeHeight="251658240" behindDoc="1" locked="0" layoutInCell="1" allowOverlap="1">
            <wp:simplePos x="0" y="0"/>
            <wp:positionH relativeFrom="column">
              <wp:posOffset>2362200</wp:posOffset>
            </wp:positionH>
            <wp:positionV relativeFrom="paragraph">
              <wp:posOffset>-352426</wp:posOffset>
            </wp:positionV>
            <wp:extent cx="671846" cy="689255"/>
            <wp:effectExtent l="0" t="0" r="0" b="0"/>
            <wp:wrapNone/>
            <wp:docPr id="2" name="תמונה 2" descr="logofina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64615" name="Picture 1" descr="logofinal2"/>
                    <pic:cNvPicPr>
                      <a:picLocks noChangeAspect="1" noChangeArrowheads="1"/>
                    </pic:cNvPicPr>
                  </pic:nvPicPr>
                  <pic:blipFill>
                    <a:blip xmlns:r="http://schemas.openxmlformats.org/officeDocument/2006/relationships" r:embed="rId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672618" cy="690047"/>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127D3" w:rsidRPr="00474E7B" w:rsidP="00531A87" w14:paraId="69FB78AD" w14:textId="77777777">
      <w:pPr>
        <w:tabs>
          <w:tab w:val="left" w:pos="2268"/>
        </w:tabs>
        <w:jc w:val="center"/>
        <w:rPr>
          <w:rFonts w:ascii="Gisha" w:hAnsi="Gisha" w:cs="Gisha"/>
          <w:b/>
          <w:bCs/>
          <w:i/>
          <w:iCs/>
          <w:rtl/>
        </w:rPr>
      </w:pPr>
    </w:p>
    <w:p w:rsidR="008A6D0E" w:rsidRPr="009260B3" w:rsidP="00531A87" w14:paraId="1C106480" w14:textId="77777777">
      <w:pPr>
        <w:tabs>
          <w:tab w:val="left" w:pos="2268"/>
        </w:tabs>
        <w:jc w:val="center"/>
        <w:rPr>
          <w:rFonts w:ascii="Gisha" w:hAnsi="Gisha" w:cs="Gisha"/>
          <w:b/>
          <w:bCs/>
        </w:rPr>
      </w:pPr>
      <w:r w:rsidRPr="009260B3">
        <w:rPr>
          <w:rFonts w:ascii="Gisha" w:hAnsi="Gisha" w:cs="Gisha" w:hint="cs"/>
          <w:b/>
          <w:bCs/>
          <w:rtl/>
        </w:rPr>
        <w:t>החוג למנהל עסקים</w:t>
      </w:r>
      <w:r w:rsidRPr="009260B3" w:rsidR="002C0D98">
        <w:rPr>
          <w:rFonts w:ascii="Gisha" w:hAnsi="Gisha" w:cs="Gisha"/>
          <w:b/>
          <w:bCs/>
          <w:rtl/>
        </w:rPr>
        <w:br/>
      </w:r>
      <w:r w:rsidRPr="009260B3" w:rsidR="00012606">
        <w:rPr>
          <w:rFonts w:ascii="Gisha" w:hAnsi="Gisha" w:cs="Gisha"/>
          <w:b/>
          <w:bCs/>
          <w:rtl/>
        </w:rPr>
        <w:t>עבודה</w:t>
      </w:r>
      <w:r w:rsidRPr="009260B3" w:rsidR="002C0D98">
        <w:rPr>
          <w:rFonts w:ascii="Gisha" w:hAnsi="Gisha" w:cs="Gisha"/>
          <w:b/>
          <w:bCs/>
          <w:rtl/>
        </w:rPr>
        <w:t xml:space="preserve"> מסכמת בקורס תקשורת שיווקית משולבת</w:t>
      </w:r>
    </w:p>
    <w:p w:rsidR="008A6D0E" w:rsidRPr="009260B3" w:rsidP="00531A87" w14:paraId="6F7DCDE3" w14:textId="77777777">
      <w:pPr>
        <w:tabs>
          <w:tab w:val="left" w:pos="2268"/>
        </w:tabs>
        <w:jc w:val="center"/>
        <w:rPr>
          <w:rFonts w:ascii="Gisha" w:hAnsi="Gisha" w:cs="Gisha"/>
          <w:b/>
          <w:bCs/>
        </w:rPr>
      </w:pPr>
    </w:p>
    <w:p w:rsidR="0042226F" w:rsidRPr="009260B3" w:rsidP="00531A87" w14:paraId="62C05FEB" w14:textId="77777777">
      <w:pPr>
        <w:tabs>
          <w:tab w:val="left" w:pos="2268"/>
        </w:tabs>
        <w:jc w:val="center"/>
        <w:rPr>
          <w:rFonts w:ascii="Gisha" w:hAnsi="Gisha" w:cs="Gisha"/>
          <w:b/>
          <w:bCs/>
          <w:rtl/>
        </w:rPr>
      </w:pPr>
    </w:p>
    <w:p w:rsidR="008A6D0E" w:rsidRPr="009260B3" w:rsidP="00531A87" w14:paraId="58219CC0" w14:textId="2C2356A9">
      <w:pPr>
        <w:tabs>
          <w:tab w:val="left" w:pos="2268"/>
        </w:tabs>
        <w:jc w:val="center"/>
        <w:rPr>
          <w:rFonts w:ascii="Gisha" w:hAnsi="Gisha" w:cs="Gisha"/>
          <w:b/>
          <w:bCs/>
          <w:rtl/>
        </w:rPr>
      </w:pPr>
      <w:r w:rsidRPr="009260B3">
        <w:rPr>
          <w:rFonts w:ascii="Gisha" w:hAnsi="Gisha" w:cs="Gisha" w:hint="cs"/>
          <w:b/>
          <w:bCs/>
          <w:rtl/>
        </w:rPr>
        <w:t xml:space="preserve">מגישה : דיקלה שאולפור </w:t>
      </w:r>
    </w:p>
    <w:p w:rsidR="008A6D0E" w:rsidRPr="009260B3" w:rsidP="00531A87" w14:paraId="6D3B542E" w14:textId="7EF30D2B">
      <w:pPr>
        <w:tabs>
          <w:tab w:val="left" w:pos="2268"/>
        </w:tabs>
        <w:jc w:val="center"/>
        <w:rPr>
          <w:rFonts w:ascii="Gisha" w:hAnsi="Gisha" w:cs="Gisha"/>
          <w:b/>
          <w:bCs/>
          <w:rtl/>
        </w:rPr>
      </w:pPr>
      <w:r w:rsidRPr="009260B3">
        <w:rPr>
          <w:rFonts w:ascii="Gisha" w:hAnsi="Gisha" w:cs="Gisha" w:hint="cs"/>
          <w:b/>
          <w:bCs/>
          <w:rtl/>
        </w:rPr>
        <w:t>תעודת זהות :</w:t>
      </w:r>
      <w:commentRangeStart w:id="0"/>
      <w:r w:rsidRPr="009260B3">
        <w:rPr>
          <w:rFonts w:ascii="Gisha" w:hAnsi="Gisha" w:cs="Gisha" w:hint="cs"/>
          <w:b/>
          <w:bCs/>
          <w:rtl/>
        </w:rPr>
        <w:t>208428896</w:t>
      </w:r>
      <w:commentRangeEnd w:id="0"/>
      <w:r w:rsidR="009260B3">
        <w:rPr>
          <w:rStyle w:val="CommentReference"/>
          <w:rtl/>
        </w:rPr>
        <w:commentReference w:id="0"/>
      </w:r>
      <w:r w:rsidR="009260B3">
        <w:rPr>
          <w:rFonts w:ascii="Gisha" w:hAnsi="Gisha" w:cs="Gisha"/>
          <w:b/>
          <w:bCs/>
          <w:rtl/>
        </w:rPr>
        <w:br/>
      </w:r>
    </w:p>
    <w:p w:rsidR="00012606" w:rsidRPr="009260B3" w:rsidP="00531A87" w14:paraId="6F5174A3" w14:textId="501C6AD5">
      <w:pPr>
        <w:tabs>
          <w:tab w:val="left" w:pos="2268"/>
        </w:tabs>
        <w:jc w:val="center"/>
        <w:rPr>
          <w:rFonts w:ascii="Gisha" w:hAnsi="Gisha" w:cs="Gisha"/>
          <w:b/>
          <w:bCs/>
          <w:rtl/>
        </w:rPr>
      </w:pPr>
      <w:r w:rsidRPr="009260B3">
        <w:rPr>
          <w:rFonts w:ascii="Gisha" w:hAnsi="Gisha" w:cs="Gisha"/>
          <w:b/>
          <w:bCs/>
          <w:rtl/>
        </w:rPr>
        <w:br/>
      </w:r>
    </w:p>
    <w:p w:rsidR="00012606" w:rsidRPr="009260B3" w:rsidP="00531A87" w14:paraId="74488492" w14:textId="77777777">
      <w:pPr>
        <w:numPr>
          <w:ilvl w:val="0"/>
          <w:numId w:val="1"/>
        </w:numPr>
        <w:tabs>
          <w:tab w:val="num" w:pos="1466"/>
        </w:tabs>
        <w:ind w:right="0"/>
        <w:rPr>
          <w:rFonts w:ascii="Gisha" w:hAnsi="Gisha" w:cs="Gisha"/>
          <w:b/>
          <w:bCs/>
        </w:rPr>
      </w:pPr>
      <w:r w:rsidRPr="009260B3">
        <w:rPr>
          <w:rFonts w:ascii="Gisha" w:hAnsi="Gisha" w:cs="Gisha"/>
          <w:b/>
          <w:bCs/>
          <w:rtl/>
        </w:rPr>
        <w:t xml:space="preserve">מהו </w:t>
      </w:r>
      <w:r w:rsidRPr="009260B3">
        <w:rPr>
          <w:rFonts w:ascii="Gisha" w:hAnsi="Gisha" w:cs="Gisha"/>
          <w:b/>
          <w:bCs/>
          <w:rtl/>
        </w:rPr>
        <w:t>המיצוב</w:t>
      </w:r>
      <w:r w:rsidRPr="009260B3">
        <w:rPr>
          <w:rFonts w:ascii="Gisha" w:hAnsi="Gisha" w:cs="Gisha"/>
          <w:b/>
          <w:bCs/>
          <w:rtl/>
        </w:rPr>
        <w:t xml:space="preserve"> שבו השתמשה החברה בקמפיין שקיבלת לנתח</w:t>
      </w:r>
      <w:r w:rsidRPr="009260B3" w:rsidR="00C67A6A">
        <w:rPr>
          <w:rFonts w:ascii="Gisha" w:hAnsi="Gisha" w:cs="Gisha" w:hint="cs"/>
          <w:b/>
          <w:bCs/>
          <w:rtl/>
        </w:rPr>
        <w:t xml:space="preserve">? </w:t>
      </w:r>
      <w:r w:rsidRPr="009260B3">
        <w:rPr>
          <w:rFonts w:ascii="Gisha" w:hAnsi="Gisha" w:cs="Gisha"/>
          <w:b/>
          <w:bCs/>
          <w:rtl/>
        </w:rPr>
        <w:t xml:space="preserve">איזה מיצוב </w:t>
      </w:r>
      <w:r w:rsidRPr="009260B3" w:rsidR="003563AA">
        <w:rPr>
          <w:rFonts w:ascii="Gisha" w:hAnsi="Gisha" w:cs="Gisha"/>
          <w:b/>
          <w:bCs/>
          <w:rtl/>
        </w:rPr>
        <w:t xml:space="preserve">(יש לבחור אחד בלבד) </w:t>
      </w:r>
      <w:r w:rsidRPr="009260B3">
        <w:rPr>
          <w:rFonts w:ascii="Gisha" w:hAnsi="Gisha" w:cs="Gisha"/>
          <w:b/>
          <w:bCs/>
          <w:rtl/>
        </w:rPr>
        <w:t>מבין ששת סוגי המיצוב שלמדנו איתרת בסרטון, יש לנמק</w:t>
      </w:r>
      <w:r w:rsidRPr="009260B3">
        <w:rPr>
          <w:rFonts w:ascii="Gisha" w:hAnsi="Gisha" w:cs="Gisha"/>
          <w:rtl/>
        </w:rPr>
        <w:t xml:space="preserve"> </w:t>
      </w:r>
      <w:r w:rsidRPr="009260B3">
        <w:rPr>
          <w:rFonts w:ascii="Gisha" w:hAnsi="Gisha" w:cs="Gisha"/>
          <w:b/>
          <w:bCs/>
          <w:rtl/>
        </w:rPr>
        <w:t>(</w:t>
      </w:r>
      <w:commentRangeStart w:id="1"/>
      <w:r w:rsidRPr="009260B3">
        <w:rPr>
          <w:rFonts w:ascii="Gisha" w:hAnsi="Gisha" w:cs="Gisha"/>
          <w:b/>
          <w:bCs/>
          <w:rtl/>
        </w:rPr>
        <w:t>20</w:t>
      </w:r>
      <w:commentRangeEnd w:id="1"/>
      <w:r w:rsidR="009260B3">
        <w:rPr>
          <w:rStyle w:val="CommentReference"/>
          <w:rtl/>
        </w:rPr>
        <w:commentReference w:id="1"/>
      </w:r>
      <w:r w:rsidRPr="009260B3">
        <w:rPr>
          <w:rFonts w:ascii="Gisha" w:hAnsi="Gisha" w:cs="Gisha"/>
          <w:b/>
          <w:bCs/>
          <w:rtl/>
        </w:rPr>
        <w:t>%)</w:t>
      </w:r>
    </w:p>
    <w:p w:rsidR="00B55358" w:rsidRPr="009260B3" w:rsidP="00BC548A" w14:paraId="4D46F2C0" w14:textId="77777777">
      <w:pPr>
        <w:ind w:left="360"/>
        <w:rPr>
          <w:rFonts w:ascii="Gisha" w:hAnsi="Gisha" w:cs="Gisha"/>
          <w:b/>
          <w:bCs/>
          <w:rtl/>
        </w:rPr>
      </w:pPr>
    </w:p>
    <w:p w:rsidR="00BC548A" w:rsidRPr="009260B3" w:rsidP="00BC548A" w14:paraId="063D4520" w14:textId="7E95A0CE">
      <w:pPr>
        <w:ind w:left="360"/>
        <w:rPr>
          <w:rtl/>
        </w:rPr>
      </w:pPr>
      <w:r w:rsidRPr="009260B3">
        <w:rPr>
          <w:rFonts w:ascii="Gisha" w:hAnsi="Gisha" w:cs="Gisha"/>
          <w:b/>
          <w:bCs/>
          <w:rtl/>
        </w:rPr>
        <w:t>סוג המיצוב</w:t>
      </w:r>
      <w:r w:rsidRPr="009260B3">
        <w:rPr>
          <w:rFonts w:ascii="Gisha" w:hAnsi="Gisha" w:cs="Gisha"/>
          <w:rtl/>
        </w:rPr>
        <w:t xml:space="preserve"> </w:t>
      </w:r>
      <w:r w:rsidRPr="009260B3">
        <w:rPr>
          <w:rtl/>
        </w:rPr>
        <w:t>מיצובי</w:t>
      </w:r>
      <w:r w:rsidRPr="009260B3">
        <w:t xml:space="preserve"> USP :</w:t>
      </w:r>
      <w:r w:rsidRPr="009260B3">
        <w:rPr>
          <w:rtl/>
        </w:rPr>
        <w:t>הצעת ערך ייחודית, אני נותן משהו שהמתחרה לא נותן, שואלת 3 שאלות מפתח</w:t>
      </w:r>
      <w:r w:rsidRPr="009260B3">
        <w:t xml:space="preserve"> – </w:t>
      </w:r>
      <w:r w:rsidRPr="009260B3">
        <w:rPr>
          <w:rtl/>
        </w:rPr>
        <w:t>מה הלקוח רוצה? מה המתחרים מציעים לצרכן? מה אנחנו מציעים יותר טוב מהמתחרים? המקום שבו אנחנו מציעים יותר טוב מהמתחרים ושם הצרכן רוצה את מה שאנחנו מציעים, נקרא אזור ההצלחה שלנו. ברוב המקרים החברות ממקמות את הצעת הערך שלהם דווקא באזור הזה. הצרכנים רוצים את מה שאנחנו מציעים ואנחנו מציעים טוב יותר מהמתחרים שלנו</w:t>
      </w:r>
      <w:r w:rsidRPr="009260B3">
        <w:t xml:space="preserve">. </w:t>
      </w:r>
      <w:r w:rsidRPr="009260B3">
        <w:rPr>
          <w:rtl/>
        </w:rPr>
        <w:t>מיצובי</w:t>
      </w:r>
      <w:r w:rsidRPr="009260B3">
        <w:t xml:space="preserve"> USP /</w:t>
      </w:r>
      <w:r w:rsidRPr="009260B3">
        <w:rPr>
          <w:rtl/>
        </w:rPr>
        <w:t xml:space="preserve">מיצובי ייחודייות - מיצוב באמצעות תכונה / תועלת </w:t>
      </w:r>
      <w:r w:rsidRPr="009260B3">
        <w:t xml:space="preserve">- </w:t>
      </w:r>
      <w:r w:rsidRPr="009260B3">
        <w:rPr>
          <w:rtl/>
        </w:rPr>
        <w:t>תכונה: תראה לי, תוכיח לי, תשווה, תסביר את הייחודיות. בקמפיין החברה יכולה להציג את המיצוב שבחרה באמצעות הצגת התכונה, אם יש תכונה שאין למתחרים הקמפיין יציג את התכונה הזו וכך הצרכן יזכור שזו התכונה שמאופיינת למותג הזה</w:t>
      </w:r>
      <w:r w:rsidRPr="009260B3">
        <w:t xml:space="preserve">, </w:t>
      </w:r>
      <w:r w:rsidRPr="009260B3">
        <w:rPr>
          <w:rtl/>
        </w:rPr>
        <w:t>מראים כיצד התכונה מסייעת לצרכן לבחור במותג</w:t>
      </w:r>
      <w:r w:rsidRPr="009260B3">
        <w:t xml:space="preserve">. - </w:t>
      </w:r>
      <w:r w:rsidRPr="009260B3">
        <w:rPr>
          <w:rtl/>
        </w:rPr>
        <w:t>תועלת: מה שהתכונה מעניקה לצרכן - במה היא תורמת לאיכות חייו או משנה אותם</w:t>
      </w:r>
      <w:r w:rsidRPr="009260B3">
        <w:rPr>
          <w:rtl/>
        </w:rPr>
        <w:t>..</w:t>
      </w:r>
      <w:r w:rsidRPr="009260B3">
        <w:rPr>
          <w:rtl/>
        </w:rPr>
        <w:t xml:space="preserve"> לפעמים מתמקדים בתועלת, מציגה את הצרכן נהנה מהתכונה, כלומר את הדרך שבה התכונה של המותג עוזרת ותורמת לצרכן</w:t>
      </w:r>
      <w:r w:rsidRPr="009260B3">
        <w:t>.</w:t>
      </w:r>
    </w:p>
    <w:p w:rsidR="00B55358" w:rsidRPr="009260B3" w:rsidP="00BC548A" w14:paraId="54392ECE" w14:textId="77777777">
      <w:pPr>
        <w:ind w:left="360"/>
        <w:rPr>
          <w:rtl/>
        </w:rPr>
      </w:pPr>
    </w:p>
    <w:p w:rsidR="00BC548A" w:rsidRPr="009260B3" w:rsidP="00BC548A" w14:paraId="252FB42E" w14:textId="152D398E">
      <w:pPr>
        <w:ind w:left="360"/>
        <w:rPr>
          <w:rtl/>
        </w:rPr>
      </w:pPr>
      <w:r w:rsidRPr="009260B3">
        <w:rPr>
          <w:rFonts w:ascii="Gisha" w:hAnsi="Gisha" w:cs="Gisha" w:hint="cs"/>
          <w:b/>
          <w:bCs/>
          <w:rtl/>
        </w:rPr>
        <w:t xml:space="preserve">בפרסומת שלפנינו סובארו מדגישה את תכונת </w:t>
      </w:r>
      <w:r w:rsidRPr="009260B3">
        <w:rPr>
          <w:rFonts w:ascii="Gisha" w:hAnsi="Gisha" w:cs="Gisha" w:hint="cs"/>
          <w:b/>
          <w:bCs/>
        </w:rPr>
        <w:t xml:space="preserve">SUV </w:t>
      </w:r>
      <w:r w:rsidRPr="009260B3">
        <w:rPr>
          <w:rFonts w:ascii="Gisha" w:hAnsi="Gisha" w:cs="Gisha" w:hint="cs"/>
          <w:b/>
          <w:bCs/>
          <w:rtl/>
        </w:rPr>
        <w:t>4</w:t>
      </w:r>
      <w:r w:rsidRPr="009260B3">
        <w:rPr>
          <w:rFonts w:ascii="Gisha" w:hAnsi="Gisha" w:cs="Gisha" w:hint="cs"/>
          <w:b/>
          <w:bCs/>
        </w:rPr>
        <w:t>X</w:t>
      </w:r>
      <w:r w:rsidRPr="009260B3">
        <w:rPr>
          <w:rFonts w:ascii="Gisha" w:hAnsi="Gisha" w:cs="Gisha" w:hint="cs"/>
          <w:b/>
          <w:bCs/>
          <w:rtl/>
        </w:rPr>
        <w:t>4 שכולם משקרים מכל הרכבים , תראה לי , תוכיח לי , וזה מראה שיש לו 4על 4 בלי להוסיף כסף. וזאת תכונה שלמתחרים צריך להוסיף כסף. והצרכן יזכור שזו התכונה המאופינת רק לסובארו 4 על 4 .</w:t>
      </w:r>
      <w:r w:rsidRPr="009260B3">
        <w:rPr>
          <w:rFonts w:ascii="Gisha" w:hAnsi="Gisha" w:cs="Gisha" w:hint="cs"/>
          <w:b/>
          <w:bCs/>
        </w:rPr>
        <w:t>SUV</w:t>
      </w:r>
      <w:r w:rsidRPr="009260B3">
        <w:rPr>
          <w:rFonts w:ascii="Gisha" w:hAnsi="Gisha" w:cs="Gisha" w:hint="cs"/>
          <w:b/>
          <w:bCs/>
          <w:rtl/>
        </w:rPr>
        <w:t xml:space="preserve">. כמו כן הם מנסים להראות אמינות. לעומת האחרים שכל השאר מגמגמים לפי תכונת הפוליגרף וסתם משקרים כלומר לא </w:t>
      </w:r>
      <w:commentRangeStart w:id="2"/>
      <w:r w:rsidRPr="009260B3">
        <w:rPr>
          <w:rFonts w:ascii="Gisha" w:hAnsi="Gisha" w:cs="Gisha" w:hint="cs"/>
          <w:b/>
          <w:bCs/>
          <w:rtl/>
        </w:rPr>
        <w:t>אמינים</w:t>
      </w:r>
      <w:commentRangeEnd w:id="2"/>
      <w:r w:rsidR="00F73AF1">
        <w:rPr>
          <w:rStyle w:val="CommentReference"/>
          <w:rtl/>
        </w:rPr>
        <w:commentReference w:id="2"/>
      </w:r>
      <w:r w:rsidRPr="009260B3">
        <w:rPr>
          <w:rFonts w:ascii="Gisha" w:hAnsi="Gisha" w:cs="Gisha" w:hint="cs"/>
          <w:b/>
          <w:bCs/>
          <w:rtl/>
        </w:rPr>
        <w:t>.</w:t>
      </w:r>
    </w:p>
    <w:p w:rsidR="00B55358" w:rsidRPr="009260B3" w:rsidP="009E1A5D" w14:paraId="423A3787" w14:textId="77777777">
      <w:pPr>
        <w:ind w:left="360"/>
        <w:rPr>
          <w:rFonts w:ascii="Gisha" w:hAnsi="Gisha" w:cs="Gisha"/>
          <w:b/>
          <w:bCs/>
          <w:rtl/>
        </w:rPr>
      </w:pPr>
      <w:r w:rsidRPr="009260B3">
        <w:rPr>
          <w:rFonts w:ascii="Gisha" w:hAnsi="Gisha" w:cs="Gisha"/>
          <w:b/>
          <w:bCs/>
          <w:rtl/>
        </w:rPr>
        <w:t>מה</w:t>
      </w:r>
      <w:r w:rsidRPr="009260B3" w:rsidR="00C67A6A">
        <w:rPr>
          <w:rFonts w:ascii="Gisha" w:hAnsi="Gisha" w:cs="Gisha"/>
          <w:b/>
          <w:bCs/>
          <w:rtl/>
        </w:rPr>
        <w:t>י</w:t>
      </w:r>
      <w:r w:rsidRPr="009260B3">
        <w:rPr>
          <w:rFonts w:ascii="Gisha" w:hAnsi="Gisha" w:cs="Gisha"/>
          <w:b/>
          <w:bCs/>
          <w:rtl/>
        </w:rPr>
        <w:t xml:space="preserve"> </w:t>
      </w:r>
      <w:r w:rsidRPr="009260B3" w:rsidR="00C67A6A">
        <w:rPr>
          <w:rFonts w:ascii="Gisha" w:hAnsi="Gisha" w:cs="Gisha"/>
          <w:b/>
          <w:bCs/>
          <w:rtl/>
        </w:rPr>
        <w:t>לדעתך מטרת המהלך התקשורתי לפי פי</w:t>
      </w:r>
      <w:r w:rsidRPr="009260B3">
        <w:rPr>
          <w:rFonts w:ascii="Gisha" w:hAnsi="Gisha" w:cs="Gisha"/>
          <w:b/>
          <w:bCs/>
          <w:rtl/>
        </w:rPr>
        <w:t>רמידת מדרג ההשפעות שלמדנו</w:t>
      </w:r>
      <w:r w:rsidRPr="009260B3" w:rsidR="00531A87">
        <w:rPr>
          <w:rFonts w:ascii="Gisha" w:hAnsi="Gisha" w:cs="Gisha" w:hint="cs"/>
          <w:b/>
          <w:bCs/>
          <w:rtl/>
        </w:rPr>
        <w:t xml:space="preserve">? </w:t>
      </w:r>
      <w:r w:rsidRPr="009260B3">
        <w:rPr>
          <w:rFonts w:ascii="Gisha" w:hAnsi="Gisha" w:cs="Gisha"/>
          <w:b/>
          <w:bCs/>
          <w:rtl/>
        </w:rPr>
        <w:t>יש לבחור רק מטרה מרכזית אחת ולנמק (</w:t>
      </w:r>
      <w:r w:rsidRPr="009260B3" w:rsidR="00960348">
        <w:rPr>
          <w:rFonts w:ascii="Gisha" w:hAnsi="Gisha" w:cs="Gisha" w:hint="cs"/>
          <w:b/>
          <w:bCs/>
          <w:rtl/>
        </w:rPr>
        <w:t>1</w:t>
      </w:r>
      <w:r w:rsidRPr="009260B3">
        <w:rPr>
          <w:rFonts w:ascii="Gisha" w:hAnsi="Gisha" w:cs="Gisha"/>
          <w:b/>
          <w:bCs/>
          <w:rtl/>
        </w:rPr>
        <w:t xml:space="preserve">0% ) </w:t>
      </w:r>
      <w:r w:rsidRPr="009260B3" w:rsidR="00E735BE">
        <w:rPr>
          <w:rFonts w:ascii="Gisha" w:hAnsi="Gisha" w:cs="Gisha"/>
          <w:b/>
          <w:bCs/>
          <w:rtl/>
        </w:rPr>
        <w:br/>
      </w:r>
    </w:p>
    <w:p w:rsidR="00B20DBF" w:rsidRPr="009260B3" w:rsidP="009E1A5D" w14:paraId="1E16E511" w14:textId="77777777">
      <w:pPr>
        <w:ind w:left="360"/>
        <w:rPr>
          <w:rFonts w:ascii="Gisha" w:hAnsi="Gisha" w:cs="Gisha"/>
          <w:b/>
          <w:bCs/>
          <w:rtl/>
        </w:rPr>
      </w:pPr>
    </w:p>
    <w:p w:rsidR="00B55358" w:rsidRPr="009260B3" w:rsidP="009E1A5D" w14:paraId="6269E38C" w14:textId="79F3EEA3">
      <w:pPr>
        <w:ind w:left="360"/>
        <w:rPr>
          <w:rFonts w:ascii="Gisha" w:hAnsi="Gisha" w:cs="Gisha"/>
          <w:b/>
          <w:bCs/>
          <w:rtl/>
        </w:rPr>
      </w:pPr>
      <w:r w:rsidRPr="009260B3">
        <w:rPr>
          <w:rFonts w:ascii="Gisha" w:hAnsi="Gisha" w:cs="Gisha"/>
          <w:b/>
          <w:bCs/>
          <w:rtl/>
        </w:rPr>
        <w:t>מטרת הקמפיין :</w:t>
      </w:r>
      <w:r w:rsidRPr="009260B3" w:rsidR="00D07FE4">
        <w:rPr>
          <w:rFonts w:ascii="Gisha" w:hAnsi="Gisha" w:cs="Gisha" w:hint="cs"/>
          <w:b/>
          <w:bCs/>
          <w:rtl/>
        </w:rPr>
        <w:t xml:space="preserve"> </w:t>
      </w:r>
      <w:r w:rsidRPr="009260B3" w:rsidR="009E1A5D">
        <w:rPr>
          <w:rtl/>
        </w:rPr>
        <w:t>דחיפה: יצרן – גורמי ביניים - משתמשים סופיים החברה עושה פעילות שיווקית לגורמי הביניים והם עושים פעילות שיווקית מול המשתמשים הסופיים. מתי נשתמש? כשיש נאמנות נמוכה למותגים</w:t>
      </w:r>
      <w:r w:rsidRPr="009260B3" w:rsidR="009E1A5D">
        <w:t xml:space="preserve"> – </w:t>
      </w:r>
      <w:r w:rsidRPr="009260B3" w:rsidR="009E1A5D">
        <w:rPr>
          <w:rtl/>
        </w:rPr>
        <w:t>יש המון תחלופה, הבחירה נעשית בנקודת המכירה ולגורמי הביניים יש כוח והשפעה רבה בערוצי השיווק וקיים צורך בהדגמות ושיתוף פעולה. הם המתווכים בין היצרן למשתמש הסופי</w:t>
      </w:r>
      <w:r w:rsidRPr="009260B3" w:rsidR="009E1A5D">
        <w:t>.</w:t>
      </w:r>
      <w:r w:rsidRPr="009260B3" w:rsidR="009E1A5D">
        <w:rPr>
          <w:rFonts w:ascii="Gisha" w:hAnsi="Gisha" w:cs="Gisha" w:hint="cs"/>
          <w:b/>
          <w:bCs/>
          <w:rtl/>
        </w:rPr>
        <w:t>זכירה, אמינות</w:t>
      </w:r>
      <w:r w:rsidRPr="009260B3" w:rsidR="00E735BE">
        <w:rPr>
          <w:rFonts w:ascii="Gisha" w:hAnsi="Gisha" w:cs="Gisha"/>
          <w:rtl/>
        </w:rPr>
        <w:br/>
      </w:r>
    </w:p>
    <w:p w:rsidR="00B20DBF" w:rsidRPr="009260B3" w:rsidP="009E1A5D" w14:paraId="1998145A" w14:textId="77777777">
      <w:pPr>
        <w:ind w:left="360"/>
        <w:rPr>
          <w:rFonts w:ascii="Gisha" w:hAnsi="Gisha" w:cs="Gisha"/>
          <w:b/>
          <w:bCs/>
          <w:rtl/>
        </w:rPr>
      </w:pPr>
    </w:p>
    <w:p w:rsidR="002127D3" w:rsidRPr="009260B3" w:rsidP="009E1A5D" w14:paraId="1D12C968" w14:textId="6F5E8EC5">
      <w:pPr>
        <w:ind w:left="360"/>
        <w:rPr>
          <w:rFonts w:ascii="Gisha" w:hAnsi="Gisha" w:cs="Gisha"/>
          <w:b/>
          <w:bCs/>
        </w:rPr>
      </w:pPr>
      <w:r w:rsidRPr="009260B3">
        <w:rPr>
          <w:rFonts w:ascii="Gisha" w:hAnsi="Gisha" w:cs="Gisha"/>
          <w:b/>
          <w:bCs/>
          <w:rtl/>
        </w:rPr>
        <w:t>נימוק</w:t>
      </w:r>
      <w:r w:rsidRPr="009260B3">
        <w:rPr>
          <w:rFonts w:ascii="Gisha" w:hAnsi="Gisha" w:cs="Gisha"/>
          <w:rtl/>
        </w:rPr>
        <w:t xml:space="preserve">: </w:t>
      </w:r>
      <w:r w:rsidRPr="009260B3" w:rsidR="009E1A5D">
        <w:rPr>
          <w:rFonts w:ascii="Segoe UI Symbol" w:hAnsi="Segoe UI Symbol" w:cs="Segoe UI Symbol"/>
        </w:rPr>
        <w:t>✓</w:t>
      </w:r>
      <w:r w:rsidRPr="009260B3" w:rsidR="009E1A5D">
        <w:rPr>
          <w:rFonts w:ascii="Segoe UI Symbol" w:hAnsi="Segoe UI Symbol" w:cs="Arial" w:hint="cs"/>
          <w:rtl/>
        </w:rPr>
        <w:t xml:space="preserve">חשיבות המותג </w:t>
      </w:r>
      <w:r w:rsidRPr="009260B3" w:rsidR="009E1A5D">
        <w:t xml:space="preserve"> </w:t>
      </w:r>
      <w:r w:rsidRPr="009260B3" w:rsidR="009E1A5D">
        <w:rPr>
          <w:rtl/>
        </w:rPr>
        <w:t xml:space="preserve">זיהוי המקור למוצר – נותן תחושת ביטחון, אני מייחס למותג איכות מסוימת </w:t>
      </w:r>
      <w:r w:rsidRPr="009260B3" w:rsidR="009E1A5D">
        <w:rPr>
          <w:rFonts w:ascii="Segoe UI Symbol" w:hAnsi="Segoe UI Symbol" w:cs="Segoe UI Symbol"/>
        </w:rPr>
        <w:t>✓</w:t>
      </w:r>
      <w:r w:rsidRPr="009260B3" w:rsidR="009E1A5D">
        <w:t xml:space="preserve"> </w:t>
      </w:r>
      <w:r w:rsidRPr="009260B3" w:rsidR="009E1A5D">
        <w:rPr>
          <w:rtl/>
        </w:rPr>
        <w:t xml:space="preserve">מתן אחריות – הצרכן יודע שיש מישהו שאחראי ואני יכול לפנות אליו במקרה הצורך </w:t>
      </w:r>
      <w:r w:rsidRPr="009260B3" w:rsidR="009E1A5D">
        <w:rPr>
          <w:rFonts w:ascii="Segoe UI Symbol" w:hAnsi="Segoe UI Symbol" w:cs="Segoe UI Symbol"/>
        </w:rPr>
        <w:t>✓</w:t>
      </w:r>
      <w:r w:rsidRPr="009260B3" w:rsidR="009E1A5D">
        <w:t xml:space="preserve"> </w:t>
      </w:r>
      <w:r w:rsidRPr="009260B3" w:rsidR="009E1A5D">
        <w:rPr>
          <w:rtl/>
        </w:rPr>
        <w:t xml:space="preserve">צמצום סיכונים </w:t>
      </w:r>
      <w:r w:rsidRPr="009260B3" w:rsidR="009E1A5D">
        <w:rPr>
          <w:rFonts w:ascii="Segoe UI Symbol" w:hAnsi="Segoe UI Symbol" w:cs="Segoe UI Symbol"/>
        </w:rPr>
        <w:t>✓</w:t>
      </w:r>
      <w:r w:rsidRPr="009260B3" w:rsidR="009E1A5D">
        <w:t xml:space="preserve"> </w:t>
      </w:r>
      <w:r w:rsidRPr="009260B3" w:rsidR="009E1A5D">
        <w:rPr>
          <w:rtl/>
        </w:rPr>
        <w:t xml:space="preserve">הפחתת עלויות חיפוש - במקום כל פעם לבדוק את כל הסוגים של המוצרים שיש הולכים על המותג המוכר, חוסך זמן וכסף </w:t>
      </w:r>
      <w:r w:rsidRPr="009260B3" w:rsidR="009E1A5D">
        <w:rPr>
          <w:rFonts w:ascii="Segoe UI Symbol" w:hAnsi="Segoe UI Symbol" w:cs="Segoe UI Symbol"/>
        </w:rPr>
        <w:t>✓</w:t>
      </w:r>
      <w:r w:rsidRPr="009260B3" w:rsidR="009E1A5D">
        <w:t xml:space="preserve"> </w:t>
      </w:r>
      <w:r w:rsidRPr="009260B3" w:rsidR="009E1A5D">
        <w:rPr>
          <w:rtl/>
        </w:rPr>
        <w:t xml:space="preserve">סימן איכות – מותג מוכר כאיכותי, הצרכן יודע שהוא </w:t>
      </w:r>
      <w:r w:rsidRPr="009260B3" w:rsidR="009E1A5D">
        <w:rPr>
          <w:rtl/>
        </w:rPr>
        <w:t>יבחר במוצר מאותו מותג הוא יודע שבוחר במוצר איכותי</w:t>
      </w:r>
      <w:r w:rsidRPr="009260B3" w:rsidR="009E1A5D">
        <w:t xml:space="preserve">. </w:t>
      </w:r>
      <w:r w:rsidRPr="009260B3" w:rsidR="009E1A5D">
        <w:rPr>
          <w:rFonts w:ascii="Segoe UI Symbol" w:hAnsi="Segoe UI Symbol" w:cs="Segoe UI Symbol"/>
        </w:rPr>
        <w:t>✓</w:t>
      </w:r>
      <w:r w:rsidRPr="009260B3" w:rsidR="009E1A5D">
        <w:t xml:space="preserve"> </w:t>
      </w:r>
      <w:r w:rsidRPr="009260B3" w:rsidR="009E1A5D">
        <w:rPr>
          <w:rtl/>
        </w:rPr>
        <w:t>ערך סמלי – נותן הרגשה לגבי התדמית, לגבי איך אחרים תופסים אותו</w:t>
      </w:r>
      <w:r w:rsidRPr="009260B3" w:rsidR="009E1A5D">
        <w:t>.</w:t>
      </w:r>
    </w:p>
    <w:p w:rsidR="00D07FE4" w:rsidRPr="009260B3" w:rsidP="002127D3" w14:paraId="50DC45B3" w14:textId="134B63FA">
      <w:pPr>
        <w:pStyle w:val="ListParagraph"/>
        <w:spacing w:line="360" w:lineRule="auto"/>
        <w:ind w:left="360"/>
        <w:rPr>
          <w:rFonts w:ascii="Gisha" w:hAnsi="Gisha" w:cs="Gisha"/>
          <w:b/>
          <w:bCs/>
          <w:rtl/>
        </w:rPr>
      </w:pPr>
      <w:r w:rsidRPr="009260B3">
        <w:rPr>
          <w:rtl/>
        </w:rPr>
        <w:t>בודקים האם הצרכן או מי שנחשף לקמפיין זוכר את מה שהצגנו . בחינת מדדי הזכירה נעשית בתשאול ישיר של הנחקר</w:t>
      </w:r>
      <w:r w:rsidRPr="009260B3">
        <w:t xml:space="preserve">. </w:t>
      </w:r>
      <w:r w:rsidRPr="009260B3">
        <w:rPr>
          <w:rtl/>
        </w:rPr>
        <w:t xml:space="preserve">זכירה של: קטגוריית המוצר , שם המותג =חשיפה מזוהה ,שם היצרן, מסר מרכזי במהלך, דמויות ועוד. הזכירה אומרת האם הקמפיין המסר נכנס למערכת הזיכרון של הצרכן האם הטביע איזה שהוא חותם והצרכן יכול לשלוף זאת מהזיכרון שלו וזה מאפשר להבין כמה הנתונים והתצוגה של המסר יכולים לעלות בזכרון שלו דברים שמהווים חלק ממקורות המידע של הצרכן לקבלת החלטה זכירה </w:t>
      </w:r>
      <w:r w:rsidRPr="009260B3">
        <w:rPr>
          <w:rFonts w:hint="cs"/>
          <w:rtl/>
        </w:rPr>
        <w:t xml:space="preserve"> מה שיגרום לו לקנות את </w:t>
      </w:r>
      <w:commentRangeStart w:id="3"/>
      <w:r w:rsidRPr="009260B3">
        <w:rPr>
          <w:rFonts w:hint="cs"/>
          <w:rtl/>
        </w:rPr>
        <w:t>המותג</w:t>
      </w:r>
      <w:commentRangeEnd w:id="3"/>
      <w:r w:rsidR="00340169">
        <w:rPr>
          <w:rStyle w:val="CommentReference"/>
          <w:rtl/>
        </w:rPr>
        <w:commentReference w:id="3"/>
      </w:r>
      <w:r w:rsidRPr="009260B3">
        <w:rPr>
          <w:rFonts w:hint="cs"/>
          <w:rtl/>
        </w:rPr>
        <w:t xml:space="preserve"> .</w:t>
      </w:r>
    </w:p>
    <w:p w:rsidR="00B55358" w:rsidRPr="009260B3" w:rsidP="002127D3" w14:paraId="4E4739CC" w14:textId="77777777">
      <w:pPr>
        <w:pStyle w:val="ListParagraph"/>
        <w:spacing w:line="360" w:lineRule="auto"/>
        <w:ind w:left="360"/>
        <w:rPr>
          <w:rFonts w:ascii="Gisha" w:hAnsi="Gisha" w:cs="Gisha"/>
          <w:b/>
          <w:bCs/>
          <w:rtl/>
        </w:rPr>
      </w:pPr>
    </w:p>
    <w:p w:rsidR="005B202D" w:rsidRPr="009260B3" w:rsidP="00531A87" w14:paraId="2D6ABFAB" w14:textId="77777777">
      <w:pPr>
        <w:numPr>
          <w:ilvl w:val="0"/>
          <w:numId w:val="1"/>
        </w:numPr>
        <w:tabs>
          <w:tab w:val="num" w:pos="1466"/>
        </w:tabs>
        <w:rPr>
          <w:rFonts w:ascii="Gisha" w:hAnsi="Gisha" w:cs="Gisha"/>
          <w:rtl/>
        </w:rPr>
      </w:pPr>
      <w:r w:rsidRPr="009260B3">
        <w:rPr>
          <w:rFonts w:ascii="Gisha" w:hAnsi="Gisha" w:cs="Gisha"/>
          <w:b/>
          <w:bCs/>
          <w:rtl/>
        </w:rPr>
        <w:t>למי פונ</w:t>
      </w:r>
      <w:r w:rsidRPr="009260B3" w:rsidR="00531A87">
        <w:rPr>
          <w:rFonts w:ascii="Gisha" w:hAnsi="Gisha" w:cs="Gisha" w:hint="cs"/>
          <w:b/>
          <w:bCs/>
          <w:rtl/>
        </w:rPr>
        <w:t>ה</w:t>
      </w:r>
      <w:r w:rsidRPr="009260B3" w:rsidR="00531A87">
        <w:rPr>
          <w:rFonts w:ascii="Gisha" w:hAnsi="Gisha" w:cs="Gisha"/>
          <w:b/>
          <w:bCs/>
          <w:rtl/>
        </w:rPr>
        <w:t xml:space="preserve"> </w:t>
      </w:r>
      <w:r w:rsidRPr="009260B3" w:rsidR="00531A87">
        <w:rPr>
          <w:rFonts w:ascii="Gisha" w:hAnsi="Gisha" w:cs="Gisha" w:hint="cs"/>
          <w:b/>
          <w:bCs/>
          <w:rtl/>
        </w:rPr>
        <w:t>ה</w:t>
      </w:r>
      <w:r w:rsidRPr="009260B3">
        <w:rPr>
          <w:rFonts w:ascii="Gisha" w:hAnsi="Gisha" w:cs="Gisha"/>
          <w:b/>
          <w:bCs/>
          <w:rtl/>
        </w:rPr>
        <w:t xml:space="preserve">קמפיין, </w:t>
      </w:r>
      <w:r w:rsidRPr="009260B3">
        <w:rPr>
          <w:rFonts w:ascii="Gisha" w:hAnsi="Gisha" w:cs="Gisha"/>
          <w:b/>
          <w:bCs/>
          <w:rtl/>
        </w:rPr>
        <w:t xml:space="preserve">מהם </w:t>
      </w:r>
      <w:r w:rsidRPr="009260B3" w:rsidR="00012606">
        <w:rPr>
          <w:rFonts w:ascii="Gisha" w:hAnsi="Gisha" w:cs="Gisha"/>
          <w:b/>
          <w:bCs/>
          <w:rtl/>
        </w:rPr>
        <w:t>מאפייניו הרלוונטיים</w:t>
      </w:r>
      <w:r w:rsidRPr="009260B3">
        <w:rPr>
          <w:rFonts w:ascii="Gisha" w:hAnsi="Gisha" w:cs="Gisha"/>
          <w:b/>
          <w:bCs/>
          <w:rtl/>
        </w:rPr>
        <w:t xml:space="preserve"> של קהל המטרה. ציין/י פרמטר אחד לפחות מכל סוג פילוח : דמוגרפי/סגנון חיים/</w:t>
      </w:r>
      <w:r w:rsidRPr="009260B3" w:rsidR="00531A87">
        <w:rPr>
          <w:rFonts w:ascii="Gisha" w:hAnsi="Gisha" w:cs="Gisha" w:hint="cs"/>
          <w:b/>
          <w:bCs/>
          <w:rtl/>
        </w:rPr>
        <w:t>התנהגות</w:t>
      </w:r>
      <w:r w:rsidRPr="009260B3">
        <w:rPr>
          <w:rFonts w:ascii="Gisha" w:hAnsi="Gisha" w:cs="Gisha"/>
          <w:b/>
          <w:bCs/>
          <w:rtl/>
        </w:rPr>
        <w:t>י ונמק/י (</w:t>
      </w:r>
      <w:commentRangeStart w:id="4"/>
      <w:r w:rsidRPr="009260B3">
        <w:rPr>
          <w:rFonts w:ascii="Gisha" w:hAnsi="Gisha" w:cs="Gisha"/>
          <w:b/>
          <w:bCs/>
          <w:rtl/>
        </w:rPr>
        <w:t>10</w:t>
      </w:r>
      <w:commentRangeEnd w:id="4"/>
      <w:r w:rsidR="003F6FCF">
        <w:rPr>
          <w:rStyle w:val="CommentReference"/>
          <w:rtl/>
        </w:rPr>
        <w:commentReference w:id="4"/>
      </w:r>
      <w:r w:rsidRPr="009260B3">
        <w:rPr>
          <w:rFonts w:ascii="Gisha" w:hAnsi="Gisha" w:cs="Gisha"/>
          <w:b/>
          <w:bCs/>
          <w:rtl/>
        </w:rPr>
        <w:t>%)</w:t>
      </w:r>
      <w:r w:rsidRPr="009260B3">
        <w:rPr>
          <w:rFonts w:ascii="Gisha" w:hAnsi="Gisha" w:cs="Gisha"/>
          <w:rtl/>
        </w:rPr>
        <w:br/>
      </w:r>
    </w:p>
    <w:tbl>
      <w:tblPr>
        <w:tblStyle w:val="TableGrid"/>
        <w:bidiVisual/>
        <w:tblW w:w="0" w:type="auto"/>
        <w:tblInd w:w="360" w:type="dxa"/>
        <w:tblLook w:val="04A0"/>
      </w:tblPr>
      <w:tblGrid>
        <w:gridCol w:w="2024"/>
        <w:gridCol w:w="1967"/>
        <w:gridCol w:w="1984"/>
        <w:gridCol w:w="1961"/>
      </w:tblGrid>
      <w:tr w14:paraId="03AF0AEB" w14:textId="77777777" w:rsidTr="00167A91">
        <w:tblPrEx>
          <w:tblW w:w="0" w:type="auto"/>
          <w:tblInd w:w="360" w:type="dxa"/>
          <w:tblLook w:val="04A0"/>
        </w:tblPrEx>
        <w:tc>
          <w:tcPr>
            <w:tcW w:w="2074" w:type="dxa"/>
            <w:shd w:val="clear" w:color="auto" w:fill="D9D9D9" w:themeFill="background1" w:themeFillShade="D9"/>
          </w:tcPr>
          <w:p w:rsidR="005B202D" w:rsidRPr="009260B3" w:rsidP="00531A87" w14:paraId="7347BC37" w14:textId="77777777">
            <w:pPr>
              <w:tabs>
                <w:tab w:val="num" w:pos="1466"/>
              </w:tabs>
              <w:ind w:right="360"/>
              <w:jc w:val="center"/>
              <w:rPr>
                <w:rFonts w:ascii="Gisha" w:hAnsi="Gisha" w:cs="Gisha"/>
                <w:rtl/>
              </w:rPr>
            </w:pPr>
            <w:r w:rsidRPr="009260B3">
              <w:rPr>
                <w:rFonts w:ascii="Gisha" w:hAnsi="Gisha" w:cs="Gisha"/>
                <w:rtl/>
              </w:rPr>
              <w:t>קהל המטרה</w:t>
            </w:r>
            <w:r w:rsidRPr="009260B3" w:rsidR="001E53BE">
              <w:rPr>
                <w:rFonts w:ascii="Gisha" w:hAnsi="Gisha" w:cs="Gisha"/>
                <w:rtl/>
              </w:rPr>
              <w:t xml:space="preserve"> למוצר/שירות</w:t>
            </w:r>
          </w:p>
        </w:tc>
        <w:tc>
          <w:tcPr>
            <w:tcW w:w="2074" w:type="dxa"/>
            <w:shd w:val="clear" w:color="auto" w:fill="D9D9D9" w:themeFill="background1" w:themeFillShade="D9"/>
          </w:tcPr>
          <w:p w:rsidR="00531A87" w:rsidRPr="009260B3" w:rsidP="00531A87" w14:paraId="220C738E" w14:textId="77777777">
            <w:pPr>
              <w:tabs>
                <w:tab w:val="num" w:pos="1466"/>
              </w:tabs>
              <w:ind w:right="360"/>
              <w:jc w:val="center"/>
              <w:rPr>
                <w:rFonts w:ascii="Gisha" w:hAnsi="Gisha" w:cs="Gisha"/>
                <w:rtl/>
              </w:rPr>
            </w:pPr>
            <w:r w:rsidRPr="009260B3">
              <w:rPr>
                <w:rFonts w:ascii="Gisha" w:hAnsi="Gisha" w:cs="Gisha"/>
                <w:rtl/>
              </w:rPr>
              <w:t xml:space="preserve">פרמטר דמוגרפי </w:t>
            </w:r>
          </w:p>
          <w:p w:rsidR="005B202D" w:rsidRPr="009260B3" w:rsidP="00531A87" w14:paraId="52B9E5E0" w14:textId="77777777">
            <w:pPr>
              <w:tabs>
                <w:tab w:val="num" w:pos="1466"/>
              </w:tabs>
              <w:ind w:right="360"/>
              <w:jc w:val="center"/>
              <w:rPr>
                <w:rFonts w:ascii="Gisha" w:hAnsi="Gisha" w:cs="Gisha"/>
                <w:rtl/>
              </w:rPr>
            </w:pPr>
            <w:r w:rsidRPr="009260B3">
              <w:rPr>
                <w:rFonts w:ascii="Gisha" w:hAnsi="Gisha" w:cs="Gisha"/>
                <w:rtl/>
              </w:rPr>
              <w:t>והסבר</w:t>
            </w:r>
          </w:p>
        </w:tc>
        <w:tc>
          <w:tcPr>
            <w:tcW w:w="2074" w:type="dxa"/>
            <w:shd w:val="clear" w:color="auto" w:fill="D9D9D9" w:themeFill="background1" w:themeFillShade="D9"/>
          </w:tcPr>
          <w:p w:rsidR="00531A87" w:rsidRPr="009260B3" w:rsidP="00531A87" w14:paraId="40B4B3AB" w14:textId="77777777">
            <w:pPr>
              <w:tabs>
                <w:tab w:val="num" w:pos="1466"/>
              </w:tabs>
              <w:ind w:right="360"/>
              <w:jc w:val="center"/>
              <w:rPr>
                <w:rFonts w:ascii="Gisha" w:hAnsi="Gisha" w:cs="Gisha"/>
                <w:rtl/>
              </w:rPr>
            </w:pPr>
            <w:r w:rsidRPr="009260B3">
              <w:rPr>
                <w:rFonts w:ascii="Gisha" w:hAnsi="Gisha" w:cs="Gisha"/>
                <w:rtl/>
              </w:rPr>
              <w:t xml:space="preserve">פרמטר </w:t>
            </w:r>
          </w:p>
          <w:p w:rsidR="00531A87" w:rsidRPr="009260B3" w:rsidP="00531A87" w14:paraId="6F5D732C" w14:textId="77777777">
            <w:pPr>
              <w:tabs>
                <w:tab w:val="num" w:pos="1466"/>
              </w:tabs>
              <w:ind w:right="360"/>
              <w:jc w:val="center"/>
              <w:rPr>
                <w:rFonts w:ascii="Gisha" w:hAnsi="Gisha" w:cs="Gisha"/>
                <w:rtl/>
              </w:rPr>
            </w:pPr>
            <w:r w:rsidRPr="009260B3">
              <w:rPr>
                <w:rFonts w:ascii="Gisha" w:hAnsi="Gisha" w:cs="Gisha" w:hint="cs"/>
                <w:rtl/>
              </w:rPr>
              <w:t xml:space="preserve">פסיכוגרפי/ </w:t>
            </w:r>
            <w:r w:rsidRPr="009260B3" w:rsidR="005B202D">
              <w:rPr>
                <w:rFonts w:ascii="Gisha" w:hAnsi="Gisha" w:cs="Gisha"/>
                <w:rtl/>
              </w:rPr>
              <w:t xml:space="preserve">סגנון חיים </w:t>
            </w:r>
          </w:p>
          <w:p w:rsidR="005B202D" w:rsidRPr="009260B3" w:rsidP="00531A87" w14:paraId="6F1846D5" w14:textId="77777777">
            <w:pPr>
              <w:tabs>
                <w:tab w:val="num" w:pos="1466"/>
              </w:tabs>
              <w:ind w:right="360"/>
              <w:jc w:val="center"/>
              <w:rPr>
                <w:rFonts w:ascii="Gisha" w:hAnsi="Gisha" w:cs="Gisha"/>
                <w:rtl/>
              </w:rPr>
            </w:pPr>
            <w:r w:rsidRPr="009260B3">
              <w:rPr>
                <w:rFonts w:ascii="Gisha" w:hAnsi="Gisha" w:cs="Gisha"/>
                <w:rtl/>
              </w:rPr>
              <w:t>והסבר</w:t>
            </w:r>
          </w:p>
        </w:tc>
        <w:tc>
          <w:tcPr>
            <w:tcW w:w="2074" w:type="dxa"/>
            <w:shd w:val="clear" w:color="auto" w:fill="D9D9D9" w:themeFill="background1" w:themeFillShade="D9"/>
          </w:tcPr>
          <w:p w:rsidR="005B202D" w:rsidRPr="009260B3" w:rsidP="00531A87" w14:paraId="1162504B" w14:textId="77777777">
            <w:pPr>
              <w:tabs>
                <w:tab w:val="num" w:pos="1466"/>
              </w:tabs>
              <w:ind w:right="360"/>
              <w:jc w:val="center"/>
              <w:rPr>
                <w:rFonts w:ascii="Gisha" w:hAnsi="Gisha" w:cs="Gisha"/>
                <w:rtl/>
              </w:rPr>
            </w:pPr>
            <w:r w:rsidRPr="009260B3">
              <w:rPr>
                <w:rFonts w:ascii="Gisha" w:hAnsi="Gisha" w:cs="Gisha"/>
                <w:rtl/>
              </w:rPr>
              <w:t xml:space="preserve">פרמטר </w:t>
            </w:r>
            <w:r w:rsidRPr="009260B3" w:rsidR="00531A87">
              <w:rPr>
                <w:rFonts w:ascii="Gisha" w:hAnsi="Gisha" w:cs="Gisha" w:hint="cs"/>
                <w:rtl/>
              </w:rPr>
              <w:t xml:space="preserve">התנהגותי </w:t>
            </w:r>
            <w:r w:rsidRPr="009260B3">
              <w:rPr>
                <w:rFonts w:ascii="Gisha" w:hAnsi="Gisha" w:cs="Gisha"/>
                <w:rtl/>
              </w:rPr>
              <w:t>והסבר</w:t>
            </w:r>
          </w:p>
        </w:tc>
      </w:tr>
      <w:tr w14:paraId="2E8EC7B1" w14:textId="77777777" w:rsidTr="005B202D">
        <w:tblPrEx>
          <w:tblW w:w="0" w:type="auto"/>
          <w:tblInd w:w="360" w:type="dxa"/>
          <w:tblLook w:val="04A0"/>
        </w:tblPrEx>
        <w:tc>
          <w:tcPr>
            <w:tcW w:w="2074" w:type="dxa"/>
          </w:tcPr>
          <w:p w:rsidR="00531A87" w:rsidRPr="009260B3" w:rsidP="00531A87" w14:paraId="6D42794A" w14:textId="0107EF05">
            <w:pPr>
              <w:tabs>
                <w:tab w:val="num" w:pos="1466"/>
              </w:tabs>
              <w:ind w:right="360"/>
              <w:rPr>
                <w:rFonts w:ascii="Gisha" w:hAnsi="Gisha" w:cs="Gisha"/>
                <w:rtl/>
              </w:rPr>
            </w:pPr>
            <w:r w:rsidRPr="009260B3">
              <w:rPr>
                <w:rFonts w:ascii="Gisha" w:hAnsi="Gisha" w:cs="Gisha" w:hint="cs"/>
                <w:rtl/>
              </w:rPr>
              <w:t>בעלי משפחות מבוססים</w:t>
            </w:r>
          </w:p>
          <w:p w:rsidR="005B202D" w:rsidRPr="009260B3" w:rsidP="00531A87" w14:paraId="67EC0E99" w14:textId="77777777">
            <w:pPr>
              <w:tabs>
                <w:tab w:val="num" w:pos="1466"/>
              </w:tabs>
              <w:ind w:right="360"/>
              <w:rPr>
                <w:rFonts w:ascii="Gisha" w:hAnsi="Gisha" w:cs="Gisha"/>
                <w:rtl/>
              </w:rPr>
            </w:pPr>
            <w:r w:rsidRPr="009260B3">
              <w:rPr>
                <w:rFonts w:ascii="Gisha" w:hAnsi="Gisha" w:cs="Gisha" w:hint="cs"/>
                <w:rtl/>
              </w:rPr>
              <w:t>ברקוביץ מגיע עם מומחה לרכב  און על מנת להראות שהוא מחפש אמינות ורכב עם מיצוב גבוה</w:t>
            </w:r>
          </w:p>
          <w:p w:rsidR="00406788" w:rsidRPr="009260B3" w:rsidP="00531A87" w14:paraId="263F7171" w14:textId="1A19B5F3">
            <w:pPr>
              <w:tabs>
                <w:tab w:val="num" w:pos="1466"/>
              </w:tabs>
              <w:ind w:right="360"/>
              <w:rPr>
                <w:rFonts w:ascii="Gisha" w:hAnsi="Gisha" w:cs="Gisha"/>
                <w:rtl/>
              </w:rPr>
            </w:pPr>
            <w:r w:rsidRPr="009260B3">
              <w:rPr>
                <w:rFonts w:ascii="Gisha" w:hAnsi="Gisha" w:cs="Gisha" w:hint="cs"/>
                <w:rtl/>
              </w:rPr>
              <w:t>שייתן לו את מה שהוא מחפש</w:t>
            </w:r>
          </w:p>
        </w:tc>
        <w:tc>
          <w:tcPr>
            <w:tcW w:w="2074" w:type="dxa"/>
          </w:tcPr>
          <w:p w:rsidR="005B202D" w:rsidRPr="009260B3" w:rsidP="00531A87" w14:paraId="6AEFCF85" w14:textId="32C524EF">
            <w:pPr>
              <w:tabs>
                <w:tab w:val="num" w:pos="1466"/>
              </w:tabs>
              <w:ind w:right="360"/>
              <w:rPr>
                <w:rFonts w:ascii="Gisha" w:hAnsi="Gisha" w:cs="Gisha"/>
                <w:rtl/>
              </w:rPr>
            </w:pPr>
            <w:r w:rsidRPr="009260B3">
              <w:rPr>
                <w:rFonts w:ascii="Gisha" w:hAnsi="Gisha" w:cs="Gisha" w:hint="cs"/>
                <w:rtl/>
              </w:rPr>
              <w:t xml:space="preserve">גילאים 40 ומעלה , משכילים בעלי תואר , הכנסה גבוהה. אנחנו רואים את אייל ברקוביץ שהוא מייצג שמל סטטוס של מעל גיל 40 מבוסס מהקריירה שעשה ומייצג סטטוס של בעל הכנסה גבוהה ומייצבים זאת בשל הרכב. </w:t>
            </w:r>
          </w:p>
        </w:tc>
        <w:tc>
          <w:tcPr>
            <w:tcW w:w="2074" w:type="dxa"/>
          </w:tcPr>
          <w:p w:rsidR="00406788" w:rsidRPr="009260B3" w:rsidP="00531A87" w14:paraId="0CF9087F" w14:textId="53066F98">
            <w:pPr>
              <w:tabs>
                <w:tab w:val="num" w:pos="1466"/>
              </w:tabs>
              <w:ind w:right="360"/>
              <w:rPr>
                <w:rFonts w:ascii="Gisha" w:hAnsi="Gisha" w:cs="Gisha"/>
                <w:rtl/>
              </w:rPr>
            </w:pPr>
            <w:r w:rsidRPr="009260B3">
              <w:rPr>
                <w:rtl/>
              </w:rPr>
              <w:t>אורך החיים, מה ההרגלים של הצרכן, מה הפעילויות שאוהבים, מה מעניין אותם. להבין את האפיון ההתנהגותי של הצרכן מבחינת הדעות העמדות מאפשר ללמוד על עולם התוכן של הצרכן ולהתאים את הקמפיין לאורך חייו</w:t>
            </w:r>
            <w:r w:rsidRPr="009260B3">
              <w:rPr>
                <w:rFonts w:hint="cs"/>
                <w:rtl/>
              </w:rPr>
              <w:t xml:space="preserve"> כלומר האוטו מעניק לי תחושה של ביטחון, סטטוס יש לי. </w:t>
            </w:r>
          </w:p>
        </w:tc>
        <w:tc>
          <w:tcPr>
            <w:tcW w:w="2074" w:type="dxa"/>
          </w:tcPr>
          <w:p w:rsidR="00406788" w:rsidRPr="009260B3" w:rsidP="00531A87" w14:paraId="2377168C" w14:textId="77777777">
            <w:pPr>
              <w:tabs>
                <w:tab w:val="num" w:pos="1466"/>
              </w:tabs>
              <w:ind w:right="360"/>
              <w:rPr>
                <w:rtl/>
              </w:rPr>
            </w:pPr>
            <w:r w:rsidRPr="009260B3">
              <w:rPr>
                <w:rtl/>
              </w:rPr>
              <w:t>הצרכן אומר אני מתכוון לקנות את המוצר הזה בסיכויים כאלה וכאלה, הוא כבר החליט הוא מעדיף אותו, אני כבר מכיר אותו ורוצה לרכוש אותו אבל עדיין לא מבצעים את הרכישה בפועל</w:t>
            </w:r>
            <w:r w:rsidRPr="009260B3">
              <w:t xml:space="preserve">. </w:t>
            </w:r>
            <w:r w:rsidRPr="009260B3">
              <w:rPr>
                <w:rtl/>
              </w:rPr>
              <w:t>רכישה – הרכישה בפועל לא רק כוונה והעדפה אלה ביצוע הפעולה</w:t>
            </w:r>
            <w:r w:rsidRPr="009260B3">
              <w:t>.</w:t>
            </w:r>
          </w:p>
          <w:p w:rsidR="00406788" w:rsidRPr="009260B3" w:rsidP="00406788" w14:paraId="2AA8B601" w14:textId="77777777">
            <w:pPr>
              <w:tabs>
                <w:tab w:val="num" w:pos="1466"/>
              </w:tabs>
              <w:ind w:right="360"/>
              <w:rPr>
                <w:rtl/>
              </w:rPr>
            </w:pPr>
            <w:r w:rsidRPr="009260B3">
              <w:rPr>
                <w:rtl/>
              </w:rPr>
              <w:t>משקיעים כסף</w:t>
            </w:r>
            <w:r w:rsidRPr="009260B3">
              <w:t xml:space="preserve">, </w:t>
            </w:r>
            <w:r w:rsidRPr="009260B3">
              <w:rPr>
                <w:rtl/>
              </w:rPr>
              <w:t xml:space="preserve">זמן ואנרגיה </w:t>
            </w:r>
            <w:r w:rsidRPr="009260B3">
              <w:rPr>
                <w:rFonts w:hint="cs"/>
                <w:rtl/>
              </w:rPr>
              <w:t>בטיפוח</w:t>
            </w:r>
            <w:r w:rsidRPr="009260B3">
              <w:rPr>
                <w:rtl/>
              </w:rPr>
              <w:t xml:space="preserve"> ושדרוג התא המשפחתי.</w:t>
            </w:r>
          </w:p>
          <w:p w:rsidR="00406788" w:rsidRPr="009260B3" w:rsidP="00531A87" w14:paraId="48C7A842" w14:textId="492E7B66">
            <w:pPr>
              <w:tabs>
                <w:tab w:val="num" w:pos="1466"/>
              </w:tabs>
              <w:ind w:right="360"/>
              <w:rPr>
                <w:rFonts w:ascii="Gisha" w:hAnsi="Gisha" w:cs="Gisha"/>
                <w:rtl/>
              </w:rPr>
            </w:pPr>
            <w:r w:rsidRPr="009260B3">
              <w:rPr>
                <w:rFonts w:ascii="Gisha" w:hAnsi="Gisha" w:cs="Gisha" w:hint="cs"/>
                <w:rtl/>
              </w:rPr>
              <w:t xml:space="preserve">ברקו הולך לכמה מוכרים וכולם מוכרים לו לוקשים לכן לא רוכש כשמגיע למישהו אמין </w:t>
            </w:r>
            <w:r w:rsidRPr="009260B3">
              <w:rPr>
                <w:rFonts w:ascii="Gisha" w:hAnsi="Gisha" w:cs="Gisha" w:hint="cs"/>
                <w:rtl/>
              </w:rPr>
              <w:t>מכאן מגיע הרכישה.</w:t>
            </w:r>
          </w:p>
        </w:tc>
      </w:tr>
    </w:tbl>
    <w:p w:rsidR="005E29A8" w:rsidRPr="009260B3" w:rsidP="005E29A8" w14:paraId="368F915E" w14:textId="77777777">
      <w:pPr>
        <w:ind w:right="360"/>
        <w:rPr>
          <w:rFonts w:ascii="Gisha" w:hAnsi="Gisha" w:cs="Gisha"/>
          <w:b/>
          <w:bCs/>
        </w:rPr>
      </w:pPr>
    </w:p>
    <w:p w:rsidR="00012606" w:rsidRPr="009260B3" w:rsidP="00531A87" w14:paraId="3CC8823D" w14:textId="77777777">
      <w:pPr>
        <w:numPr>
          <w:ilvl w:val="0"/>
          <w:numId w:val="1"/>
        </w:numPr>
        <w:ind w:right="0"/>
        <w:rPr>
          <w:rFonts w:ascii="Gisha" w:hAnsi="Gisha" w:cs="Gisha"/>
          <w:b/>
          <w:bCs/>
        </w:rPr>
      </w:pPr>
      <w:r w:rsidRPr="009260B3">
        <w:rPr>
          <w:rFonts w:ascii="Gisha" w:hAnsi="Gisha" w:cs="Gisha"/>
          <w:b/>
          <w:bCs/>
          <w:rtl/>
        </w:rPr>
        <w:t>התרחיש השיווקי</w:t>
      </w:r>
      <w:r w:rsidRPr="009260B3" w:rsidR="004878DD">
        <w:rPr>
          <w:rFonts w:ascii="Gisha" w:hAnsi="Gisha" w:cs="Gisha"/>
          <w:b/>
          <w:bCs/>
          <w:rtl/>
        </w:rPr>
        <w:t xml:space="preserve"> וה</w:t>
      </w:r>
      <w:r w:rsidRPr="009260B3">
        <w:rPr>
          <w:rFonts w:ascii="Gisha" w:hAnsi="Gisha" w:cs="Gisha"/>
          <w:b/>
          <w:bCs/>
          <w:rtl/>
        </w:rPr>
        <w:t>הבטחה הפרסומית</w:t>
      </w:r>
      <w:r w:rsidRPr="009260B3" w:rsidR="004878DD">
        <w:rPr>
          <w:rFonts w:ascii="Gisha" w:hAnsi="Gisha" w:cs="Gisha"/>
          <w:b/>
          <w:bCs/>
          <w:rtl/>
        </w:rPr>
        <w:t xml:space="preserve"> שבקמפיין, תארו את התרחיש השיווקי בטבלת לפני/אחרי. וכתבו מה ההבטחה הפרסומית שהוצגה בקמפיין </w:t>
      </w:r>
      <w:r w:rsidRPr="009260B3">
        <w:rPr>
          <w:rFonts w:ascii="Gisha" w:hAnsi="Gisha" w:cs="Gisha"/>
          <w:b/>
          <w:bCs/>
          <w:rtl/>
        </w:rPr>
        <w:t xml:space="preserve"> (</w:t>
      </w:r>
      <w:commentRangeStart w:id="5"/>
      <w:r w:rsidRPr="009260B3">
        <w:rPr>
          <w:rFonts w:ascii="Gisha" w:hAnsi="Gisha" w:cs="Gisha"/>
          <w:b/>
          <w:bCs/>
          <w:rtl/>
        </w:rPr>
        <w:t>20</w:t>
      </w:r>
      <w:commentRangeEnd w:id="5"/>
      <w:r w:rsidR="004332D1">
        <w:rPr>
          <w:rStyle w:val="CommentReference"/>
          <w:rtl/>
        </w:rPr>
        <w:commentReference w:id="5"/>
      </w:r>
      <w:r w:rsidRPr="009260B3">
        <w:rPr>
          <w:rFonts w:ascii="Gisha" w:hAnsi="Gisha" w:cs="Gisha"/>
          <w:b/>
          <w:bCs/>
          <w:rtl/>
        </w:rPr>
        <w:t>%)</w:t>
      </w:r>
    </w:p>
    <w:p w:rsidR="002127D3" w:rsidRPr="009260B3" w:rsidP="002127D3" w14:paraId="733935C0" w14:textId="77777777">
      <w:pPr>
        <w:ind w:left="360" w:right="360"/>
        <w:rPr>
          <w:rFonts w:ascii="Gisha" w:hAnsi="Gisha" w:cs="Gisha"/>
          <w:b/>
          <w:bCs/>
        </w:rPr>
      </w:pPr>
    </w:p>
    <w:tbl>
      <w:tblPr>
        <w:tblStyle w:val="TableGrid"/>
        <w:bidiVisual/>
        <w:tblW w:w="0" w:type="auto"/>
        <w:tblInd w:w="360" w:type="dxa"/>
        <w:tblLook w:val="04A0"/>
      </w:tblPr>
      <w:tblGrid>
        <w:gridCol w:w="1795"/>
        <w:gridCol w:w="2055"/>
        <w:gridCol w:w="1840"/>
        <w:gridCol w:w="2246"/>
      </w:tblGrid>
      <w:tr w14:paraId="10BF5FB5" w14:textId="77777777" w:rsidTr="00D07FE4">
        <w:tblPrEx>
          <w:tblW w:w="0" w:type="auto"/>
          <w:tblInd w:w="360" w:type="dxa"/>
          <w:tblLook w:val="04A0"/>
        </w:tblPrEx>
        <w:tc>
          <w:tcPr>
            <w:tcW w:w="1844" w:type="dxa"/>
            <w:shd w:val="clear" w:color="auto" w:fill="FFFFFF" w:themeFill="background1"/>
          </w:tcPr>
          <w:p w:rsidR="00A55A1E" w:rsidRPr="009260B3" w:rsidP="00531A87" w14:paraId="74CFED8C" w14:textId="77777777">
            <w:pPr>
              <w:jc w:val="center"/>
              <w:rPr>
                <w:rFonts w:ascii="Gisha" w:hAnsi="Gisha" w:cs="Gisha"/>
                <w:b/>
                <w:bCs/>
                <w:color w:val="222222"/>
                <w:shd w:val="clear" w:color="auto" w:fill="FFFFFF"/>
                <w:rtl/>
              </w:rPr>
            </w:pPr>
            <w:r w:rsidRPr="009260B3">
              <w:rPr>
                <w:rFonts w:ascii="Gisha" w:hAnsi="Gisha" w:cs="Gisha"/>
                <w:b/>
                <w:bCs/>
                <w:color w:val="222222"/>
                <w:shd w:val="clear" w:color="auto" w:fill="FFFFFF"/>
                <w:rtl/>
              </w:rPr>
              <w:t>הצרכן</w:t>
            </w:r>
          </w:p>
        </w:tc>
        <w:tc>
          <w:tcPr>
            <w:tcW w:w="2109" w:type="dxa"/>
            <w:shd w:val="clear" w:color="auto" w:fill="FFFFFF" w:themeFill="background1"/>
          </w:tcPr>
          <w:p w:rsidR="00A55A1E" w:rsidRPr="009260B3" w:rsidP="00531A87" w14:paraId="67D91C27" w14:textId="77777777">
            <w:pPr>
              <w:jc w:val="center"/>
              <w:rPr>
                <w:rFonts w:ascii="Gisha" w:hAnsi="Gisha" w:cs="Gisha"/>
                <w:b/>
                <w:bCs/>
                <w:color w:val="222222"/>
                <w:shd w:val="clear" w:color="auto" w:fill="FFFFFF"/>
                <w:rtl/>
              </w:rPr>
            </w:pPr>
            <w:r w:rsidRPr="009260B3">
              <w:rPr>
                <w:rFonts w:ascii="Gisha" w:hAnsi="Gisha" w:cs="Gisha"/>
                <w:b/>
                <w:bCs/>
                <w:color w:val="222222"/>
                <w:shd w:val="clear" w:color="auto" w:fill="FFFFFF"/>
                <w:rtl/>
              </w:rPr>
              <w:t>לפני הפרסום</w:t>
            </w:r>
          </w:p>
        </w:tc>
        <w:tc>
          <w:tcPr>
            <w:tcW w:w="1873" w:type="dxa"/>
            <w:shd w:val="clear" w:color="auto" w:fill="FFFFFF" w:themeFill="background1"/>
          </w:tcPr>
          <w:p w:rsidR="00A55A1E" w:rsidRPr="009260B3" w:rsidP="00531A87" w14:paraId="0F19ED98" w14:textId="77777777">
            <w:pPr>
              <w:jc w:val="center"/>
              <w:rPr>
                <w:rFonts w:ascii="Gisha" w:hAnsi="Gisha" w:cs="Gisha"/>
                <w:b/>
                <w:bCs/>
                <w:color w:val="222222"/>
                <w:shd w:val="clear" w:color="auto" w:fill="FFFFFF"/>
                <w:rtl/>
              </w:rPr>
            </w:pPr>
            <w:r w:rsidRPr="009260B3">
              <w:rPr>
                <w:rFonts w:ascii="Gisha" w:hAnsi="Gisha" w:cs="Gisha"/>
                <w:b/>
                <w:bCs/>
                <w:color w:val="222222"/>
                <w:shd w:val="clear" w:color="auto" w:fill="FFFFFF"/>
                <w:rtl/>
              </w:rPr>
              <w:t>ההבטחה הפרסומית</w:t>
            </w:r>
            <w:r w:rsidRPr="009260B3" w:rsidR="00167A91">
              <w:rPr>
                <w:rFonts w:ascii="Gisha" w:hAnsi="Gisha" w:cs="Gisha"/>
                <w:b/>
                <w:bCs/>
                <w:color w:val="222222"/>
                <w:shd w:val="clear" w:color="auto" w:fill="FFFFFF"/>
                <w:rtl/>
              </w:rPr>
              <w:t xml:space="preserve"> </w:t>
            </w:r>
          </w:p>
        </w:tc>
        <w:tc>
          <w:tcPr>
            <w:tcW w:w="2318" w:type="dxa"/>
            <w:shd w:val="clear" w:color="auto" w:fill="FFFFFF" w:themeFill="background1"/>
          </w:tcPr>
          <w:p w:rsidR="00A55A1E" w:rsidRPr="009260B3" w:rsidP="00531A87" w14:paraId="70BCA97F" w14:textId="77777777">
            <w:pPr>
              <w:jc w:val="center"/>
              <w:rPr>
                <w:rFonts w:ascii="Gisha" w:hAnsi="Gisha" w:cs="Gisha"/>
                <w:b/>
                <w:bCs/>
                <w:color w:val="222222"/>
                <w:shd w:val="clear" w:color="auto" w:fill="FFFFFF"/>
                <w:rtl/>
              </w:rPr>
            </w:pPr>
            <w:r w:rsidRPr="009260B3">
              <w:rPr>
                <w:rFonts w:ascii="Gisha" w:hAnsi="Gisha" w:cs="Gisha"/>
                <w:b/>
                <w:bCs/>
                <w:color w:val="222222"/>
                <w:shd w:val="clear" w:color="auto" w:fill="FFFFFF"/>
                <w:rtl/>
              </w:rPr>
              <w:t>אחרי הפרסום</w:t>
            </w:r>
          </w:p>
        </w:tc>
      </w:tr>
      <w:tr w14:paraId="084C5B0A" w14:textId="77777777" w:rsidTr="00D07FE4">
        <w:tblPrEx>
          <w:tblW w:w="0" w:type="auto"/>
          <w:tblInd w:w="360" w:type="dxa"/>
          <w:tblLook w:val="04A0"/>
        </w:tblPrEx>
        <w:tc>
          <w:tcPr>
            <w:tcW w:w="1844" w:type="dxa"/>
          </w:tcPr>
          <w:p w:rsidR="00A55A1E" w:rsidRPr="009260B3" w:rsidP="00531A87" w14:paraId="18C74BE4" w14:textId="77777777">
            <w:pPr>
              <w:rPr>
                <w:rFonts w:ascii="Gisha" w:hAnsi="Gisha" w:cs="Gisha"/>
                <w:color w:val="222222"/>
                <w:shd w:val="clear" w:color="auto" w:fill="FFFFFF"/>
                <w:rtl/>
              </w:rPr>
            </w:pPr>
            <w:r w:rsidRPr="009260B3">
              <w:rPr>
                <w:rFonts w:ascii="Gisha" w:hAnsi="Gisha" w:cs="Gisha"/>
                <w:color w:val="222222"/>
                <w:shd w:val="clear" w:color="auto" w:fill="FFFFFF"/>
                <w:rtl/>
              </w:rPr>
              <w:t>חושב ש../יודע ש...</w:t>
            </w:r>
          </w:p>
          <w:p w:rsidR="005E29A8" w:rsidRPr="009260B3" w:rsidP="00531A87" w14:paraId="30B738F4" w14:textId="77777777">
            <w:pPr>
              <w:rPr>
                <w:rFonts w:ascii="Gisha" w:hAnsi="Gisha" w:cs="Gisha"/>
                <w:color w:val="222222"/>
                <w:shd w:val="clear" w:color="auto" w:fill="FFFFFF"/>
                <w:rtl/>
              </w:rPr>
            </w:pPr>
          </w:p>
          <w:p w:rsidR="005E29A8" w:rsidRPr="009260B3" w:rsidP="00531A87" w14:paraId="0010BB4A" w14:textId="77777777">
            <w:pPr>
              <w:rPr>
                <w:rFonts w:ascii="Gisha" w:hAnsi="Gisha" w:cs="Gisha"/>
                <w:color w:val="222222"/>
                <w:shd w:val="clear" w:color="auto" w:fill="FFFFFF"/>
                <w:rtl/>
              </w:rPr>
            </w:pPr>
            <w:r w:rsidRPr="009260B3">
              <w:rPr>
                <w:rFonts w:ascii="Gisha" w:hAnsi="Gisha" w:cs="Gisha" w:hint="cs"/>
                <w:color w:val="222222"/>
                <w:shd w:val="clear" w:color="auto" w:fill="FFFFFF"/>
                <w:rtl/>
              </w:rPr>
              <w:t xml:space="preserve"> </w:t>
            </w:r>
          </w:p>
          <w:p w:rsidR="00D07FE4" w:rsidRPr="009260B3" w:rsidP="00531A87" w14:paraId="1CEDC6C6" w14:textId="77777777">
            <w:pPr>
              <w:rPr>
                <w:rFonts w:ascii="Gisha" w:hAnsi="Gisha" w:cs="Gisha"/>
                <w:color w:val="222222"/>
                <w:shd w:val="clear" w:color="auto" w:fill="FFFFFF"/>
                <w:rtl/>
              </w:rPr>
            </w:pPr>
          </w:p>
        </w:tc>
        <w:tc>
          <w:tcPr>
            <w:tcW w:w="2109" w:type="dxa"/>
          </w:tcPr>
          <w:p w:rsidR="00A55A1E" w:rsidRPr="009260B3" w:rsidP="00531A87" w14:paraId="68EF58F2" w14:textId="77777777">
            <w:pPr>
              <w:rPr>
                <w:rFonts w:ascii="Gisha" w:hAnsi="Gisha" w:cs="Gisha"/>
                <w:color w:val="222222"/>
                <w:shd w:val="clear" w:color="auto" w:fill="FFFFFF"/>
                <w:rtl/>
              </w:rPr>
            </w:pPr>
          </w:p>
          <w:p w:rsidR="00531A87" w:rsidRPr="009260B3" w:rsidP="00531A87" w14:paraId="41341A2D" w14:textId="106A9818">
            <w:pPr>
              <w:rPr>
                <w:rFonts w:ascii="Gisha" w:hAnsi="Gisha" w:cs="Gisha"/>
                <w:color w:val="222222"/>
                <w:shd w:val="clear" w:color="auto" w:fill="FFFFFF"/>
                <w:rtl/>
              </w:rPr>
            </w:pPr>
            <w:r w:rsidRPr="009260B3">
              <w:rPr>
                <w:rtl/>
              </w:rPr>
              <w:t>מה אומר המתחרה שלי, השינוי שאנחנו רוצים לעשות אצל קהל המטרה, מה שצריך לקרות כדי שהקמפיין יצליח. הפעילות</w:t>
            </w:r>
            <w:r w:rsidRPr="009260B3">
              <w:rPr>
                <w:rFonts w:hint="cs"/>
                <w:rtl/>
              </w:rPr>
              <w:t xml:space="preserve"> </w:t>
            </w:r>
            <w:r w:rsidRPr="009260B3">
              <w:rPr>
                <w:rtl/>
              </w:rPr>
              <w:t>התקשורתית נועדה לייצר שינוי אצל הצרכן</w:t>
            </w:r>
            <w:r w:rsidRPr="009260B3">
              <w:rPr>
                <w:rFonts w:hint="cs"/>
                <w:rtl/>
              </w:rPr>
              <w:t xml:space="preserve">, </w:t>
            </w:r>
            <w:r w:rsidRPr="009260B3" w:rsidR="00AB76E1">
              <w:rPr>
                <w:rFonts w:hint="cs"/>
                <w:rtl/>
              </w:rPr>
              <w:t xml:space="preserve">צריך </w:t>
            </w:r>
            <w:r w:rsidRPr="009260B3">
              <w:rPr>
                <w:rFonts w:hint="cs"/>
                <w:rtl/>
              </w:rPr>
              <w:t xml:space="preserve">לחשוב מה השינוי. </w:t>
            </w:r>
          </w:p>
          <w:p w:rsidR="00A55A1E" w:rsidRPr="009260B3" w:rsidP="00531A87" w14:paraId="06DCF729" w14:textId="77777777">
            <w:pPr>
              <w:rPr>
                <w:rFonts w:ascii="Gisha" w:hAnsi="Gisha" w:cs="Gisha"/>
                <w:color w:val="222222"/>
                <w:shd w:val="clear" w:color="auto" w:fill="FFFFFF"/>
                <w:rtl/>
              </w:rPr>
            </w:pPr>
          </w:p>
        </w:tc>
        <w:tc>
          <w:tcPr>
            <w:tcW w:w="1873" w:type="dxa"/>
            <w:vMerge w:val="restart"/>
          </w:tcPr>
          <w:p w:rsidR="00A55A1E" w:rsidRPr="009260B3" w:rsidP="00531A87" w14:paraId="660285F5" w14:textId="022C8708">
            <w:pPr>
              <w:rPr>
                <w:rFonts w:ascii="Gisha" w:hAnsi="Gisha" w:cs="Gisha"/>
                <w:color w:val="222222"/>
                <w:shd w:val="clear" w:color="auto" w:fill="FFFFFF"/>
                <w:rtl/>
              </w:rPr>
            </w:pPr>
            <w:r w:rsidRPr="009260B3">
              <w:rPr>
                <w:rtl/>
              </w:rPr>
              <w:t>מה אנו מבטיחים לצרכן? כל קמפיין מביא הבטחה לצרכן, מבטיחים לו משהו שאנחנו צריכים לקיים. יצירת החיבור בין רצון הצרכן – לבין המותג באמצעות הבטחה רלוונטית. על פי 3 היבטים</w:t>
            </w:r>
            <w:r w:rsidRPr="009260B3">
              <w:t>: 1 .</w:t>
            </w:r>
            <w:r w:rsidRPr="009260B3">
              <w:rPr>
                <w:rtl/>
              </w:rPr>
              <w:t>עובדה הקשורה במותג - היכרות טובה עם המוצר וסביבתו השיווקית, המותג יכול להציע את ההבטחה הזו</w:t>
            </w:r>
            <w:r w:rsidRPr="009260B3">
              <w:t xml:space="preserve">. </w:t>
            </w:r>
            <w:r w:rsidRPr="009260B3">
              <w:t>2</w:t>
            </w:r>
            <w:r w:rsidRPr="009260B3">
              <w:rPr>
                <w:rFonts w:hint="cs"/>
                <w:rtl/>
              </w:rPr>
              <w:t xml:space="preserve"> </w:t>
            </w:r>
            <w:r w:rsidRPr="009260B3">
              <w:t xml:space="preserve"> .</w:t>
            </w:r>
            <w:r w:rsidRPr="009260B3">
              <w:rPr>
                <w:rtl/>
              </w:rPr>
              <w:t>מטרה שהצרכן מנסה לממש - ההבטחה שלנו חייבת להתחבר לצורך, לרצון, לשאיפה ממשית של הצרכן</w:t>
            </w:r>
            <w:r w:rsidRPr="009260B3">
              <w:t>. 3 .</w:t>
            </w:r>
            <w:r w:rsidRPr="009260B3">
              <w:rPr>
                <w:rtl/>
              </w:rPr>
              <w:t>יצירת חיבור מוצלח ומשכנע בין המוצר/המותג לצרכן, שאתה מבטיח משהו אתה צריך לשכנע ולכן זה חייב להתחבר</w:t>
            </w:r>
            <w:r w:rsidRPr="009260B3">
              <w:rPr>
                <w:rFonts w:hint="cs"/>
                <w:rtl/>
              </w:rPr>
              <w:t xml:space="preserve"> בצורה ברורה כלומר באו למספר חברות אף חברה לא נותנת מה שסובארו נותנים במסגרת המחיר ללא תוספות.</w:t>
            </w:r>
          </w:p>
        </w:tc>
        <w:tc>
          <w:tcPr>
            <w:tcW w:w="2318" w:type="dxa"/>
          </w:tcPr>
          <w:p w:rsidR="00A55A1E" w:rsidRPr="009260B3" w:rsidP="00531A87" w14:paraId="09D9EC56" w14:textId="5EEE056F">
            <w:pPr>
              <w:rPr>
                <w:rFonts w:ascii="Gisha" w:hAnsi="Gisha" w:cs="Gisha"/>
                <w:color w:val="222222"/>
                <w:shd w:val="clear" w:color="auto" w:fill="FFFFFF"/>
                <w:rtl/>
              </w:rPr>
            </w:pPr>
            <w:r w:rsidRPr="009260B3">
              <w:rPr>
                <w:rtl/>
              </w:rPr>
              <w:t>איזה מסר אני רוצה להעביר, למה שהם יאמינו לי, חייבים להציג את הסיבות להאמין בהבטחה שלנו.</w:t>
            </w:r>
          </w:p>
        </w:tc>
      </w:tr>
      <w:tr w14:paraId="7016C687" w14:textId="77777777" w:rsidTr="00D07FE4">
        <w:tblPrEx>
          <w:tblW w:w="0" w:type="auto"/>
          <w:tblInd w:w="360" w:type="dxa"/>
          <w:tblLook w:val="04A0"/>
        </w:tblPrEx>
        <w:tc>
          <w:tcPr>
            <w:tcW w:w="1844" w:type="dxa"/>
          </w:tcPr>
          <w:p w:rsidR="00A55A1E" w:rsidRPr="009260B3" w:rsidP="00531A87" w14:paraId="744D4028" w14:textId="77777777">
            <w:pPr>
              <w:rPr>
                <w:rFonts w:ascii="Gisha" w:hAnsi="Gisha" w:cs="Gisha"/>
                <w:color w:val="222222"/>
                <w:shd w:val="clear" w:color="auto" w:fill="FFFFFF"/>
                <w:rtl/>
              </w:rPr>
            </w:pPr>
            <w:r w:rsidRPr="009260B3">
              <w:rPr>
                <w:rFonts w:ascii="Gisha" w:hAnsi="Gisha" w:cs="Gisha"/>
                <w:color w:val="222222"/>
                <w:shd w:val="clear" w:color="auto" w:fill="FFFFFF"/>
                <w:rtl/>
              </w:rPr>
              <w:t>מרגיש ...</w:t>
            </w:r>
          </w:p>
          <w:p w:rsidR="005E29A8" w:rsidRPr="009260B3" w:rsidP="00531A87" w14:paraId="52A34135" w14:textId="77777777">
            <w:pPr>
              <w:rPr>
                <w:rFonts w:ascii="Gisha" w:hAnsi="Gisha" w:cs="Gisha"/>
                <w:color w:val="222222"/>
                <w:shd w:val="clear" w:color="auto" w:fill="FFFFFF"/>
                <w:rtl/>
              </w:rPr>
            </w:pPr>
          </w:p>
          <w:p w:rsidR="005E29A8" w:rsidRPr="009260B3" w:rsidP="00531A87" w14:paraId="5C095FB3" w14:textId="77777777">
            <w:pPr>
              <w:rPr>
                <w:rFonts w:ascii="Gisha" w:hAnsi="Gisha" w:cs="Gisha"/>
                <w:color w:val="222222"/>
                <w:shd w:val="clear" w:color="auto" w:fill="FFFFFF"/>
                <w:rtl/>
              </w:rPr>
            </w:pPr>
          </w:p>
          <w:p w:rsidR="00D07FE4" w:rsidRPr="009260B3" w:rsidP="00531A87" w14:paraId="6EA940DF" w14:textId="77777777">
            <w:pPr>
              <w:rPr>
                <w:rFonts w:ascii="Gisha" w:hAnsi="Gisha" w:cs="Gisha"/>
                <w:color w:val="222222"/>
                <w:shd w:val="clear" w:color="auto" w:fill="FFFFFF"/>
                <w:rtl/>
              </w:rPr>
            </w:pPr>
          </w:p>
          <w:p w:rsidR="00D07FE4" w:rsidRPr="009260B3" w:rsidP="00531A87" w14:paraId="6E2AABF6" w14:textId="77777777">
            <w:pPr>
              <w:rPr>
                <w:rFonts w:ascii="Gisha" w:hAnsi="Gisha" w:cs="Gisha"/>
                <w:color w:val="222222"/>
                <w:shd w:val="clear" w:color="auto" w:fill="FFFFFF"/>
                <w:rtl/>
              </w:rPr>
            </w:pPr>
          </w:p>
        </w:tc>
        <w:tc>
          <w:tcPr>
            <w:tcW w:w="2109" w:type="dxa"/>
          </w:tcPr>
          <w:p w:rsidR="00A55A1E" w:rsidRPr="009260B3" w:rsidP="00531A87" w14:paraId="7613ED6E" w14:textId="5D6F29CE">
            <w:pPr>
              <w:rPr>
                <w:rFonts w:ascii="Gisha" w:hAnsi="Gisha" w:cs="Gisha"/>
                <w:color w:val="222222"/>
                <w:shd w:val="clear" w:color="auto" w:fill="FFFFFF"/>
                <w:rtl/>
              </w:rPr>
            </w:pPr>
            <w:r w:rsidRPr="009260B3">
              <w:rPr>
                <w:rFonts w:ascii="Gisha" w:hAnsi="Gisha" w:cs="Gisha" w:hint="cs"/>
                <w:color w:val="222222"/>
                <w:shd w:val="clear" w:color="auto" w:fill="FFFFFF"/>
                <w:rtl/>
              </w:rPr>
              <w:t xml:space="preserve">מה השינוי במותג מדוע דווקא סובארו ולא ג'יפ אחר. </w:t>
            </w:r>
          </w:p>
          <w:p w:rsidR="00A55A1E" w:rsidRPr="009260B3" w:rsidP="00531A87" w14:paraId="758898E8" w14:textId="77777777">
            <w:pPr>
              <w:rPr>
                <w:rFonts w:ascii="Gisha" w:hAnsi="Gisha" w:cs="Gisha"/>
                <w:color w:val="222222"/>
                <w:shd w:val="clear" w:color="auto" w:fill="FFFFFF"/>
                <w:rtl/>
              </w:rPr>
            </w:pPr>
          </w:p>
          <w:p w:rsidR="00531A87" w:rsidRPr="009260B3" w:rsidP="00531A87" w14:paraId="145EF78B" w14:textId="77777777">
            <w:pPr>
              <w:rPr>
                <w:rFonts w:ascii="Gisha" w:hAnsi="Gisha" w:cs="Gisha"/>
                <w:color w:val="222222"/>
                <w:shd w:val="clear" w:color="auto" w:fill="FFFFFF"/>
                <w:rtl/>
              </w:rPr>
            </w:pPr>
          </w:p>
        </w:tc>
        <w:tc>
          <w:tcPr>
            <w:tcW w:w="1873" w:type="dxa"/>
            <w:vMerge/>
          </w:tcPr>
          <w:p w:rsidR="00A55A1E" w:rsidRPr="009260B3" w:rsidP="00531A87" w14:paraId="1A4B3B55" w14:textId="77777777">
            <w:pPr>
              <w:rPr>
                <w:rFonts w:ascii="Gisha" w:hAnsi="Gisha" w:cs="Gisha"/>
                <w:color w:val="222222"/>
                <w:shd w:val="clear" w:color="auto" w:fill="FFFFFF"/>
                <w:rtl/>
              </w:rPr>
            </w:pPr>
          </w:p>
        </w:tc>
        <w:tc>
          <w:tcPr>
            <w:tcW w:w="2318" w:type="dxa"/>
          </w:tcPr>
          <w:p w:rsidR="00A55A1E" w:rsidRPr="009260B3" w:rsidP="00531A87" w14:paraId="532FE952" w14:textId="16D6052D">
            <w:pPr>
              <w:rPr>
                <w:rFonts w:ascii="Gisha" w:hAnsi="Gisha" w:cs="Gisha"/>
                <w:color w:val="222222"/>
                <w:shd w:val="clear" w:color="auto" w:fill="FFFFFF"/>
                <w:rtl/>
              </w:rPr>
            </w:pPr>
            <w:r w:rsidRPr="009260B3">
              <w:rPr>
                <w:rtl/>
              </w:rPr>
              <w:t>הרציונל מציג עובדות שתומכות בהבטחה הפרסומית, לא חייב להיות רק במלל, יכול גם בתצוגה ויזואלית. הצרכן צריך לראות דברים שיגרמו לו להאמין שנקיים את ההבטחה. להיחשף לעובדות ולהבין מה עומד מאחורי האמירה שלנו</w:t>
            </w:r>
          </w:p>
        </w:tc>
      </w:tr>
      <w:tr w14:paraId="3EFFAAD5" w14:textId="77777777" w:rsidTr="00D07FE4">
        <w:tblPrEx>
          <w:tblW w:w="0" w:type="auto"/>
          <w:tblInd w:w="360" w:type="dxa"/>
          <w:tblLook w:val="04A0"/>
        </w:tblPrEx>
        <w:tc>
          <w:tcPr>
            <w:tcW w:w="1844" w:type="dxa"/>
          </w:tcPr>
          <w:p w:rsidR="00A55A1E" w:rsidRPr="009260B3" w:rsidP="00531A87" w14:paraId="34CB1DC8" w14:textId="77777777">
            <w:pPr>
              <w:rPr>
                <w:rFonts w:ascii="Gisha" w:hAnsi="Gisha" w:cs="Gisha"/>
                <w:color w:val="222222"/>
                <w:shd w:val="clear" w:color="auto" w:fill="FFFFFF"/>
                <w:rtl/>
              </w:rPr>
            </w:pPr>
            <w:r w:rsidRPr="009260B3">
              <w:rPr>
                <w:rFonts w:ascii="Gisha" w:hAnsi="Gisha" w:cs="Gisha"/>
                <w:color w:val="222222"/>
                <w:shd w:val="clear" w:color="auto" w:fill="FFFFFF"/>
                <w:rtl/>
              </w:rPr>
              <w:t>מתנהג...</w:t>
            </w:r>
          </w:p>
          <w:p w:rsidR="005E29A8" w:rsidRPr="009260B3" w:rsidP="00531A87" w14:paraId="6F425B7E" w14:textId="77777777">
            <w:pPr>
              <w:rPr>
                <w:rFonts w:ascii="Gisha" w:hAnsi="Gisha" w:cs="Gisha"/>
                <w:color w:val="222222"/>
                <w:shd w:val="clear" w:color="auto" w:fill="FFFFFF"/>
                <w:rtl/>
              </w:rPr>
            </w:pPr>
          </w:p>
          <w:p w:rsidR="005E29A8" w:rsidRPr="009260B3" w:rsidP="00531A87" w14:paraId="5FBCE8CF" w14:textId="77777777">
            <w:pPr>
              <w:rPr>
                <w:rFonts w:ascii="Gisha" w:hAnsi="Gisha" w:cs="Gisha"/>
                <w:color w:val="222222"/>
                <w:shd w:val="clear" w:color="auto" w:fill="FFFFFF"/>
                <w:rtl/>
              </w:rPr>
            </w:pPr>
          </w:p>
          <w:p w:rsidR="00D07FE4" w:rsidRPr="009260B3" w:rsidP="00531A87" w14:paraId="6D3C26BC" w14:textId="77777777">
            <w:pPr>
              <w:rPr>
                <w:rFonts w:ascii="Gisha" w:hAnsi="Gisha" w:cs="Gisha"/>
                <w:color w:val="222222"/>
                <w:shd w:val="clear" w:color="auto" w:fill="FFFFFF"/>
                <w:rtl/>
              </w:rPr>
            </w:pPr>
          </w:p>
          <w:p w:rsidR="00D07FE4" w:rsidRPr="009260B3" w:rsidP="00531A87" w14:paraId="37A6FCD3" w14:textId="77777777">
            <w:pPr>
              <w:rPr>
                <w:rFonts w:ascii="Gisha" w:hAnsi="Gisha" w:cs="Gisha"/>
                <w:color w:val="222222"/>
                <w:shd w:val="clear" w:color="auto" w:fill="FFFFFF"/>
                <w:rtl/>
              </w:rPr>
            </w:pPr>
          </w:p>
          <w:p w:rsidR="005E29A8" w:rsidRPr="009260B3" w:rsidP="00531A87" w14:paraId="1C3DEE51" w14:textId="77777777">
            <w:pPr>
              <w:rPr>
                <w:rFonts w:ascii="Gisha" w:hAnsi="Gisha" w:cs="Gisha"/>
                <w:color w:val="222222"/>
                <w:shd w:val="clear" w:color="auto" w:fill="FFFFFF"/>
                <w:rtl/>
              </w:rPr>
            </w:pPr>
          </w:p>
        </w:tc>
        <w:tc>
          <w:tcPr>
            <w:tcW w:w="2109" w:type="dxa"/>
          </w:tcPr>
          <w:p w:rsidR="00A55A1E" w:rsidRPr="009260B3" w:rsidP="00531A87" w14:paraId="0EEC4DBB" w14:textId="50A44D35">
            <w:pPr>
              <w:rPr>
                <w:rFonts w:ascii="Gisha" w:hAnsi="Gisha" w:cs="Gisha"/>
                <w:color w:val="222222"/>
                <w:shd w:val="clear" w:color="auto" w:fill="FFFFFF"/>
                <w:rtl/>
              </w:rPr>
            </w:pPr>
            <w:r w:rsidRPr="009260B3">
              <w:rPr>
                <w:rFonts w:ascii="Gisha" w:hAnsi="Gisha" w:cs="Gisha" w:hint="cs"/>
                <w:color w:val="222222"/>
                <w:shd w:val="clear" w:color="auto" w:fill="FFFFFF"/>
                <w:rtl/>
              </w:rPr>
              <w:t xml:space="preserve">אמין נותן לנו משהו שבג'יפ אחר לא נותנים </w:t>
            </w:r>
            <w:r w:rsidRPr="009260B3">
              <w:rPr>
                <w:rFonts w:ascii="Gisha" w:hAnsi="Gisha" w:cs="Gisha" w:hint="cs"/>
                <w:color w:val="222222"/>
                <w:shd w:val="clear" w:color="auto" w:fill="FFFFFF"/>
              </w:rPr>
              <w:t xml:space="preserve">SUV </w:t>
            </w:r>
            <w:r w:rsidRPr="009260B3">
              <w:rPr>
                <w:rFonts w:ascii="Gisha" w:hAnsi="Gisha" w:cs="Gisha" w:hint="cs"/>
                <w:color w:val="222222"/>
                <w:shd w:val="clear" w:color="auto" w:fill="FFFFFF"/>
                <w:rtl/>
              </w:rPr>
              <w:t>4על 4</w:t>
            </w:r>
          </w:p>
          <w:p w:rsidR="00AB76E1" w:rsidRPr="009260B3" w:rsidP="00531A87" w14:paraId="4A32C96A" w14:textId="072B2966">
            <w:pPr>
              <w:rPr>
                <w:rFonts w:ascii="Gisha" w:hAnsi="Gisha" w:cs="Gisha"/>
                <w:color w:val="222222"/>
                <w:shd w:val="clear" w:color="auto" w:fill="FFFFFF"/>
                <w:rtl/>
              </w:rPr>
            </w:pPr>
            <w:r w:rsidRPr="009260B3">
              <w:rPr>
                <w:rFonts w:ascii="Gisha" w:hAnsi="Gisha" w:cs="Gisha" w:hint="cs"/>
                <w:color w:val="222222"/>
                <w:shd w:val="clear" w:color="auto" w:fill="FFFFFF"/>
                <w:rtl/>
              </w:rPr>
              <w:t>המטרה שנקבל אוטו אמין שישרת אותנו על הכביש ובשטח ויהיה בטיחותי.</w:t>
            </w:r>
          </w:p>
          <w:p w:rsidR="00531A87" w:rsidRPr="009260B3" w:rsidP="00531A87" w14:paraId="1A6EAA2B" w14:textId="77777777">
            <w:pPr>
              <w:rPr>
                <w:rFonts w:ascii="Gisha" w:hAnsi="Gisha" w:cs="Gisha"/>
                <w:color w:val="222222"/>
                <w:shd w:val="clear" w:color="auto" w:fill="FFFFFF"/>
                <w:rtl/>
              </w:rPr>
            </w:pPr>
          </w:p>
          <w:p w:rsidR="00A55A1E" w:rsidRPr="009260B3" w:rsidP="00531A87" w14:paraId="2283060B" w14:textId="77777777">
            <w:pPr>
              <w:rPr>
                <w:rFonts w:ascii="Gisha" w:hAnsi="Gisha" w:cs="Gisha"/>
                <w:color w:val="222222"/>
                <w:shd w:val="clear" w:color="auto" w:fill="FFFFFF"/>
                <w:rtl/>
              </w:rPr>
            </w:pPr>
          </w:p>
        </w:tc>
        <w:tc>
          <w:tcPr>
            <w:tcW w:w="1873" w:type="dxa"/>
            <w:vMerge/>
          </w:tcPr>
          <w:p w:rsidR="00A55A1E" w:rsidRPr="009260B3" w:rsidP="00531A87" w14:paraId="178BA658" w14:textId="77777777">
            <w:pPr>
              <w:rPr>
                <w:rFonts w:ascii="Gisha" w:hAnsi="Gisha" w:cs="Gisha"/>
                <w:color w:val="222222"/>
                <w:shd w:val="clear" w:color="auto" w:fill="FFFFFF"/>
                <w:rtl/>
              </w:rPr>
            </w:pPr>
          </w:p>
        </w:tc>
        <w:tc>
          <w:tcPr>
            <w:tcW w:w="2318" w:type="dxa"/>
          </w:tcPr>
          <w:p w:rsidR="00A55A1E" w:rsidRPr="009260B3" w:rsidP="00531A87" w14:paraId="63794958" w14:textId="405D8617">
            <w:pPr>
              <w:rPr>
                <w:rFonts w:ascii="Gisha" w:hAnsi="Gisha" w:cs="Gisha"/>
                <w:color w:val="222222"/>
                <w:shd w:val="clear" w:color="auto" w:fill="FFFFFF"/>
                <w:rtl/>
              </w:rPr>
            </w:pPr>
            <w:r w:rsidRPr="009260B3">
              <w:rPr>
                <w:rFonts w:hint="cs"/>
                <w:rtl/>
              </w:rPr>
              <w:t>סובארו</w:t>
            </w:r>
            <w:r w:rsidRPr="009260B3">
              <w:rPr>
                <w:rtl/>
              </w:rPr>
              <w:t xml:space="preserve"> - העובדות התומכות בהבטחה הפרסומית</w:t>
            </w:r>
            <w:r w:rsidRPr="009260B3">
              <w:t xml:space="preserve"> - </w:t>
            </w:r>
            <w:r w:rsidRPr="009260B3">
              <w:rPr>
                <w:rFonts w:ascii="Segoe UI Symbol" w:hAnsi="Segoe UI Symbol" w:cs="Segoe UI Symbol"/>
              </w:rPr>
              <w:t>✓</w:t>
            </w:r>
            <w:r w:rsidRPr="009260B3">
              <w:t xml:space="preserve"> </w:t>
            </w:r>
            <w:r w:rsidRPr="009260B3">
              <w:rPr>
                <w:rFonts w:hint="cs"/>
                <w:rtl/>
              </w:rPr>
              <w:t>סובארו</w:t>
            </w:r>
            <w:r w:rsidRPr="009260B3">
              <w:rPr>
                <w:rtl/>
              </w:rPr>
              <w:t xml:space="preserve"> היא החברה המובילה בשוק </w:t>
            </w:r>
            <w:r w:rsidRPr="009260B3">
              <w:rPr>
                <w:rFonts w:ascii="Segoe UI Symbol" w:hAnsi="Segoe UI Symbol" w:cs="Segoe UI Symbol" w:hint="cs"/>
                <w:rtl/>
              </w:rPr>
              <w:t>✓</w:t>
            </w:r>
            <w:r w:rsidRPr="009260B3">
              <w:rPr>
                <w:rtl/>
              </w:rPr>
              <w:t xml:space="preserve"> </w:t>
            </w:r>
            <w:r w:rsidRPr="009260B3">
              <w:rPr>
                <w:rFonts w:hint="cs"/>
                <w:rtl/>
              </w:rPr>
              <w:t>חברה</w:t>
            </w:r>
            <w:r w:rsidRPr="009260B3">
              <w:rPr>
                <w:rtl/>
              </w:rPr>
              <w:t xml:space="preserve"> </w:t>
            </w:r>
            <w:r w:rsidRPr="009260B3">
              <w:rPr>
                <w:rFonts w:hint="cs"/>
                <w:rtl/>
              </w:rPr>
              <w:t>ותיקה</w:t>
            </w:r>
            <w:r w:rsidRPr="009260B3">
              <w:rPr>
                <w:rtl/>
              </w:rPr>
              <w:t xml:space="preserve">, </w:t>
            </w:r>
            <w:r w:rsidRPr="009260B3">
              <w:rPr>
                <w:rFonts w:hint="cs"/>
                <w:rtl/>
              </w:rPr>
              <w:t>אמינה</w:t>
            </w:r>
            <w:r w:rsidRPr="009260B3">
              <w:rPr>
                <w:rtl/>
              </w:rPr>
              <w:t xml:space="preserve"> </w:t>
            </w:r>
            <w:r w:rsidRPr="009260B3">
              <w:rPr>
                <w:rFonts w:hint="cs"/>
                <w:rtl/>
              </w:rPr>
              <w:t>ומקצועית</w:t>
            </w:r>
            <w:r w:rsidRPr="009260B3">
              <w:rPr>
                <w:rtl/>
              </w:rPr>
              <w:t xml:space="preserve"> </w:t>
            </w:r>
            <w:r w:rsidRPr="009260B3">
              <w:rPr>
                <w:rFonts w:ascii="Segoe UI Symbol" w:hAnsi="Segoe UI Symbol" w:cs="Segoe UI Symbol" w:hint="cs"/>
                <w:rtl/>
              </w:rPr>
              <w:t>✓</w:t>
            </w:r>
            <w:r w:rsidRPr="009260B3">
              <w:rPr>
                <w:rtl/>
              </w:rPr>
              <w:t xml:space="preserve"> </w:t>
            </w:r>
            <w:r w:rsidRPr="009260B3">
              <w:rPr>
                <w:rFonts w:hint="cs"/>
                <w:rtl/>
              </w:rPr>
              <w:t>חדשנית</w:t>
            </w:r>
            <w:r w:rsidRPr="009260B3">
              <w:rPr>
                <w:rtl/>
              </w:rPr>
              <w:t xml:space="preserve"> </w:t>
            </w:r>
            <w:r w:rsidRPr="009260B3">
              <w:rPr>
                <w:rFonts w:hint="cs"/>
                <w:rtl/>
              </w:rPr>
              <w:t>בתחום</w:t>
            </w:r>
            <w:r w:rsidRPr="009260B3">
              <w:rPr>
                <w:rtl/>
              </w:rPr>
              <w:t xml:space="preserve"> </w:t>
            </w:r>
            <w:r w:rsidRPr="009260B3">
              <w:rPr>
                <w:rFonts w:hint="cs"/>
                <w:rtl/>
              </w:rPr>
              <w:t>הארבע על ארבע</w:t>
            </w:r>
          </w:p>
        </w:tc>
      </w:tr>
    </w:tbl>
    <w:p w:rsidR="00012606" w:rsidRPr="009260B3" w:rsidP="00531A87" w14:paraId="71497C80" w14:textId="77777777">
      <w:pPr>
        <w:ind w:left="360"/>
        <w:rPr>
          <w:rFonts w:ascii="Gisha" w:hAnsi="Gisha" w:cs="Gisha"/>
          <w:b/>
          <w:bCs/>
          <w:rtl/>
        </w:rPr>
      </w:pPr>
    </w:p>
    <w:p w:rsidR="005E29A8" w:rsidRPr="009260B3" w:rsidP="00531A87" w14:paraId="2B3A3383" w14:textId="77777777">
      <w:pPr>
        <w:ind w:left="360"/>
        <w:rPr>
          <w:rFonts w:ascii="Gisha" w:hAnsi="Gisha" w:cs="Gisha"/>
          <w:b/>
          <w:bCs/>
          <w:rtl/>
        </w:rPr>
      </w:pPr>
    </w:p>
    <w:p w:rsidR="00D07FE4" w:rsidRPr="009260B3" w:rsidP="00531A87" w14:paraId="72D6E98D" w14:textId="77777777">
      <w:pPr>
        <w:ind w:left="360"/>
        <w:rPr>
          <w:rFonts w:ascii="Gisha" w:hAnsi="Gisha" w:cs="Gisha"/>
          <w:b/>
          <w:bCs/>
          <w:rtl/>
        </w:rPr>
      </w:pPr>
    </w:p>
    <w:p w:rsidR="00D07FE4" w:rsidRPr="009260B3" w:rsidP="00531A87" w14:paraId="39CAB292" w14:textId="77777777">
      <w:pPr>
        <w:ind w:left="360"/>
        <w:rPr>
          <w:rFonts w:ascii="Gisha" w:hAnsi="Gisha" w:cs="Gisha"/>
          <w:b/>
          <w:bCs/>
          <w:rtl/>
        </w:rPr>
      </w:pPr>
    </w:p>
    <w:p w:rsidR="00D07FE4" w:rsidRPr="009260B3" w:rsidP="00531A87" w14:paraId="0AD05121" w14:textId="77777777">
      <w:pPr>
        <w:ind w:left="360"/>
        <w:rPr>
          <w:rFonts w:ascii="Gisha" w:hAnsi="Gisha" w:cs="Gisha"/>
          <w:b/>
          <w:bCs/>
          <w:rtl/>
        </w:rPr>
      </w:pPr>
    </w:p>
    <w:p w:rsidR="00B20DBF" w:rsidRPr="009260B3" w:rsidP="00AB76E1" w14:paraId="2682D860" w14:textId="77777777">
      <w:pPr>
        <w:numPr>
          <w:ilvl w:val="0"/>
          <w:numId w:val="1"/>
        </w:numPr>
        <w:spacing w:line="360" w:lineRule="auto"/>
        <w:ind w:right="0"/>
        <w:rPr>
          <w:rFonts w:ascii="Gisha" w:hAnsi="Gisha" w:cs="Gisha"/>
        </w:rPr>
      </w:pPr>
      <w:r w:rsidRPr="009260B3">
        <w:rPr>
          <w:rFonts w:ascii="Gisha" w:hAnsi="Gisha" w:cs="Gisha"/>
          <w:b/>
          <w:bCs/>
          <w:rtl/>
        </w:rPr>
        <w:t xml:space="preserve"> א</w:t>
      </w:r>
      <w:r w:rsidRPr="009260B3" w:rsidR="003F2A0E">
        <w:rPr>
          <w:rFonts w:ascii="Gisha" w:hAnsi="Gisha" w:cs="Gisha"/>
          <w:b/>
          <w:bCs/>
          <w:rtl/>
        </w:rPr>
        <w:t xml:space="preserve">יך יישמו בקמפיין את </w:t>
      </w:r>
      <w:r w:rsidRPr="009260B3">
        <w:rPr>
          <w:rFonts w:ascii="Gisha" w:hAnsi="Gisha" w:cs="Gisha"/>
          <w:b/>
          <w:bCs/>
          <w:rtl/>
        </w:rPr>
        <w:t xml:space="preserve">עקרונות התקשורת השיווקית המשולבת </w:t>
      </w:r>
      <w:r w:rsidRPr="009260B3" w:rsidR="003F2A0E">
        <w:rPr>
          <w:rFonts w:ascii="Gisha" w:hAnsi="Gisha" w:cs="Gisha"/>
          <w:b/>
          <w:bCs/>
          <w:rtl/>
        </w:rPr>
        <w:t>בהתאם למודלים שלמדנ</w:t>
      </w:r>
      <w:r w:rsidRPr="009260B3" w:rsidR="00F8176F">
        <w:rPr>
          <w:rFonts w:ascii="Gisha" w:hAnsi="Gisha" w:cs="Gisha"/>
          <w:b/>
          <w:bCs/>
          <w:rtl/>
        </w:rPr>
        <w:t>ו (</w:t>
      </w:r>
      <w:r w:rsidRPr="009260B3" w:rsidR="005E29A8">
        <w:rPr>
          <w:rFonts w:ascii="Gisha" w:hAnsi="Gisha" w:cs="Gisha" w:hint="cs"/>
          <w:b/>
          <w:bCs/>
          <w:rtl/>
        </w:rPr>
        <w:t>4</w:t>
      </w:r>
      <w:r w:rsidRPr="009260B3" w:rsidR="00F8176F">
        <w:rPr>
          <w:rFonts w:ascii="Gisha" w:hAnsi="Gisha" w:cs="Gisha"/>
          <w:b/>
          <w:bCs/>
          <w:rtl/>
        </w:rPr>
        <w:t>0% - 10% לכל סעיף)</w:t>
      </w:r>
    </w:p>
    <w:p w:rsidR="003F573A" w:rsidRPr="009260B3" w:rsidP="003F573A" w14:paraId="6931A448" w14:textId="77777777">
      <w:pPr>
        <w:spacing w:line="360" w:lineRule="auto"/>
        <w:ind w:left="360" w:right="360"/>
        <w:rPr>
          <w:rFonts w:ascii="Gisha" w:hAnsi="Gisha" w:cs="Gisha"/>
          <w:b/>
          <w:bCs/>
          <w:rtl/>
        </w:rPr>
      </w:pPr>
      <w:r w:rsidRPr="009260B3">
        <w:rPr>
          <w:rFonts w:ascii="Gisha" w:hAnsi="Gisha" w:cs="Gisha"/>
          <w:b/>
          <w:bCs/>
          <w:rtl/>
        </w:rPr>
        <w:t xml:space="preserve"> </w:t>
      </w:r>
      <w:r w:rsidRPr="009260B3" w:rsidR="00DE1CA8">
        <w:rPr>
          <w:rFonts w:ascii="Gisha" w:hAnsi="Gisha" w:cs="Gisha"/>
          <w:b/>
          <w:bCs/>
          <w:rtl/>
        </w:rPr>
        <w:br/>
      </w:r>
      <w:r w:rsidRPr="009260B3" w:rsidR="00596A52">
        <w:rPr>
          <w:rFonts w:ascii="Gisha" w:hAnsi="Gisha" w:cs="Gisha"/>
          <w:rtl/>
        </w:rPr>
        <w:t>תהליך השכנוע לפי מודל קלמן</w:t>
      </w:r>
      <w:r w:rsidRPr="009260B3" w:rsidR="00D07FE4">
        <w:rPr>
          <w:rFonts w:ascii="Gisha" w:hAnsi="Gisha" w:cs="Gisha"/>
          <w:rtl/>
        </w:rPr>
        <w:t xml:space="preserve"> הוא</w:t>
      </w:r>
      <w:r w:rsidRPr="009260B3" w:rsidR="00596A52">
        <w:rPr>
          <w:rFonts w:ascii="Gisha" w:hAnsi="Gisha" w:cs="Gisha"/>
          <w:rtl/>
        </w:rPr>
        <w:t xml:space="preserve">: </w:t>
      </w:r>
      <w:r w:rsidRPr="009260B3" w:rsidR="00AB76E1">
        <w:rPr>
          <w:rFonts w:ascii="Gisha" w:hAnsi="Gisha" w:cs="Gisha" w:hint="cs"/>
          <w:rtl/>
        </w:rPr>
        <w:t xml:space="preserve">התרצות, הזדהות </w:t>
      </w:r>
      <w:commentRangeStart w:id="6"/>
      <w:r w:rsidRPr="009260B3" w:rsidR="00AB76E1">
        <w:rPr>
          <w:rFonts w:ascii="Gisha" w:hAnsi="Gisha" w:cs="Gisha" w:hint="cs"/>
          <w:rtl/>
        </w:rPr>
        <w:t>והפנמה</w:t>
      </w:r>
      <w:commentRangeEnd w:id="6"/>
      <w:r w:rsidR="000F6B06">
        <w:rPr>
          <w:rStyle w:val="CommentReference"/>
          <w:rtl/>
        </w:rPr>
        <w:commentReference w:id="6"/>
      </w:r>
      <w:r w:rsidRPr="009260B3" w:rsidR="00AB76E1">
        <w:rPr>
          <w:rFonts w:ascii="Gisha" w:hAnsi="Gisha" w:cs="Gisha" w:hint="cs"/>
          <w:rtl/>
        </w:rPr>
        <w:t>.</w:t>
      </w:r>
      <w:r w:rsidRPr="009260B3" w:rsidR="00596A52">
        <w:rPr>
          <w:rFonts w:ascii="Gisha" w:hAnsi="Gisha" w:cs="Gisha"/>
          <w:rtl/>
        </w:rPr>
        <w:br/>
      </w:r>
    </w:p>
    <w:p w:rsidR="00AB76E1" w:rsidRPr="009260B3" w:rsidP="003F573A" w14:paraId="747C4A23" w14:textId="04270D30">
      <w:pPr>
        <w:spacing w:line="360" w:lineRule="auto"/>
        <w:ind w:left="360" w:right="360"/>
        <w:rPr>
          <w:rFonts w:ascii="Gisha" w:hAnsi="Gisha" w:cs="Gisha"/>
        </w:rPr>
      </w:pPr>
      <w:r w:rsidRPr="009260B3">
        <w:rPr>
          <w:rFonts w:ascii="Gisha" w:hAnsi="Gisha" w:cs="Gisha"/>
          <w:b/>
          <w:bCs/>
          <w:rtl/>
        </w:rPr>
        <w:t>נימוק</w:t>
      </w:r>
      <w:r w:rsidRPr="009260B3">
        <w:rPr>
          <w:rFonts w:ascii="Gisha" w:hAnsi="Gisha" w:cs="Gisha"/>
          <w:rtl/>
        </w:rPr>
        <w:t xml:space="preserve">: </w:t>
      </w:r>
      <w:r w:rsidRPr="009260B3">
        <w:rPr>
          <w:rtl/>
        </w:rPr>
        <w:t>מאפייני המקור – איזה תכונות מקנות למקור יכולת השפעה? אמינות ואטרקטיביות אמינות – מקבל המסר מאמין למקור המסר, סומך עליו, אמינות נובעת מ-2 גורמים</w:t>
      </w:r>
      <w:r w:rsidRPr="009260B3">
        <w:t xml:space="preserve">: </w:t>
      </w:r>
      <w:r w:rsidRPr="009260B3">
        <w:rPr>
          <w:rFonts w:ascii="Symbol" w:hAnsi="Symbol"/>
        </w:rPr>
        <w:sym w:font="Symbol" w:char="F0B7"/>
      </w:r>
      <w:r w:rsidRPr="009260B3">
        <w:t xml:space="preserve"> </w:t>
      </w:r>
      <w:r w:rsidRPr="009260B3">
        <w:rPr>
          <w:rtl/>
        </w:rPr>
        <w:t>מומחיות – השכלה, ניסיון וכישרון בתחום מסוים</w:t>
      </w:r>
      <w:r w:rsidRPr="009260B3">
        <w:t xml:space="preserve">. </w:t>
      </w:r>
      <w:r w:rsidRPr="009260B3">
        <w:rPr>
          <w:rFonts w:ascii="Symbol" w:hAnsi="Symbol"/>
        </w:rPr>
        <w:sym w:font="Symbol" w:char="F0B7"/>
      </w:r>
      <w:r w:rsidRPr="009260B3">
        <w:t xml:space="preserve"> </w:t>
      </w:r>
      <w:r w:rsidRPr="009260B3">
        <w:rPr>
          <w:rtl/>
        </w:rPr>
        <w:t>מהימנות - העדר פניות – אובייקטיביות, הגינות, ניטרליות – ללא אינטרס, האדם שמפרסם את זה צריך להיות כל אלה הנושא בעייתי כי אנחנו יודעים שהוא מקבל כסף על ההשתתפות בקמפיין</w:t>
      </w:r>
      <w:r w:rsidRPr="009260B3">
        <w:t xml:space="preserve">. - </w:t>
      </w:r>
      <w:r w:rsidRPr="009260B3">
        <w:rPr>
          <w:rtl/>
        </w:rPr>
        <w:t>אובייקטיביות - דמות הנתפסת כעקבית וכהגונה. גורם זה בעייתי בתחום הפרסום ולכן יש להתייחס לאובייקטיביות היחסית</w:t>
      </w:r>
      <w:r w:rsidRPr="009260B3">
        <w:t xml:space="preserve">. </w:t>
      </w:r>
      <w:r w:rsidRPr="009260B3">
        <w:rPr>
          <w:rtl/>
        </w:rPr>
        <w:t xml:space="preserve">השפעת אמינות הדובר </w:t>
      </w:r>
      <w:r w:rsidRPr="009260B3">
        <w:t xml:space="preserve">▪ </w:t>
      </w:r>
      <w:r w:rsidRPr="009260B3">
        <w:rPr>
          <w:rtl/>
        </w:rPr>
        <w:t xml:space="preserve">מגביר קשב – צרכנים נותנים יותר קשב לקמפיין, ככל שאמינות הדובר גדלה כך זה מגדיל את קשב </w:t>
      </w:r>
      <w:r w:rsidRPr="009260B3">
        <w:t xml:space="preserve">▪ </w:t>
      </w:r>
      <w:r w:rsidRPr="009260B3">
        <w:rPr>
          <w:rtl/>
        </w:rPr>
        <w:t xml:space="preserve">החלשת חוש הביקורת </w:t>
      </w:r>
      <w:r w:rsidRPr="009260B3">
        <w:t xml:space="preserve">▪ </w:t>
      </w:r>
      <w:r w:rsidRPr="009260B3">
        <w:rPr>
          <w:rtl/>
        </w:rPr>
        <w:t>הפחתת כמות טענות נגד השכנוע והיעילות גדלים כאשר קיים קשר ברור בין הדובר והמוצר בין הפרזנטור לקטגוריה</w:t>
      </w:r>
      <w:r w:rsidRPr="009260B3">
        <w:t>.</w:t>
      </w:r>
      <w:r w:rsidRPr="009260B3">
        <w:rPr>
          <w:rFonts w:ascii="Gisha" w:hAnsi="Gisha" w:cs="Gisha"/>
          <w:rtl/>
        </w:rPr>
        <w:t xml:space="preserve"> </w:t>
      </w:r>
      <w:r w:rsidRPr="009260B3">
        <w:rPr>
          <w:rFonts w:ascii="Gisha" w:hAnsi="Gisha" w:cs="Gisha" w:hint="cs"/>
          <w:rtl/>
        </w:rPr>
        <w:t>הפרזנטור הנבחר הוא ברקו ומומחה הרכב און</w:t>
      </w:r>
    </w:p>
    <w:p w:rsidR="00AB76E1" w:rsidRPr="009260B3" w:rsidP="00AB76E1" w14:paraId="61D2AE1C" w14:textId="1E377838">
      <w:pPr>
        <w:spacing w:line="360" w:lineRule="auto"/>
        <w:ind w:left="360" w:right="360"/>
        <w:rPr>
          <w:rtl/>
        </w:rPr>
      </w:pPr>
      <w:r w:rsidRPr="009260B3">
        <w:rPr>
          <w:rtl/>
        </w:rPr>
        <w:t>בולט-מיוחד ▪ מודל לחיקוי ▪ מודל להזדהות המקבל/ הצרכן מונע ע"י הזדהות עם דמות נערצת, מונע ע"י רצון לחוש שייכות</w:t>
      </w:r>
      <w:r w:rsidRPr="009260B3">
        <w:t>.</w:t>
      </w:r>
    </w:p>
    <w:p w:rsidR="008311F4" w:rsidRPr="009260B3" w:rsidP="00AB76E1" w14:paraId="510BAC99" w14:textId="307840B0">
      <w:pPr>
        <w:spacing w:line="360" w:lineRule="auto"/>
        <w:ind w:left="360" w:right="360"/>
        <w:rPr>
          <w:rFonts w:ascii="Gisha" w:hAnsi="Gisha" w:cs="Gisha"/>
          <w:rtl/>
        </w:rPr>
      </w:pPr>
      <w:r w:rsidRPr="009260B3">
        <w:t xml:space="preserve">– </w:t>
      </w:r>
      <w:r w:rsidRPr="009260B3">
        <w:rPr>
          <w:rtl/>
        </w:rPr>
        <w:t>מתעניינים במה שיש לסלב להגיד בכל נושא גם כאשר הוא מופיע בפרסומות</w:t>
      </w:r>
      <w:r w:rsidRPr="009260B3">
        <w:t xml:space="preserve">. ▪ </w:t>
      </w:r>
      <w:r w:rsidRPr="009260B3">
        <w:rPr>
          <w:rtl/>
        </w:rPr>
        <w:t>יוצר בידול – המותג לאורך שנים מזוהה עם דמות מסוימת</w:t>
      </w:r>
      <w:r w:rsidRPr="009260B3">
        <w:t xml:space="preserve">. ▪ </w:t>
      </w:r>
      <w:r w:rsidRPr="009260B3">
        <w:rPr>
          <w:rtl/>
        </w:rPr>
        <w:t>ערך מוסף גבוה - דמות שמופיעה בכל מיני אירועים וכל פעם שאני שומע עליה אני חושב גם על המותג</w:t>
      </w:r>
      <w:r w:rsidRPr="009260B3">
        <w:t xml:space="preserve">. ▪ </w:t>
      </w:r>
      <w:r w:rsidRPr="009260B3">
        <w:rPr>
          <w:rtl/>
        </w:rPr>
        <w:t>הסלבריטי כאישיות מוכללת - משמעויות נכרכות במוצר</w:t>
      </w:r>
      <w:r w:rsidRPr="009260B3">
        <w:t xml:space="preserve"> – </w:t>
      </w:r>
      <w:r w:rsidRPr="009260B3">
        <w:rPr>
          <w:rtl/>
        </w:rPr>
        <w:t>ההצלחה שלו והקסם שלו וזה מתחבר למותג</w:t>
      </w:r>
    </w:p>
    <w:p w:rsidR="003F573A" w:rsidRPr="009260B3" w:rsidP="00AB76E1" w14:paraId="1056744F" w14:textId="77777777">
      <w:pPr>
        <w:spacing w:line="360" w:lineRule="auto"/>
        <w:ind w:left="360" w:right="360"/>
        <w:rPr>
          <w:rFonts w:ascii="Gisha" w:hAnsi="Gisha" w:cs="Gisha"/>
        </w:rPr>
      </w:pPr>
    </w:p>
    <w:p w:rsidR="008311F4" w:rsidRPr="009260B3" w:rsidP="00AB76E1" w14:paraId="0B753EA3" w14:textId="392DDC4B">
      <w:pPr>
        <w:numPr>
          <w:ilvl w:val="0"/>
          <w:numId w:val="1"/>
        </w:numPr>
        <w:spacing w:line="360" w:lineRule="auto"/>
        <w:ind w:right="0"/>
        <w:rPr>
          <w:rFonts w:ascii="Gisha" w:hAnsi="Gisha" w:cs="Gisha"/>
        </w:rPr>
      </w:pPr>
      <w:r w:rsidRPr="009260B3">
        <w:rPr>
          <w:rFonts w:ascii="Gisha" w:hAnsi="Gisha" w:cs="Gisha"/>
          <w:rtl/>
        </w:rPr>
        <w:t xml:space="preserve">ערוץ השכנוע לפי מודל </w:t>
      </w:r>
      <w:r w:rsidRPr="009260B3">
        <w:rPr>
          <w:rFonts w:ascii="Gisha" w:hAnsi="Gisha" w:cs="Gisha"/>
        </w:rPr>
        <w:t>ELM</w:t>
      </w:r>
      <w:r w:rsidRPr="009260B3" w:rsidR="00D07FE4">
        <w:rPr>
          <w:rFonts w:ascii="Gisha" w:hAnsi="Gisha" w:cs="Gisha"/>
          <w:rtl/>
        </w:rPr>
        <w:t xml:space="preserve"> הוא</w:t>
      </w:r>
      <w:r w:rsidRPr="009260B3" w:rsidR="002127D3">
        <w:rPr>
          <w:rFonts w:ascii="Gisha" w:hAnsi="Gisha" w:cs="Gisha" w:hint="cs"/>
          <w:rtl/>
        </w:rPr>
        <w:t xml:space="preserve">: </w:t>
      </w:r>
      <w:r w:rsidRPr="009260B3">
        <w:rPr>
          <w:rtl/>
        </w:rPr>
        <w:t>בהתאם למודל קיימים שני ערוצי שכנוע</w:t>
      </w:r>
      <w:r w:rsidRPr="009260B3">
        <w:t xml:space="preserve"> - ▪ </w:t>
      </w:r>
      <w:r w:rsidRPr="009260B3">
        <w:rPr>
          <w:rtl/>
        </w:rPr>
        <w:t xml:space="preserve">ערוץ </w:t>
      </w:r>
      <w:commentRangeStart w:id="7"/>
      <w:r w:rsidRPr="009260B3">
        <w:rPr>
          <w:rtl/>
        </w:rPr>
        <w:t>מרכזי</w:t>
      </w:r>
      <w:commentRangeEnd w:id="7"/>
      <w:r w:rsidR="00CE59B2">
        <w:rPr>
          <w:rStyle w:val="CommentReference"/>
          <w:rtl/>
        </w:rPr>
        <w:commentReference w:id="7"/>
      </w:r>
      <w:r w:rsidRPr="009260B3">
        <w:rPr>
          <w:rtl/>
        </w:rPr>
        <w:t xml:space="preserve"> – מסר ישיר מדבר על העובדות נתונים גרפים תועלות על הדברים של המוצר עצמו יותר שכלי</w:t>
      </w:r>
      <w:r w:rsidRPr="009260B3">
        <w:t xml:space="preserve"> . ▪ </w:t>
      </w:r>
      <w:r w:rsidRPr="009260B3">
        <w:rPr>
          <w:rtl/>
        </w:rPr>
        <w:t>ערוץ היקפי פריפריאלי- המסר עובר בצורה היקפית מדבר על כייף יותר רגשי אין שום פניה לשכל</w:t>
      </w:r>
      <w:r w:rsidRPr="009260B3">
        <w:t xml:space="preserve">. </w:t>
      </w:r>
      <w:r w:rsidRPr="009260B3">
        <w:rPr>
          <w:rtl/>
        </w:rPr>
        <w:t>המשתנים העיקרים בתהליך – שיגרמו לנו לפנות לאיזה ערוץ</w:t>
      </w:r>
      <w:r w:rsidRPr="009260B3">
        <w:t xml:space="preserve"> : ▪ </w:t>
      </w:r>
      <w:r w:rsidRPr="009260B3">
        <w:rPr>
          <w:rtl/>
        </w:rPr>
        <w:t>המוטיבציה מניע של הצרכן לעבד מידע - להקדיש זמן ואנרגיה להודעה למסר כאשר יש לצרכן מעוברות גבוה שהוא מתעניין בו ככל שלמסר יש יותר השלכות עבורנו יותר חשוב לחיים של הצרכן צריכים שיהיה נטייה לכיוון הערוץ המרכזי</w:t>
      </w:r>
      <w:r w:rsidRPr="009260B3">
        <w:t xml:space="preserve">. </w:t>
      </w:r>
      <w:r w:rsidRPr="009260B3">
        <w:rPr>
          <w:rtl/>
        </w:rPr>
        <w:t>היכולת של הצרכן לעבד מידע - היכולת ל"חשוב" על העמדה ועל הטיעונים משתנה "רעשים" כאשר יש לנו זמן, וההודעה ברורה</w:t>
      </w:r>
      <w:r w:rsidRPr="009260B3">
        <w:t xml:space="preserve">, </w:t>
      </w:r>
      <w:r w:rsidRPr="009260B3">
        <w:rPr>
          <w:rtl/>
        </w:rPr>
        <w:t>אנו בהתאם לגיל, זמן, ידע/השכלה, מסוגלים לבצע לה עיבוד עמוק יכולת גבוהה תגרום לנטייה לערוץ המרכזי</w:t>
      </w:r>
      <w:r w:rsidRPr="009260B3">
        <w:t xml:space="preserve">. ▪ </w:t>
      </w:r>
      <w:r w:rsidRPr="009260B3">
        <w:rPr>
          <w:rtl/>
        </w:rPr>
        <w:t xml:space="preserve">לערוץ הפריפריאלי נפנה כשהמעוברות </w:t>
      </w:r>
      <w:r w:rsidRPr="009260B3">
        <w:rPr>
          <w:rtl/>
        </w:rPr>
        <w:t>נמוכה ,</w:t>
      </w:r>
      <w:r w:rsidRPr="009260B3">
        <w:rPr>
          <w:rtl/>
        </w:rPr>
        <w:t xml:space="preserve"> הנושא לא כל כך חשוב לצרכן אין מצב של סיכון גבוה לצרכן אין את הרצון לעבד מידע ויש לצרכן מוטיבציה נמוכה ויכולת מועטה לעבד את ההודעה יאן לו השכלה וידע גיל זמן גם אם יש לו </w:t>
      </w:r>
      <w:r w:rsidRPr="009260B3">
        <w:rPr>
          <w:rtl/>
        </w:rPr>
        <w:t>את המוטיבציה אין לו את היכולת , אנו נפנה לרמזים הפריפריאליים המקושרים להודעה</w:t>
      </w:r>
      <w:r w:rsidRPr="009260B3">
        <w:t xml:space="preserve">. </w:t>
      </w:r>
      <w:r w:rsidRPr="009260B3">
        <w:rPr>
          <w:rtl/>
        </w:rPr>
        <w:t>מודל הסתברות העיבוד שלושה גורמים מובילים לנטייה לבחירת הערוץ המרכזי</w:t>
      </w:r>
      <w:r w:rsidRPr="009260B3">
        <w:t xml:space="preserve">: 1. </w:t>
      </w:r>
      <w:r w:rsidRPr="009260B3">
        <w:rPr>
          <w:rtl/>
        </w:rPr>
        <w:t>רלבנטיות אישית של המסר. האם ההודעה תומכת במטרותינו, דאגותינו ורווחתנו</w:t>
      </w:r>
      <w:r w:rsidRPr="009260B3">
        <w:t xml:space="preserve">. 2. </w:t>
      </w:r>
      <w:r w:rsidRPr="009260B3">
        <w:rPr>
          <w:rtl/>
        </w:rPr>
        <w:t>ידע אישי על הנושא (ככל שיש לצרכן יותר ידע ← יותר נטייה לדרך המרכזית)</w:t>
      </w:r>
      <w:r w:rsidRPr="009260B3">
        <w:t>. 4. .</w:t>
      </w:r>
      <w:r w:rsidRPr="009260B3">
        <w:rPr>
          <w:rtl/>
        </w:rPr>
        <w:t>האם המסר גורם לנו להרגיש אחריות לפעולה או לתוצאה במקרים כאלה הצרכן ירצה לעבד מידע לדוג’, האם עלינו להסביר את המסר לאחרים</w:t>
      </w:r>
      <w:r w:rsidRPr="009260B3">
        <w:t>).</w:t>
      </w:r>
    </w:p>
    <w:p w:rsidR="0042226F" w:rsidRPr="009260B3" w:rsidP="008311F4" w14:paraId="50C0D243" w14:textId="77777777">
      <w:pPr>
        <w:spacing w:line="360" w:lineRule="auto"/>
        <w:ind w:left="360"/>
        <w:rPr>
          <w:rFonts w:ascii="Gisha" w:hAnsi="Gisha" w:cs="Gisha"/>
          <w:rtl/>
        </w:rPr>
      </w:pPr>
    </w:p>
    <w:p w:rsidR="0042226F" w:rsidRPr="009260B3" w:rsidP="008311F4" w14:paraId="2B338EDC" w14:textId="77777777">
      <w:pPr>
        <w:spacing w:line="360" w:lineRule="auto"/>
        <w:ind w:left="360"/>
        <w:rPr>
          <w:rFonts w:ascii="Gisha" w:hAnsi="Gisha" w:cs="Gisha"/>
          <w:rtl/>
        </w:rPr>
      </w:pPr>
      <w:r w:rsidRPr="009260B3">
        <w:rPr>
          <w:rFonts w:ascii="Gisha" w:hAnsi="Gisha" w:cs="Gisha"/>
          <w:rtl/>
        </w:rPr>
        <w:t xml:space="preserve">מאפייני </w:t>
      </w:r>
      <w:commentRangeStart w:id="8"/>
      <w:r w:rsidRPr="009260B3">
        <w:rPr>
          <w:rFonts w:ascii="Gisha" w:hAnsi="Gisha" w:cs="Gisha"/>
          <w:rtl/>
        </w:rPr>
        <w:t>המקור</w:t>
      </w:r>
      <w:commentRangeEnd w:id="8"/>
      <w:r w:rsidR="0001773B">
        <w:rPr>
          <w:rStyle w:val="CommentReference"/>
          <w:rtl/>
        </w:rPr>
        <w:commentReference w:id="8"/>
      </w:r>
      <w:r w:rsidRPr="009260B3" w:rsidR="00554D73">
        <w:rPr>
          <w:rFonts w:ascii="Gisha" w:hAnsi="Gisha" w:cs="Gisha" w:hint="cs"/>
          <w:rtl/>
        </w:rPr>
        <w:t xml:space="preserve">: </w:t>
      </w:r>
      <w:r w:rsidRPr="009260B3" w:rsidR="00554D73">
        <w:rPr>
          <w:rFonts w:ascii="Gisha" w:hAnsi="Gisha" w:cs="Gisha"/>
          <w:rtl/>
        </w:rPr>
        <w:br/>
      </w:r>
    </w:p>
    <w:p w:rsidR="0042226F" w:rsidRPr="009260B3" w:rsidP="008311F4" w14:paraId="2BA9AC41" w14:textId="274207D7">
      <w:pPr>
        <w:spacing w:line="360" w:lineRule="auto"/>
        <w:ind w:left="360"/>
        <w:rPr>
          <w:rFonts w:ascii="Gisha" w:hAnsi="Gisha" w:cs="Gisha"/>
          <w:rtl/>
        </w:rPr>
      </w:pPr>
      <w:r w:rsidRPr="009260B3">
        <w:rPr>
          <w:rFonts w:ascii="Gisha" w:hAnsi="Gisha" w:cs="Gisha" w:hint="cs"/>
          <w:rtl/>
        </w:rPr>
        <w:t xml:space="preserve">סוג </w:t>
      </w:r>
      <w:r w:rsidRPr="009260B3" w:rsidR="00017224">
        <w:rPr>
          <w:rFonts w:ascii="Gisha" w:hAnsi="Gisha" w:cs="Gisha"/>
          <w:rtl/>
        </w:rPr>
        <w:t>הדובר</w:t>
      </w:r>
      <w:r w:rsidRPr="009260B3" w:rsidR="005B488E">
        <w:rPr>
          <w:rFonts w:ascii="Gisha" w:hAnsi="Gisha" w:cs="Gisha" w:hint="cs"/>
          <w:rtl/>
        </w:rPr>
        <w:t xml:space="preserve">: </w:t>
      </w:r>
      <w:r w:rsidRPr="009260B3" w:rsidR="008311F4">
        <w:rPr>
          <w:rFonts w:ascii="Gisha" w:hAnsi="Gisha" w:cs="Gisha" w:hint="cs"/>
          <w:rtl/>
        </w:rPr>
        <w:t>משכנע אייל ברקוביץ עם מומחה רכב</w:t>
      </w:r>
      <w:r w:rsidRPr="009260B3" w:rsidR="00554D73">
        <w:rPr>
          <w:rFonts w:ascii="Gisha" w:hAnsi="Gisha" w:cs="Gisha"/>
          <w:rtl/>
        </w:rPr>
        <w:br/>
      </w:r>
    </w:p>
    <w:p w:rsidR="0042226F" w:rsidRPr="009260B3" w:rsidP="0042226F" w14:paraId="08E7AE5B" w14:textId="77777777">
      <w:pPr>
        <w:spacing w:line="360" w:lineRule="auto"/>
        <w:ind w:left="360"/>
        <w:rPr>
          <w:rFonts w:ascii="Gisha" w:hAnsi="Gisha" w:cs="Gisha"/>
          <w:rtl/>
        </w:rPr>
      </w:pPr>
      <w:r w:rsidRPr="009260B3">
        <w:rPr>
          <w:rFonts w:ascii="Gisha" w:hAnsi="Gisha" w:cs="Gisha" w:hint="cs"/>
          <w:rtl/>
        </w:rPr>
        <w:t>אמינות</w:t>
      </w:r>
      <w:r w:rsidRPr="009260B3" w:rsidR="005E29A8">
        <w:rPr>
          <w:rFonts w:ascii="Gisha" w:hAnsi="Gisha" w:cs="Gisha" w:hint="cs"/>
          <w:rtl/>
        </w:rPr>
        <w:t xml:space="preserve"> </w:t>
      </w:r>
      <w:r w:rsidRPr="009260B3" w:rsidR="00554D73">
        <w:rPr>
          <w:rFonts w:ascii="Gisha" w:hAnsi="Gisha" w:cs="Gisha" w:hint="cs"/>
          <w:rtl/>
        </w:rPr>
        <w:t xml:space="preserve">הדובר : </w:t>
      </w:r>
      <w:r w:rsidRPr="009260B3" w:rsidR="008311F4">
        <w:rPr>
          <w:rFonts w:ascii="Gisha" w:hAnsi="Gisha" w:cs="Gisha" w:hint="cs"/>
          <w:rtl/>
        </w:rPr>
        <w:t>אייל ברקוביץ בתוספת און מומחה לרכב כך שהאמינות רבה</w:t>
      </w:r>
      <w:r w:rsidRPr="009260B3" w:rsidR="00554D73">
        <w:rPr>
          <w:rFonts w:ascii="Gisha" w:hAnsi="Gisha" w:cs="Gisha"/>
          <w:rtl/>
        </w:rPr>
        <w:br/>
      </w:r>
    </w:p>
    <w:p w:rsidR="00531A87" w:rsidRPr="009260B3" w:rsidP="0042226F" w14:paraId="3DEB9E01" w14:textId="543ED113">
      <w:pPr>
        <w:spacing w:line="360" w:lineRule="auto"/>
        <w:ind w:left="360"/>
        <w:rPr>
          <w:rFonts w:ascii="Gisha" w:hAnsi="Gisha" w:cs="Gisha"/>
          <w:rtl/>
        </w:rPr>
      </w:pPr>
      <w:r w:rsidRPr="009260B3">
        <w:rPr>
          <w:rFonts w:ascii="Gisha" w:hAnsi="Gisha" w:cs="Gisha" w:hint="cs"/>
          <w:rtl/>
        </w:rPr>
        <w:t>מקור הסמכות</w:t>
      </w:r>
      <w:r w:rsidRPr="009260B3" w:rsidR="0050793D">
        <w:rPr>
          <w:rFonts w:ascii="Gisha" w:hAnsi="Gisha" w:cs="Gisha"/>
          <w:rtl/>
        </w:rPr>
        <w:t xml:space="preserve"> :</w:t>
      </w:r>
      <w:r w:rsidRPr="009260B3" w:rsidR="008311F4">
        <w:rPr>
          <w:rFonts w:ascii="Gisha" w:hAnsi="Gisha" w:cs="Gisha" w:hint="cs"/>
          <w:rtl/>
        </w:rPr>
        <w:t>פוליגרף להראות על אמינות גבוהה</w:t>
      </w:r>
    </w:p>
    <w:p w:rsidR="0042226F" w:rsidRPr="009260B3" w:rsidP="009E1A5D" w14:paraId="3904E7BC" w14:textId="77777777">
      <w:pPr>
        <w:tabs>
          <w:tab w:val="right" w:pos="8666"/>
        </w:tabs>
        <w:spacing w:line="360" w:lineRule="auto"/>
        <w:ind w:left="360"/>
        <w:rPr>
          <w:rFonts w:ascii="Gisha" w:hAnsi="Gisha" w:cs="Gisha"/>
          <w:b/>
          <w:bCs/>
          <w:rtl/>
        </w:rPr>
      </w:pPr>
    </w:p>
    <w:p w:rsidR="005E29A8" w:rsidRPr="009260B3" w:rsidP="009E1A5D" w14:paraId="20C9C991" w14:textId="3B18947A">
      <w:pPr>
        <w:tabs>
          <w:tab w:val="right" w:pos="8666"/>
        </w:tabs>
        <w:spacing w:line="360" w:lineRule="auto"/>
        <w:ind w:left="360"/>
        <w:rPr>
          <w:rFonts w:ascii="Gisha" w:hAnsi="Gisha" w:cs="Gisha"/>
          <w:rtl/>
        </w:rPr>
      </w:pPr>
      <w:r w:rsidRPr="009260B3">
        <w:rPr>
          <w:rFonts w:ascii="Gisha" w:hAnsi="Gisha" w:cs="Gisha"/>
          <w:b/>
          <w:bCs/>
          <w:rtl/>
        </w:rPr>
        <w:t>נימוק</w:t>
      </w:r>
      <w:r w:rsidRPr="009260B3">
        <w:rPr>
          <w:rFonts w:ascii="Gisha" w:hAnsi="Gisha" w:cs="Gisha"/>
          <w:rtl/>
        </w:rPr>
        <w:t xml:space="preserve">: </w:t>
      </w:r>
      <w:r w:rsidRPr="009260B3" w:rsidR="008311F4">
        <w:rPr>
          <w:rtl/>
        </w:rPr>
        <w:t xml:space="preserve">שינוי חוזק הטיעונים נתנו טיעונים חזקים לעומת טיעונים חזקים </w:t>
      </w:r>
      <w:r w:rsidRPr="009260B3" w:rsidR="008311F4">
        <w:t xml:space="preserve">• </w:t>
      </w:r>
      <w:r w:rsidRPr="009260B3" w:rsidR="008311F4">
        <w:rPr>
          <w:rtl/>
        </w:rPr>
        <w:t xml:space="preserve">שינוי חוזק הרמזים הפריפריאליים (מספר הטיעונים המוצגים,כמות טעונים גדולה לעומת קטנה מידת הפרסום של מוסר ההודעה משנה את החוזק של רמזים פריפריאלים </w:t>
      </w:r>
      <w:r w:rsidRPr="009260B3" w:rsidR="008311F4">
        <w:t xml:space="preserve">• </w:t>
      </w:r>
      <w:r w:rsidRPr="009260B3" w:rsidR="008311F4">
        <w:rPr>
          <w:rtl/>
        </w:rPr>
        <w:t>שינוי במידת הרלבנטיות של הנושא עבור הנבדק - מבצעים מניפולציה בסבירות לעיבוד מרכזי או פריפריאלי כדי לבדוק אילו גורמים השפיעו על העמדה</w:t>
      </w:r>
      <w:r w:rsidRPr="009260B3" w:rsidR="008311F4">
        <w:rPr>
          <w:rFonts w:ascii="Gisha" w:hAnsi="Gisha" w:cs="Gisha"/>
          <w:rtl/>
        </w:rPr>
        <w:t xml:space="preserve"> </w:t>
      </w:r>
      <w:r w:rsidRPr="009260B3">
        <w:rPr>
          <w:rFonts w:ascii="Gisha" w:hAnsi="Gisha" w:cs="Gisha"/>
          <w:rtl/>
        </w:rPr>
        <w:t>מאפייני המ</w:t>
      </w:r>
      <w:r w:rsidRPr="009260B3">
        <w:rPr>
          <w:rFonts w:ascii="Gisha" w:hAnsi="Gisha" w:cs="Gisha" w:hint="cs"/>
          <w:rtl/>
        </w:rPr>
        <w:t>סר</w:t>
      </w:r>
      <w:r w:rsidRPr="009260B3">
        <w:rPr>
          <w:rFonts w:ascii="Gisha" w:hAnsi="Gisha" w:cs="Gisha"/>
          <w:rtl/>
        </w:rPr>
        <w:t xml:space="preserve"> (</w:t>
      </w:r>
      <w:r w:rsidRPr="009260B3" w:rsidR="00C9204F">
        <w:rPr>
          <w:rFonts w:ascii="Gisha" w:hAnsi="Gisha" w:cs="Gisha" w:hint="cs"/>
          <w:rtl/>
        </w:rPr>
        <w:t xml:space="preserve">שכלי - </w:t>
      </w:r>
      <w:r w:rsidRPr="009260B3">
        <w:rPr>
          <w:rFonts w:ascii="Gisha" w:hAnsi="Gisha" w:cs="Gisha" w:hint="cs"/>
          <w:rtl/>
        </w:rPr>
        <w:t>דו צדדי/חד</w:t>
      </w:r>
      <w:r w:rsidRPr="009260B3" w:rsidR="00960348">
        <w:rPr>
          <w:rFonts w:ascii="Gisha" w:hAnsi="Gisha" w:cs="Gisha" w:hint="cs"/>
          <w:rtl/>
        </w:rPr>
        <w:t xml:space="preserve"> </w:t>
      </w:r>
      <w:r w:rsidRPr="009260B3">
        <w:rPr>
          <w:rFonts w:ascii="Gisha" w:hAnsi="Gisha" w:cs="Gisha" w:hint="cs"/>
          <w:rtl/>
        </w:rPr>
        <w:t>צדדי/משווה</w:t>
      </w:r>
      <w:r w:rsidRPr="009260B3" w:rsidR="00C9204F">
        <w:rPr>
          <w:rFonts w:ascii="Gisha" w:hAnsi="Gisha" w:cs="Gisha" w:hint="cs"/>
          <w:rtl/>
        </w:rPr>
        <w:t xml:space="preserve"> </w:t>
      </w:r>
      <w:r w:rsidRPr="009260B3" w:rsidR="00085ABF">
        <w:rPr>
          <w:rFonts w:ascii="Gisha" w:hAnsi="Gisha" w:cs="Gisha"/>
          <w:rtl/>
        </w:rPr>
        <w:br/>
      </w:r>
      <w:r w:rsidRPr="009260B3" w:rsidR="00C9204F">
        <w:rPr>
          <w:rFonts w:ascii="Gisha" w:hAnsi="Gisha" w:cs="Gisha" w:hint="cs"/>
          <w:rtl/>
        </w:rPr>
        <w:t xml:space="preserve">או רגשי </w:t>
      </w:r>
      <w:r w:rsidRPr="009260B3" w:rsidR="00C9204F">
        <w:rPr>
          <w:rFonts w:ascii="Gisha" w:hAnsi="Gisha" w:cs="Gisha"/>
          <w:rtl/>
        </w:rPr>
        <w:t>–</w:t>
      </w:r>
      <w:r w:rsidRPr="009260B3" w:rsidR="00C9204F">
        <w:rPr>
          <w:rFonts w:ascii="Gisha" w:hAnsi="Gisha" w:cs="Gisha" w:hint="cs"/>
          <w:rtl/>
        </w:rPr>
        <w:t xml:space="preserve"> מין</w:t>
      </w:r>
      <w:r w:rsidRPr="009260B3" w:rsidR="00085ABF">
        <w:rPr>
          <w:rFonts w:ascii="Gisha" w:hAnsi="Gisha" w:cs="Gisha" w:hint="cs"/>
          <w:rtl/>
        </w:rPr>
        <w:t>/</w:t>
      </w:r>
      <w:r w:rsidRPr="009260B3" w:rsidR="00C9204F">
        <w:rPr>
          <w:rFonts w:ascii="Gisha" w:hAnsi="Gisha" w:cs="Gisha" w:hint="cs"/>
          <w:rtl/>
        </w:rPr>
        <w:t>פחד</w:t>
      </w:r>
      <w:r w:rsidRPr="009260B3" w:rsidR="00085ABF">
        <w:rPr>
          <w:rFonts w:ascii="Gisha" w:hAnsi="Gisha" w:cs="Gisha" w:hint="cs"/>
          <w:rtl/>
        </w:rPr>
        <w:t>/</w:t>
      </w:r>
      <w:r w:rsidRPr="009260B3" w:rsidR="00C9204F">
        <w:rPr>
          <w:rFonts w:ascii="Gisha" w:hAnsi="Gisha" w:cs="Gisha" w:hint="cs"/>
          <w:rtl/>
        </w:rPr>
        <w:t>הומור</w:t>
      </w:r>
      <w:r w:rsidRPr="009260B3">
        <w:rPr>
          <w:rFonts w:ascii="Gisha" w:hAnsi="Gisha" w:cs="Gisha"/>
          <w:rtl/>
        </w:rPr>
        <w:t>):</w:t>
      </w:r>
      <w:r w:rsidRPr="009260B3">
        <w:rPr>
          <w:rFonts w:ascii="Gisha" w:hAnsi="Gisha" w:cs="Gisha" w:hint="cs"/>
          <w:rtl/>
        </w:rPr>
        <w:t xml:space="preserve"> </w:t>
      </w:r>
      <w:r w:rsidRPr="009260B3" w:rsidR="009E1A5D">
        <w:rPr>
          <w:rFonts w:ascii="Gisha" w:hAnsi="Gisha" w:cs="Gisha" w:hint="cs"/>
          <w:rtl/>
        </w:rPr>
        <w:t xml:space="preserve">שכלי- משווה בין המותגים השונים רגשי - </w:t>
      </w:r>
      <w:commentRangeStart w:id="9"/>
      <w:r w:rsidRPr="009260B3" w:rsidR="009E1A5D">
        <w:rPr>
          <w:rFonts w:ascii="Gisha" w:hAnsi="Gisha" w:cs="Gisha" w:hint="cs"/>
          <w:rtl/>
        </w:rPr>
        <w:t>הומור</w:t>
      </w:r>
      <w:commentRangeEnd w:id="9"/>
      <w:r w:rsidR="00070CCE">
        <w:rPr>
          <w:rStyle w:val="CommentReference"/>
          <w:rtl/>
        </w:rPr>
        <w:commentReference w:id="9"/>
      </w:r>
    </w:p>
    <w:p w:rsidR="0042226F" w:rsidRPr="009260B3" w:rsidP="008311F4" w14:paraId="49F737C5" w14:textId="77777777">
      <w:pPr>
        <w:tabs>
          <w:tab w:val="right" w:pos="8306"/>
        </w:tabs>
        <w:spacing w:line="360" w:lineRule="auto"/>
        <w:ind w:left="360" w:right="-180"/>
        <w:rPr>
          <w:rFonts w:ascii="Gisha" w:hAnsi="Gisha" w:cs="Gisha"/>
          <w:b/>
          <w:bCs/>
          <w:rtl/>
        </w:rPr>
      </w:pPr>
    </w:p>
    <w:p w:rsidR="005E29A8" w:rsidRPr="009260B3" w:rsidP="008311F4" w14:paraId="45292965" w14:textId="0C3AE1DB">
      <w:pPr>
        <w:tabs>
          <w:tab w:val="right" w:pos="8306"/>
        </w:tabs>
        <w:spacing w:line="360" w:lineRule="auto"/>
        <w:ind w:left="360" w:right="-180"/>
        <w:rPr>
          <w:rtl/>
        </w:rPr>
      </w:pPr>
      <w:r w:rsidRPr="009260B3">
        <w:rPr>
          <w:rFonts w:ascii="Gisha" w:hAnsi="Gisha" w:cs="Gisha"/>
          <w:b/>
          <w:bCs/>
          <w:rtl/>
        </w:rPr>
        <w:t>נימוק</w:t>
      </w:r>
      <w:r w:rsidRPr="009260B3">
        <w:rPr>
          <w:rFonts w:ascii="Gisha" w:hAnsi="Gisha" w:cs="Gisha"/>
          <w:rtl/>
        </w:rPr>
        <w:t xml:space="preserve">: </w:t>
      </w:r>
      <w:r w:rsidRPr="009260B3" w:rsidR="008311F4">
        <w:rPr>
          <w:rtl/>
        </w:rPr>
        <w:t>מודעות נעזרת – הצרכן מסוג</w:t>
      </w:r>
      <w:bookmarkStart w:id="10" w:name="_GoBack"/>
      <w:bookmarkEnd w:id="10"/>
      <w:r w:rsidRPr="009260B3" w:rsidR="008311F4">
        <w:rPr>
          <w:rtl/>
        </w:rPr>
        <w:t>ל לזכור אן אני עוזרת לו בסממנים של המותג</w:t>
      </w:r>
    </w:p>
    <w:p w:rsidR="009E1A5D" w:rsidRPr="009260B3" w:rsidP="008311F4" w14:paraId="6D5D7E3F" w14:textId="257382D6">
      <w:pPr>
        <w:tabs>
          <w:tab w:val="right" w:pos="8306"/>
        </w:tabs>
        <w:spacing w:line="360" w:lineRule="auto"/>
        <w:ind w:left="360" w:right="-180"/>
        <w:rPr>
          <w:rtl/>
        </w:rPr>
      </w:pPr>
      <w:r w:rsidRPr="009260B3">
        <w:rPr>
          <w:rtl/>
        </w:rPr>
        <w:t>ייחודיות מזוהות רק עם המותג, מבדלות אותו מהמתחרים הצרכן מחבר למותג משהו מיוחד משהו ששונה מאחרים ומעיד על מצב שהצרכן מבין שיש למותג משהו מיוחד</w:t>
      </w:r>
      <w:r w:rsidRPr="009260B3">
        <w:t xml:space="preserve"> . 2. </w:t>
      </w:r>
      <w:r w:rsidRPr="009260B3">
        <w:rPr>
          <w:rtl/>
        </w:rPr>
        <w:t xml:space="preserve">חיוביות יוצרות אהדה והעדפה למותג לחפש אסוציאציות שמתארגות רגשות חיוביות שמקושרות </w:t>
      </w:r>
      <w:r w:rsidRPr="009260B3">
        <w:rPr>
          <w:rtl/>
        </w:rPr>
        <w:t>למותג .</w:t>
      </w:r>
      <w:r w:rsidRPr="009260B3">
        <w:rPr>
          <w:rtl/>
        </w:rPr>
        <w:t xml:space="preserve"> על פי האסוציאציות האלו הצרכן יעדיף את המותג </w:t>
      </w:r>
      <w:r w:rsidRPr="009260B3">
        <w:t xml:space="preserve">3. </w:t>
      </w:r>
      <w:r w:rsidRPr="009260B3">
        <w:rPr>
          <w:rtl/>
        </w:rPr>
        <w:t>חזקות על פי האסוציאציות שעולות ראשונות מוגדרות כחזקות יותר הן מקושרות באופן הדוק יותר למותג . החברה רוצה שכל האסוציאציות שמייצרות העדפה וחיוביות יהיו חזקות והוא ישלוף אותן ראשונות</w:t>
      </w:r>
      <w:r w:rsidRPr="009260B3">
        <w:t xml:space="preserve"> .</w:t>
      </w:r>
    </w:p>
    <w:p w:rsidR="009E1A5D" w:rsidRPr="009260B3" w:rsidP="008311F4" w14:paraId="5B6F03F0" w14:textId="4CF6F0DE">
      <w:pPr>
        <w:tabs>
          <w:tab w:val="right" w:pos="8306"/>
        </w:tabs>
        <w:spacing w:line="360" w:lineRule="auto"/>
        <w:ind w:left="360" w:right="-180"/>
        <w:rPr>
          <w:rtl/>
        </w:rPr>
      </w:pPr>
    </w:p>
    <w:p w:rsidR="009E1A5D" w:rsidRPr="009260B3" w:rsidP="008311F4" w14:paraId="388356F5" w14:textId="21ABB478">
      <w:pPr>
        <w:tabs>
          <w:tab w:val="right" w:pos="8306"/>
        </w:tabs>
        <w:spacing w:line="360" w:lineRule="auto"/>
        <w:ind w:left="360" w:right="-180"/>
        <w:rPr>
          <w:rtl/>
        </w:rPr>
      </w:pPr>
    </w:p>
    <w:p w:rsidR="009E1A5D" w:rsidRPr="009260B3" w:rsidP="008311F4" w14:paraId="533733AA" w14:textId="07C5D2F5">
      <w:pPr>
        <w:tabs>
          <w:tab w:val="right" w:pos="8306"/>
        </w:tabs>
        <w:spacing w:line="360" w:lineRule="auto"/>
        <w:ind w:left="360" w:right="-180"/>
        <w:rPr>
          <w:rFonts w:hint="cs"/>
          <w:rtl/>
        </w:rPr>
      </w:pPr>
    </w:p>
    <w:p w:rsidR="009E1A5D" w:rsidRPr="009260B3" w:rsidP="008311F4" w14:paraId="4B3ABE72" w14:textId="77777777">
      <w:pPr>
        <w:tabs>
          <w:tab w:val="right" w:pos="8306"/>
        </w:tabs>
        <w:spacing w:line="360" w:lineRule="auto"/>
        <w:ind w:left="360" w:right="-180"/>
        <w:rPr>
          <w:rFonts w:ascii="Gisha" w:hAnsi="Gisha" w:cs="Gisha"/>
        </w:rPr>
      </w:pPr>
    </w:p>
    <w:sectPr w:rsidSect="00252AD0">
      <w:headerReference w:type="default" r:id="rId7"/>
      <w:pgSz w:w="11906" w:h="16838"/>
      <w:pgMar w:top="1440" w:right="1800" w:bottom="1440" w:left="1800" w:header="708" w:footer="708" w:gutter="0"/>
      <w:cols w:space="708"/>
      <w:bidi/>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comment w:id="0" w:author="RONI" w:date="2020-10-06T21:06:00Z" w:initials="R">
    <w:p w:rsidR="009260B3" w:rsidP="009260B3" w14:paraId="0FA42C26" w14:textId="6EE3210D">
      <w:pPr>
        <w:pStyle w:val="CommentText"/>
        <w:rPr>
          <w:rtl/>
        </w:rPr>
      </w:pPr>
      <w:r>
        <w:rPr>
          <w:rStyle w:val="CommentReference"/>
        </w:rPr>
        <w:annotationRef/>
      </w:r>
      <w:r>
        <w:rPr>
          <w:rFonts w:hint="cs"/>
          <w:rtl/>
        </w:rPr>
        <w:t>לצערי מחקת את כל ההנחיות לעבודה בניגוד לכללים.</w:t>
      </w:r>
      <w:r>
        <w:rPr>
          <w:rtl/>
        </w:rPr>
        <w:br/>
      </w:r>
      <w:r>
        <w:rPr>
          <w:rFonts w:hint="cs"/>
          <w:rtl/>
        </w:rPr>
        <w:t xml:space="preserve">שימי לב להוראות שנמחקו ! הגשת עבודה לא לפי כללי הניתוח שהתבקשת לבצע. </w:t>
      </w:r>
      <w:r>
        <w:rPr>
          <w:rtl/>
        </w:rPr>
        <w:br/>
      </w:r>
      <w:r>
        <w:rPr>
          <w:rtl/>
        </w:rPr>
        <w:t>•</w:t>
      </w:r>
      <w:r>
        <w:rPr>
          <w:rtl/>
        </w:rPr>
        <w:tab/>
        <w:t xml:space="preserve">יש להשיב על השאלות רק ע"ג קובץ זה ורק בשורות שהוקצו בסמוך לכל שאלה. חריגות לא תיבדקנה! </w:t>
      </w:r>
    </w:p>
    <w:p w:rsidR="009260B3" w:rsidP="009260B3" w14:paraId="4D4D29A0">
      <w:pPr>
        <w:pStyle w:val="CommentText"/>
        <w:rPr>
          <w:rFonts w:hint="cs"/>
          <w:rtl/>
        </w:rPr>
      </w:pPr>
      <w:r>
        <w:rPr>
          <w:rtl/>
        </w:rPr>
        <w:t>•</w:t>
      </w:r>
      <w:r>
        <w:rPr>
          <w:rtl/>
        </w:rPr>
        <w:tab/>
        <w:t>אין לפרט ולהסביר את החומר שלמדנו בשיעור, אלא רק לנתח לפיו, ולרשום במקום המיועד תשובה ממוקדת יישומית בהתאם למה שלמדנו.</w:t>
      </w:r>
    </w:p>
  </w:comment>
  <w:comment w:id="1" w:author="RONI" w:date="2020-10-06T21:06:00Z" w:initials="R">
    <w:p w:rsidR="009260B3" w14:paraId="58F16E28">
      <w:pPr>
        <w:pStyle w:val="CommentText"/>
        <w:rPr>
          <w:rFonts w:hint="cs"/>
        </w:rPr>
      </w:pPr>
      <w:r>
        <w:rPr>
          <w:rStyle w:val="CommentReference"/>
        </w:rPr>
        <w:annotationRef/>
      </w:r>
      <w:r>
        <w:rPr>
          <w:rFonts w:hint="cs"/>
          <w:rtl/>
        </w:rPr>
        <w:t>ההסבר מיותר ואינו מהווה תשובה לשאלה ששאלנו !</w:t>
      </w:r>
    </w:p>
  </w:comment>
  <w:comment w:id="2" w:author="RONI" w:date="2020-10-06T21:08:00Z" w:initials="R">
    <w:p w:rsidR="00F73AF1" w14:paraId="0033A95E">
      <w:pPr>
        <w:pStyle w:val="CommentText"/>
      </w:pPr>
      <w:r>
        <w:rPr>
          <w:rStyle w:val="CommentReference"/>
        </w:rPr>
        <w:annotationRef/>
      </w:r>
      <w:r>
        <w:rPr>
          <w:rFonts w:hint="cs"/>
          <w:rtl/>
        </w:rPr>
        <w:t xml:space="preserve">התשובה הנכונה היא </w:t>
      </w:r>
      <w:r>
        <w:rPr>
          <w:rFonts w:hint="cs"/>
        </w:rPr>
        <w:t>USP</w:t>
      </w:r>
      <w:r>
        <w:rPr>
          <w:rFonts w:hint="cs"/>
          <w:rtl/>
        </w:rPr>
        <w:t xml:space="preserve"> תכונה </w:t>
      </w:r>
      <w:r>
        <w:rPr>
          <w:rtl/>
        </w:rPr>
        <w:br/>
      </w:r>
      <w:r>
        <w:rPr>
          <w:rFonts w:hint="cs"/>
          <w:rtl/>
        </w:rPr>
        <w:t>ההסבר שלך היה נכון, אך לא ענית לשאלה.</w:t>
      </w:r>
    </w:p>
  </w:comment>
  <w:comment w:id="3" w:author="RONI" w:date="2020-10-06T21:09:00Z" w:initials="R">
    <w:p w:rsidR="00340169" w:rsidP="00340169" w14:paraId="40A5639D">
      <w:pPr>
        <w:pStyle w:val="CommentText"/>
      </w:pPr>
      <w:r>
        <w:rPr>
          <w:rStyle w:val="CommentReference"/>
        </w:rPr>
        <w:annotationRef/>
      </w:r>
      <w:r>
        <w:rPr>
          <w:rFonts w:hint="cs"/>
          <w:rtl/>
        </w:rPr>
        <w:t>הארוך מיותר ואינו תורם לעבודה.</w:t>
      </w:r>
      <w:r>
        <w:rPr>
          <w:rtl/>
        </w:rPr>
        <w:br/>
      </w:r>
      <w:r>
        <w:rPr>
          <w:rFonts w:hint="cs"/>
          <w:rtl/>
        </w:rPr>
        <w:t>התשובה אינה נכונה.</w:t>
      </w:r>
      <w:r>
        <w:rPr>
          <w:rtl/>
        </w:rPr>
        <w:br/>
      </w:r>
      <w:r>
        <w:rPr>
          <w:rFonts w:hint="cs"/>
          <w:rtl/>
        </w:rPr>
        <w:t xml:space="preserve">התשובה הנכונה היא : </w:t>
      </w:r>
      <w:r w:rsidRPr="00340169">
        <w:rPr>
          <w:rtl/>
        </w:rPr>
        <w:t xml:space="preserve">מודעות </w:t>
      </w:r>
      <w:r>
        <w:rPr>
          <w:rFonts w:hint="cs"/>
          <w:rtl/>
        </w:rPr>
        <w:t>לכך ש</w:t>
      </w:r>
      <w:r w:rsidRPr="00340169">
        <w:rPr>
          <w:rtl/>
        </w:rPr>
        <w:t>סובארו</w:t>
      </w:r>
      <w:r>
        <w:rPr>
          <w:rFonts w:hint="cs"/>
          <w:rtl/>
        </w:rPr>
        <w:t xml:space="preserve"> 4</w:t>
      </w:r>
      <w:r>
        <w:rPr>
          <w:rFonts w:hint="cs"/>
        </w:rPr>
        <w:t>X</w:t>
      </w:r>
      <w:r>
        <w:rPr>
          <w:rFonts w:hint="cs"/>
          <w:rtl/>
        </w:rPr>
        <w:t>4</w:t>
      </w:r>
      <w:r w:rsidRPr="00340169">
        <w:rPr>
          <w:rtl/>
        </w:rPr>
        <w:t xml:space="preserve"> </w:t>
      </w:r>
      <w:r>
        <w:rPr>
          <w:rFonts w:hint="cs"/>
          <w:rtl/>
        </w:rPr>
        <w:t xml:space="preserve">אמתי, </w:t>
      </w:r>
      <w:r>
        <w:rPr>
          <w:rtl/>
        </w:rPr>
        <w:br/>
      </w:r>
      <w:r>
        <w:rPr>
          <w:rFonts w:hint="cs"/>
          <w:rtl/>
        </w:rPr>
        <w:t xml:space="preserve">וזאת ללא תוספת במחיר. </w:t>
      </w:r>
      <w:r>
        <w:rPr>
          <w:rtl/>
        </w:rPr>
        <w:br/>
      </w:r>
      <w:r>
        <w:rPr>
          <w:rFonts w:hint="cs"/>
          <w:rtl/>
        </w:rPr>
        <w:t xml:space="preserve">ניתן גם לציין </w:t>
      </w:r>
      <w:r w:rsidRPr="00340169">
        <w:rPr>
          <w:rtl/>
        </w:rPr>
        <w:t xml:space="preserve">העדפה </w:t>
      </w:r>
      <w:r>
        <w:rPr>
          <w:rFonts w:hint="cs"/>
          <w:rtl/>
        </w:rPr>
        <w:t>א</w:t>
      </w:r>
      <w:r w:rsidRPr="00340169">
        <w:rPr>
          <w:rtl/>
        </w:rPr>
        <w:t>ל מול התחרות</w:t>
      </w:r>
      <w:r>
        <w:rPr>
          <w:rFonts w:hint="cs"/>
          <w:rtl/>
        </w:rPr>
        <w:t xml:space="preserve"> בענף</w:t>
      </w:r>
      <w:r w:rsidRPr="00340169">
        <w:rPr>
          <w:rtl/>
        </w:rPr>
        <w:t xml:space="preserve">.  </w:t>
      </w:r>
      <w:r>
        <w:rPr>
          <w:rFonts w:hint="cs"/>
          <w:rtl/>
        </w:rPr>
        <w:t xml:space="preserve"> </w:t>
      </w:r>
    </w:p>
  </w:comment>
  <w:comment w:id="4" w:author="RONI" w:date="2020-10-06T21:11:00Z" w:initials="R">
    <w:p w:rsidR="003F6FCF" w:rsidP="003F6FCF" w14:paraId="23D8913E">
      <w:pPr>
        <w:pStyle w:val="CommentText"/>
      </w:pPr>
      <w:r>
        <w:rPr>
          <w:rStyle w:val="CommentReference"/>
        </w:rPr>
        <w:annotationRef/>
      </w:r>
      <w:r>
        <w:rPr>
          <w:rFonts w:hint="cs"/>
          <w:rtl/>
        </w:rPr>
        <w:t xml:space="preserve">הניתוח אינו ממוקד בפרמטרים החשובים, וגם חרג באופן משמעותי מהשורות שהוקצו. </w:t>
      </w:r>
      <w:r>
        <w:rPr>
          <w:rtl/>
        </w:rPr>
        <w:br/>
      </w:r>
      <w:r>
        <w:rPr>
          <w:rFonts w:hint="cs"/>
          <w:rtl/>
        </w:rPr>
        <w:t xml:space="preserve">להלן התשובה הנכונה : </w:t>
      </w:r>
      <w:r>
        <w:rPr>
          <w:rtl/>
        </w:rPr>
        <w:br/>
      </w:r>
      <w:r>
        <w:rPr>
          <w:rFonts w:hint="cs"/>
          <w:rtl/>
        </w:rPr>
        <w:t xml:space="preserve">קהל המטרה : </w:t>
      </w:r>
      <w:r>
        <w:rPr>
          <w:rtl/>
        </w:rPr>
        <w:t>נהגים</w:t>
      </w:r>
      <w:r>
        <w:rPr>
          <w:rFonts w:hint="cs"/>
          <w:rtl/>
        </w:rPr>
        <w:t xml:space="preserve"> שמעדיפים "ג'יפ" (כמו שמכונה באופן גנרי רכב 4</w:t>
      </w:r>
      <w:r>
        <w:rPr>
          <w:rFonts w:hint="cs"/>
        </w:rPr>
        <w:t>X</w:t>
      </w:r>
      <w:r>
        <w:rPr>
          <w:rFonts w:hint="cs"/>
          <w:rtl/>
        </w:rPr>
        <w:t>4 בישראל)</w:t>
      </w:r>
      <w:r>
        <w:rPr>
          <w:rtl/>
        </w:rPr>
        <w:br/>
      </w:r>
      <w:r>
        <w:rPr>
          <w:rtl/>
        </w:rPr>
        <w:t xml:space="preserve">סגנון חיים – </w:t>
      </w:r>
      <w:r>
        <w:rPr>
          <w:rFonts w:hint="cs"/>
          <w:rtl/>
        </w:rPr>
        <w:t>מעדיפים רכב גבוה, מעוצב.</w:t>
      </w:r>
    </w:p>
  </w:comment>
  <w:comment w:id="5" w:author="RONI" w:date="2020-10-06T21:14:00Z" w:initials="R">
    <w:p w:rsidR="004332D1" w14:paraId="22E21F28" w14:textId="77777777">
      <w:pPr>
        <w:pStyle w:val="CommentText"/>
        <w:rPr>
          <w:rtl/>
        </w:rPr>
      </w:pPr>
      <w:r>
        <w:rPr>
          <w:rStyle w:val="CommentReference"/>
        </w:rPr>
        <w:annotationRef/>
      </w:r>
      <w:r>
        <w:rPr>
          <w:rFonts w:hint="cs"/>
          <w:rtl/>
        </w:rPr>
        <w:t xml:space="preserve">התשובה אינה נכונה. </w:t>
      </w:r>
    </w:p>
    <w:p w:rsidR="004332D1" w:rsidP="004332D1" w14:paraId="081C86AF" w14:textId="0C4E4A2E">
      <w:pPr>
        <w:pStyle w:val="CommentText"/>
        <w:rPr>
          <w:rtl/>
        </w:rPr>
      </w:pPr>
      <w:r>
        <w:rPr>
          <w:rFonts w:hint="cs"/>
          <w:rtl/>
        </w:rPr>
        <w:t>להלן התשובה הנכונה לשאלה :</w:t>
      </w:r>
      <w:r>
        <w:rPr>
          <w:rtl/>
        </w:rPr>
        <w:br/>
      </w:r>
      <w:r>
        <w:rPr>
          <w:rtl/>
        </w:rPr>
        <w:t xml:space="preserve">לפני </w:t>
      </w:r>
      <w:r>
        <w:rPr>
          <w:rFonts w:hint="cs"/>
          <w:rtl/>
        </w:rPr>
        <w:t xml:space="preserve">הפרסום - </w:t>
      </w:r>
    </w:p>
    <w:p w:rsidR="004332D1" w:rsidP="004332D1" w14:paraId="64FB8BC2" w14:textId="7AF8FAA4">
      <w:pPr>
        <w:pStyle w:val="CommentText"/>
        <w:rPr>
          <w:rtl/>
        </w:rPr>
      </w:pPr>
      <w:r>
        <w:rPr>
          <w:rtl/>
        </w:rPr>
        <w:t xml:space="preserve">חושב </w:t>
      </w:r>
      <w:r>
        <w:rPr>
          <w:rFonts w:hint="cs"/>
          <w:rtl/>
        </w:rPr>
        <w:t>ש</w:t>
      </w:r>
      <w:r>
        <w:rPr>
          <w:rtl/>
        </w:rPr>
        <w:t xml:space="preserve">כל מה שנראה כמו רכב שטח הוא 4 על 4. כולם </w:t>
      </w:r>
      <w:r>
        <w:rPr>
          <w:rFonts w:hint="cs"/>
          <w:rtl/>
        </w:rPr>
        <w:t xml:space="preserve">זה </w:t>
      </w:r>
      <w:r>
        <w:rPr>
          <w:rtl/>
        </w:rPr>
        <w:t>ג'יפ</w:t>
      </w:r>
      <w:r>
        <w:rPr>
          <w:rFonts w:hint="cs"/>
          <w:rtl/>
        </w:rPr>
        <w:t xml:space="preserve">. </w:t>
      </w:r>
      <w:r>
        <w:rPr>
          <w:rtl/>
        </w:rPr>
        <w:t xml:space="preserve">מרגיש </w:t>
      </w:r>
      <w:r>
        <w:rPr>
          <w:rFonts w:hint="cs"/>
          <w:rtl/>
        </w:rPr>
        <w:t xml:space="preserve">טוב עם זה ומוכן לקבל כל מותג. </w:t>
      </w:r>
      <w:r>
        <w:rPr>
          <w:rtl/>
        </w:rPr>
        <w:t xml:space="preserve">מתנהג – רוכש רכב </w:t>
      </w:r>
      <w:r>
        <w:rPr>
          <w:rFonts w:hint="cs"/>
        </w:rPr>
        <w:t>SUV</w:t>
      </w:r>
      <w:r>
        <w:rPr>
          <w:rFonts w:hint="cs"/>
          <w:rtl/>
        </w:rPr>
        <w:t xml:space="preserve"> </w:t>
      </w:r>
      <w:r>
        <w:rPr>
          <w:rtl/>
        </w:rPr>
        <w:t>כלשהו</w:t>
      </w:r>
      <w:r>
        <w:rPr>
          <w:rFonts w:hint="cs"/>
          <w:rtl/>
        </w:rPr>
        <w:t xml:space="preserve">. </w:t>
      </w:r>
    </w:p>
    <w:p w:rsidR="004332D1" w:rsidP="004332D1" w14:paraId="69F02C43" w14:textId="2DC9B3CE">
      <w:pPr>
        <w:pStyle w:val="CommentText"/>
        <w:rPr>
          <w:rtl/>
        </w:rPr>
      </w:pPr>
      <w:r>
        <w:rPr>
          <w:rFonts w:hint="cs"/>
          <w:rtl/>
        </w:rPr>
        <w:t>ה</w:t>
      </w:r>
      <w:r>
        <w:rPr>
          <w:rtl/>
        </w:rPr>
        <w:t>הבטחה – רק סובארו</w:t>
      </w:r>
      <w:r>
        <w:rPr>
          <w:rFonts w:hint="cs"/>
          <w:rtl/>
        </w:rPr>
        <w:t xml:space="preserve"> היא 4</w:t>
      </w:r>
      <w:r>
        <w:rPr>
          <w:rFonts w:hint="cs"/>
        </w:rPr>
        <w:t>X</w:t>
      </w:r>
      <w:r>
        <w:rPr>
          <w:rFonts w:hint="cs"/>
          <w:rtl/>
        </w:rPr>
        <w:t xml:space="preserve">4 אמתי. השאר רק העיצוב הוא </w:t>
      </w:r>
      <w:r>
        <w:rPr>
          <w:rFonts w:hint="cs"/>
        </w:rPr>
        <w:t>SUV</w:t>
      </w:r>
      <w:r>
        <w:rPr>
          <w:rFonts w:hint="cs"/>
          <w:rtl/>
        </w:rPr>
        <w:t xml:space="preserve"> אבל לא ההנעה. </w:t>
      </w:r>
      <w:r>
        <w:rPr>
          <w:rtl/>
        </w:rPr>
        <w:br/>
      </w:r>
      <w:r>
        <w:rPr>
          <w:rtl/>
        </w:rPr>
        <w:t>אחרי</w:t>
      </w:r>
      <w:r>
        <w:rPr>
          <w:rFonts w:hint="cs"/>
          <w:rtl/>
        </w:rPr>
        <w:t xml:space="preserve"> הפרסומת - </w:t>
      </w:r>
      <w:r>
        <w:rPr>
          <w:rtl/>
        </w:rPr>
        <w:t xml:space="preserve"> </w:t>
      </w:r>
    </w:p>
    <w:p w:rsidR="004332D1" w:rsidP="004332D1" w14:paraId="2F7B1AA3" w14:textId="3DD938D4">
      <w:pPr>
        <w:pStyle w:val="CommentText"/>
        <w:rPr>
          <w:rtl/>
        </w:rPr>
      </w:pPr>
      <w:r>
        <w:rPr>
          <w:rtl/>
        </w:rPr>
        <w:t xml:space="preserve">חושב </w:t>
      </w:r>
      <w:r>
        <w:rPr>
          <w:rFonts w:hint="cs"/>
          <w:rtl/>
        </w:rPr>
        <w:t>ש</w:t>
      </w:r>
      <w:r>
        <w:rPr>
          <w:rtl/>
        </w:rPr>
        <w:t xml:space="preserve">סובארו אמינים. </w:t>
      </w:r>
      <w:r>
        <w:rPr>
          <w:rFonts w:hint="cs"/>
          <w:rtl/>
        </w:rPr>
        <w:t>מבין שמדובר ב</w:t>
      </w:r>
      <w:r>
        <w:rPr>
          <w:rtl/>
        </w:rPr>
        <w:t>ג'יפ אמתי</w:t>
      </w:r>
      <w:r>
        <w:rPr>
          <w:rFonts w:hint="cs"/>
          <w:rtl/>
        </w:rPr>
        <w:t xml:space="preserve">, וגם לא צריך </w:t>
      </w:r>
      <w:r>
        <w:rPr>
          <w:rtl/>
        </w:rPr>
        <w:t>להוסיף כסף</w:t>
      </w:r>
      <w:r>
        <w:rPr>
          <w:rFonts w:hint="cs"/>
          <w:rtl/>
        </w:rPr>
        <w:t xml:space="preserve">... </w:t>
      </w:r>
      <w:r>
        <w:rPr>
          <w:rtl/>
        </w:rPr>
        <w:t xml:space="preserve">מרגיש </w:t>
      </w:r>
      <w:r>
        <w:rPr>
          <w:rFonts w:hint="cs"/>
          <w:rtl/>
        </w:rPr>
        <w:t>שמבין את העניין, ו</w:t>
      </w:r>
      <w:r>
        <w:rPr>
          <w:rtl/>
        </w:rPr>
        <w:t>לא עובדים עלי</w:t>
      </w:r>
    </w:p>
    <w:p w:rsidR="004332D1" w:rsidP="004332D1" w14:paraId="3AE2A744">
      <w:pPr>
        <w:pStyle w:val="CommentText"/>
      </w:pPr>
      <w:r>
        <w:rPr>
          <w:rtl/>
        </w:rPr>
        <w:t>מתנהג –קונה סובארו</w:t>
      </w:r>
    </w:p>
  </w:comment>
  <w:comment w:id="6" w:author="RONI" w:date="2020-10-06T21:17:00Z" w:initials="R">
    <w:p w:rsidR="000F6B06" w14:paraId="12FCC2B2">
      <w:pPr>
        <w:pStyle w:val="CommentText"/>
      </w:pPr>
      <w:r>
        <w:rPr>
          <w:rStyle w:val="CommentReference"/>
        </w:rPr>
        <w:annotationRef/>
      </w:r>
      <w:r>
        <w:rPr>
          <w:rFonts w:hint="cs"/>
          <w:rtl/>
        </w:rPr>
        <w:t>התשובה אינה נכונה. התשובה היא הפנמה. מסבירים פה את ההבדל המהותי בין עיצוב חיצוני למערכת ההינע ברכבי שטח</w:t>
      </w:r>
    </w:p>
  </w:comment>
  <w:comment w:id="7" w:author="RONI" w:date="2020-10-06T21:17:00Z" w:initials="R">
    <w:p w:rsidR="00CE59B2" w:rsidP="00CE59B2" w14:paraId="3E835D40">
      <w:pPr>
        <w:pStyle w:val="CommentText"/>
        <w:rPr>
          <w:rFonts w:hint="cs"/>
          <w:rtl/>
        </w:rPr>
      </w:pPr>
      <w:r>
        <w:rPr>
          <w:rStyle w:val="CommentReference"/>
        </w:rPr>
        <w:annotationRef/>
      </w:r>
      <w:r>
        <w:rPr>
          <w:rFonts w:hint="cs"/>
          <w:rtl/>
        </w:rPr>
        <w:t>אין מענה לשאלה. מדובר בערוץ מרכזי בשל הצגת טיעונים והסברים.</w:t>
      </w:r>
    </w:p>
  </w:comment>
  <w:comment w:id="8" w:author="RONI" w:date="2020-10-06T21:19:00Z" w:initials="R">
    <w:p w:rsidR="0001773B" w14:paraId="5ED7DF02">
      <w:pPr>
        <w:pStyle w:val="CommentText"/>
      </w:pPr>
      <w:r>
        <w:rPr>
          <w:rStyle w:val="CommentReference"/>
        </w:rPr>
        <w:annotationRef/>
      </w:r>
      <w:r>
        <w:rPr>
          <w:rFonts w:hint="cs"/>
          <w:rtl/>
        </w:rPr>
        <w:t>הדובר איל ברקוביץ הוא דובר אטרקטיבי. המוכר מייצג מוכר אופייני...</w:t>
      </w:r>
    </w:p>
  </w:comment>
  <w:comment w:id="9" w:author="RONI" w:date="2020-10-06T21:19:00Z" w:initials="R">
    <w:p w:rsidR="00070CCE" w:rsidP="00070CCE" w14:paraId="1A8867BA">
      <w:pPr>
        <w:pStyle w:val="CommentText"/>
      </w:pPr>
      <w:r>
        <w:rPr>
          <w:rStyle w:val="CommentReference"/>
        </w:rPr>
        <w:annotationRef/>
      </w:r>
      <w:r>
        <w:rPr>
          <w:rFonts w:hint="cs"/>
          <w:rtl/>
        </w:rPr>
        <w:t xml:space="preserve">התשובה הנכונה היא </w:t>
      </w:r>
      <w:r>
        <w:rPr>
          <w:rtl/>
        </w:rPr>
        <w:t>מסר שכלי –</w:t>
      </w:r>
      <w:r>
        <w:rPr>
          <w:rFonts w:hint="cs"/>
          <w:rtl/>
        </w:rPr>
        <w:t xml:space="preserve"> </w:t>
      </w:r>
      <w:r>
        <w:rPr>
          <w:rtl/>
        </w:rPr>
        <w:t>משווה</w:t>
      </w:r>
      <w:r>
        <w:rPr>
          <w:rtl/>
        </w:rPr>
        <w:br/>
      </w:r>
      <w:r>
        <w:rPr>
          <w:rtl/>
        </w:rPr>
        <w:t xml:space="preserve">למרות שאין </w:t>
      </w:r>
      <w:r>
        <w:rPr>
          <w:rFonts w:hint="cs"/>
          <w:rtl/>
        </w:rPr>
        <w:t>אזכור שמי ל</w:t>
      </w:r>
      <w:r>
        <w:rPr>
          <w:rtl/>
        </w:rPr>
        <w:t>מותג המתחרה</w:t>
      </w:r>
      <w:r>
        <w:rPr>
          <w:rFonts w:hint="cs"/>
          <w:rtl/>
        </w:rPr>
        <w:t xml:space="preserve">, הרי שכל השאר </w:t>
      </w:r>
      <w:r>
        <w:rPr>
          <w:rtl/>
        </w:rPr>
        <w:t>–</w:t>
      </w:r>
      <w:r>
        <w:rPr>
          <w:rFonts w:hint="cs"/>
          <w:rtl/>
        </w:rPr>
        <w:t xml:space="preserve"> שקרנים...</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15:commentEx w15:paraId="4D4D29A0" w15:done="0"/>
  <w15:commentEx w15:paraId="58F16E28" w15:done="0"/>
  <w15:commentEx w15:paraId="0033A95E" w15:done="0"/>
  <w15:commentEx w15:paraId="40A5639D" w15:done="0"/>
  <w15:commentEx w15:paraId="23D8913E" w15:done="0"/>
  <w15:commentEx w15:paraId="3AE2A744" w15:done="0"/>
  <w15:commentEx w15:paraId="12FCC2B2" w15:done="0"/>
  <w15:commentEx w15:paraId="3E835D40" w15:done="0"/>
  <w15:commentEx w15:paraId="5ED7DF02" w15:done="0"/>
  <w15:commentEx w15:paraId="1A8867B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Gisha">
    <w:panose1 w:val="020B0502040204020203"/>
    <w:charset w:val="00"/>
    <w:family w:val="swiss"/>
    <w:pitch w:val="variable"/>
    <w:sig w:usb0="80000807" w:usb1="40000042" w:usb2="00000000" w:usb3="00000000" w:csb0="0000002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A9939D5"/>
    <w:multiLevelType w:val="hybridMultilevel"/>
    <w:tmpl w:val="B00077C4"/>
    <w:lvl w:ilvl="0">
      <w:start w:val="1"/>
      <w:numFmt w:val="decimal"/>
      <w:lvlText w:val="%1."/>
      <w:lvlJc w:val="left"/>
      <w:pPr>
        <w:tabs>
          <w:tab w:val="num" w:pos="360"/>
        </w:tabs>
        <w:ind w:left="360" w:right="360" w:hanging="360"/>
      </w:pPr>
      <w:rPr>
        <w:b/>
        <w:bCs/>
        <w:i w:val="0"/>
        <w:iCs w:val="0"/>
        <w:color w:val="auto"/>
      </w:rPr>
    </w:lvl>
    <w:lvl w:ilvl="1">
      <w:start w:val="1"/>
      <w:numFmt w:val="bullet"/>
      <w:lvlText w:val=""/>
      <w:lvlJc w:val="left"/>
      <w:pPr>
        <w:tabs>
          <w:tab w:val="num" w:pos="1080"/>
        </w:tabs>
        <w:ind w:left="1080" w:right="1080" w:hanging="360"/>
      </w:pPr>
      <w:rPr>
        <w:rFonts w:ascii="Symbol" w:hAnsi="Symbol" w:hint="default"/>
      </w:rPr>
    </w:lvl>
    <w:lvl w:ilvl="2">
      <w:start w:val="1"/>
      <w:numFmt w:val="lowerRoman"/>
      <w:lvlText w:val="%3."/>
      <w:lvlJc w:val="right"/>
      <w:pPr>
        <w:tabs>
          <w:tab w:val="num" w:pos="1800"/>
        </w:tabs>
        <w:ind w:left="1800" w:right="1800" w:hanging="180"/>
      </w:pPr>
    </w:lvl>
    <w:lvl w:ilvl="3">
      <w:start w:val="1"/>
      <w:numFmt w:val="decimal"/>
      <w:lvlText w:val="%4."/>
      <w:lvlJc w:val="left"/>
      <w:pPr>
        <w:tabs>
          <w:tab w:val="num" w:pos="2520"/>
        </w:tabs>
        <w:ind w:left="2520" w:right="2520" w:hanging="360"/>
      </w:pPr>
      <w:rPr>
        <w:b/>
        <w:bCs/>
        <w:color w:val="800000"/>
      </w:rPr>
    </w:lvl>
    <w:lvl w:ilvl="4">
      <w:start w:val="1"/>
      <w:numFmt w:val="lowerLetter"/>
      <w:lvlText w:val="%5."/>
      <w:lvlJc w:val="left"/>
      <w:pPr>
        <w:tabs>
          <w:tab w:val="num" w:pos="3240"/>
        </w:tabs>
        <w:ind w:left="3240" w:right="3240" w:hanging="360"/>
      </w:pPr>
    </w:lvl>
    <w:lvl w:ilvl="5" w:tentative="1">
      <w:start w:val="1"/>
      <w:numFmt w:val="lowerRoman"/>
      <w:lvlText w:val="%6."/>
      <w:lvlJc w:val="right"/>
      <w:pPr>
        <w:tabs>
          <w:tab w:val="num" w:pos="3960"/>
        </w:tabs>
        <w:ind w:left="3960" w:right="3960" w:hanging="180"/>
      </w:pPr>
    </w:lvl>
    <w:lvl w:ilvl="6" w:tentative="1">
      <w:start w:val="1"/>
      <w:numFmt w:val="decimal"/>
      <w:lvlText w:val="%7."/>
      <w:lvlJc w:val="left"/>
      <w:pPr>
        <w:tabs>
          <w:tab w:val="num" w:pos="4680"/>
        </w:tabs>
        <w:ind w:left="4680" w:right="4680" w:hanging="360"/>
      </w:pPr>
    </w:lvl>
    <w:lvl w:ilvl="7" w:tentative="1">
      <w:start w:val="1"/>
      <w:numFmt w:val="lowerLetter"/>
      <w:lvlText w:val="%8."/>
      <w:lvlJc w:val="left"/>
      <w:pPr>
        <w:tabs>
          <w:tab w:val="num" w:pos="5400"/>
        </w:tabs>
        <w:ind w:left="5400" w:right="5400" w:hanging="360"/>
      </w:pPr>
    </w:lvl>
    <w:lvl w:ilvl="8" w:tentative="1">
      <w:start w:val="1"/>
      <w:numFmt w:val="lowerRoman"/>
      <w:lvlText w:val="%9."/>
      <w:lvlJc w:val="right"/>
      <w:pPr>
        <w:tabs>
          <w:tab w:val="num" w:pos="6120"/>
        </w:tabs>
        <w:ind w:left="6120" w:right="6120" w:hanging="180"/>
      </w:pPr>
    </w:lvl>
  </w:abstractNum>
  <w:abstractNum w:abstractNumId="1">
    <w:nsid w:val="0F223AA7"/>
    <w:multiLevelType w:val="hybridMultilevel"/>
    <w:tmpl w:val="5AB08144"/>
    <w:lvl w:ilvl="0">
      <w:start w:val="1"/>
      <w:numFmt w:val="decimal"/>
      <w:lvlText w:val="%1."/>
      <w:lvlJc w:val="left"/>
      <w:pPr>
        <w:ind w:left="360" w:hanging="360"/>
      </w:pPr>
      <w:rPr>
        <w:i w:val="0"/>
        <w:iCs w:val="0"/>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2">
    <w:nsid w:val="4BA66063"/>
    <w:multiLevelType w:val="hybridMultilevel"/>
    <w:tmpl w:val="E2EAC9A8"/>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3">
    <w:nsid w:val="7F386327"/>
    <w:multiLevelType w:val="hybridMultilevel"/>
    <w:tmpl w:val="BB06628A"/>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3"/>
  </w:num>
  <w:num w:numId="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15:person w15:author="RONI">
    <w15:presenceInfo w15:providerId="None" w15:userId="RON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2606"/>
    <w:rsid w:val="00012606"/>
    <w:rsid w:val="00017224"/>
    <w:rsid w:val="0001773B"/>
    <w:rsid w:val="00070CCE"/>
    <w:rsid w:val="00085ABF"/>
    <w:rsid w:val="000E1165"/>
    <w:rsid w:val="000F6B06"/>
    <w:rsid w:val="00167A91"/>
    <w:rsid w:val="00192DC7"/>
    <w:rsid w:val="001E53BE"/>
    <w:rsid w:val="002127D3"/>
    <w:rsid w:val="00233971"/>
    <w:rsid w:val="00252AD0"/>
    <w:rsid w:val="002C0D98"/>
    <w:rsid w:val="00340169"/>
    <w:rsid w:val="003563AA"/>
    <w:rsid w:val="003F2A0E"/>
    <w:rsid w:val="003F573A"/>
    <w:rsid w:val="003F6D05"/>
    <w:rsid w:val="003F6FCF"/>
    <w:rsid w:val="00406788"/>
    <w:rsid w:val="0042226F"/>
    <w:rsid w:val="004332D1"/>
    <w:rsid w:val="00474E7B"/>
    <w:rsid w:val="004878DD"/>
    <w:rsid w:val="00494505"/>
    <w:rsid w:val="004A22E7"/>
    <w:rsid w:val="0050793D"/>
    <w:rsid w:val="00531A87"/>
    <w:rsid w:val="00551CC1"/>
    <w:rsid w:val="00554D73"/>
    <w:rsid w:val="0057728A"/>
    <w:rsid w:val="0057754F"/>
    <w:rsid w:val="00596A52"/>
    <w:rsid w:val="005B202D"/>
    <w:rsid w:val="005B488E"/>
    <w:rsid w:val="005E29A8"/>
    <w:rsid w:val="005F4742"/>
    <w:rsid w:val="006036BE"/>
    <w:rsid w:val="007C71EE"/>
    <w:rsid w:val="008133B3"/>
    <w:rsid w:val="008311F4"/>
    <w:rsid w:val="008A6D0E"/>
    <w:rsid w:val="00910A57"/>
    <w:rsid w:val="00912815"/>
    <w:rsid w:val="009260B3"/>
    <w:rsid w:val="00926E9C"/>
    <w:rsid w:val="00960348"/>
    <w:rsid w:val="0099705F"/>
    <w:rsid w:val="009E1A5D"/>
    <w:rsid w:val="00A55A1E"/>
    <w:rsid w:val="00AB76E1"/>
    <w:rsid w:val="00B20DBF"/>
    <w:rsid w:val="00B55358"/>
    <w:rsid w:val="00B93C93"/>
    <w:rsid w:val="00B947AB"/>
    <w:rsid w:val="00B956D2"/>
    <w:rsid w:val="00BC548A"/>
    <w:rsid w:val="00BD6ECC"/>
    <w:rsid w:val="00C1161C"/>
    <w:rsid w:val="00C40A78"/>
    <w:rsid w:val="00C67A6A"/>
    <w:rsid w:val="00C9204F"/>
    <w:rsid w:val="00CE59B2"/>
    <w:rsid w:val="00D019E4"/>
    <w:rsid w:val="00D07FE4"/>
    <w:rsid w:val="00D41E9D"/>
    <w:rsid w:val="00DD66B6"/>
    <w:rsid w:val="00DE1CA8"/>
    <w:rsid w:val="00E7055C"/>
    <w:rsid w:val="00E735BE"/>
    <w:rsid w:val="00EA5AFD"/>
    <w:rsid w:val="00F73AF1"/>
    <w:rsid w:val="00F8176F"/>
    <w:rsid w:val="00FA1B90"/>
    <w:rsid w:val="00FD125C"/>
    <w:rsid w:val="00FE0293"/>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docId w15:val="{A55F9504-B421-4E74-B118-847C29DBE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2606"/>
    <w:pPr>
      <w:bidi/>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1"/>
    <w:qFormat/>
    <w:rsid w:val="00012606"/>
    <w:pPr>
      <w:keepNext/>
      <w:outlineLvl w:val="0"/>
    </w:pPr>
    <w:rPr>
      <w:rFonts w:cs="David"/>
      <w:noProof/>
      <w:sz w:val="20"/>
      <w:szCs w:val="28"/>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1">
    <w:name w:val="כותרת 1 תו"/>
    <w:basedOn w:val="DefaultParagraphFont"/>
    <w:link w:val="Heading1"/>
    <w:rsid w:val="00012606"/>
    <w:rPr>
      <w:rFonts w:ascii="Times New Roman" w:eastAsia="Times New Roman" w:hAnsi="Times New Roman" w:cs="David"/>
      <w:noProof/>
      <w:sz w:val="20"/>
      <w:szCs w:val="28"/>
      <w:lang w:eastAsia="he-IL"/>
    </w:rPr>
  </w:style>
  <w:style w:type="character" w:styleId="Hyperlink">
    <w:name w:val="Hyperlink"/>
    <w:rsid w:val="00012606"/>
    <w:rPr>
      <w:color w:val="0000FF"/>
      <w:u w:val="single"/>
    </w:rPr>
  </w:style>
  <w:style w:type="table" w:styleId="TableGrid">
    <w:name w:val="Table Grid"/>
    <w:basedOn w:val="TableNormal"/>
    <w:uiPriority w:val="39"/>
    <w:rsid w:val="005B20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67A6A"/>
    <w:pPr>
      <w:ind w:left="720"/>
      <w:contextualSpacing/>
    </w:pPr>
  </w:style>
  <w:style w:type="character" w:styleId="CommentReference">
    <w:name w:val="annotation reference"/>
    <w:basedOn w:val="DefaultParagraphFont"/>
    <w:uiPriority w:val="99"/>
    <w:semiHidden/>
    <w:unhideWhenUsed/>
    <w:rsid w:val="009260B3"/>
    <w:rPr>
      <w:sz w:val="16"/>
      <w:szCs w:val="16"/>
    </w:rPr>
  </w:style>
  <w:style w:type="paragraph" w:styleId="CommentText">
    <w:name w:val="annotation text"/>
    <w:basedOn w:val="Normal"/>
    <w:link w:val="a"/>
    <w:uiPriority w:val="99"/>
    <w:semiHidden/>
    <w:unhideWhenUsed/>
    <w:rsid w:val="009260B3"/>
    <w:rPr>
      <w:sz w:val="20"/>
      <w:szCs w:val="20"/>
    </w:rPr>
  </w:style>
  <w:style w:type="character" w:customStyle="1" w:styleId="a">
    <w:name w:val="טקסט הערה תו"/>
    <w:basedOn w:val="DefaultParagraphFont"/>
    <w:link w:val="CommentText"/>
    <w:uiPriority w:val="99"/>
    <w:semiHidden/>
    <w:rsid w:val="009260B3"/>
    <w:rPr>
      <w:rFonts w:ascii="Times New Roman" w:eastAsia="Times New Roman" w:hAnsi="Times New Roman" w:cs="Times New Roman"/>
      <w:sz w:val="20"/>
      <w:szCs w:val="20"/>
    </w:rPr>
  </w:style>
  <w:style w:type="paragraph" w:styleId="CommentSubject">
    <w:name w:val="annotation subject"/>
    <w:basedOn w:val="CommentText"/>
    <w:next w:val="CommentText"/>
    <w:link w:val="a0"/>
    <w:uiPriority w:val="99"/>
    <w:semiHidden/>
    <w:unhideWhenUsed/>
    <w:rsid w:val="009260B3"/>
    <w:rPr>
      <w:b/>
      <w:bCs/>
    </w:rPr>
  </w:style>
  <w:style w:type="character" w:customStyle="1" w:styleId="a0">
    <w:name w:val="נושא הערה תו"/>
    <w:basedOn w:val="a"/>
    <w:link w:val="CommentSubject"/>
    <w:uiPriority w:val="99"/>
    <w:semiHidden/>
    <w:rsid w:val="009260B3"/>
    <w:rPr>
      <w:rFonts w:ascii="Times New Roman" w:eastAsia="Times New Roman" w:hAnsi="Times New Roman" w:cs="Times New Roman"/>
      <w:b/>
      <w:bCs/>
      <w:sz w:val="20"/>
      <w:szCs w:val="20"/>
    </w:rPr>
  </w:style>
  <w:style w:type="paragraph" w:styleId="BalloonText">
    <w:name w:val="Balloon Text"/>
    <w:basedOn w:val="Normal"/>
    <w:link w:val="a1"/>
    <w:uiPriority w:val="99"/>
    <w:semiHidden/>
    <w:unhideWhenUsed/>
    <w:rsid w:val="009260B3"/>
    <w:rPr>
      <w:rFonts w:ascii="Tahoma" w:hAnsi="Tahoma" w:cs="Tahoma"/>
      <w:sz w:val="18"/>
      <w:szCs w:val="18"/>
    </w:rPr>
  </w:style>
  <w:style w:type="character" w:customStyle="1" w:styleId="a1">
    <w:name w:val="טקסט בלונים תו"/>
    <w:basedOn w:val="DefaultParagraphFont"/>
    <w:link w:val="BalloonText"/>
    <w:uiPriority w:val="99"/>
    <w:semiHidden/>
    <w:rsid w:val="009260B3"/>
    <w:rPr>
      <w:rFonts w:ascii="Tahoma" w:eastAsia="Times New Roman" w:hAnsi="Tahoma" w:cs="Tahom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11" Type="http://schemas.microsoft.com/office/2011/relationships/people" Target="people.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jpeg" /><Relationship Id="rId5" Type="http://schemas.microsoft.com/office/2011/relationships/commentsExtended" Target="commentsExtended.xml" /><Relationship Id="rId6" Type="http://schemas.openxmlformats.org/officeDocument/2006/relationships/comments" Target="comments.xml" /><Relationship Id="rId7" Type="http://schemas.openxmlformats.org/officeDocument/2006/relationships/header" Target="header1.xml" /><Relationship Id="rId8" Type="http://schemas.openxmlformats.org/officeDocument/2006/relationships/theme" Target="theme/theme1.xml" /><Relationship Id="rId9" Type="http://schemas.openxmlformats.org/officeDocument/2006/relationships/numbering" Target="numbering.xml" /><Relationship Id="rIdB694S9" Type="http://schemas.openxmlformats.org/officeDocument/2006/relationships/image" Target="media/AVTHLA.jpg"/></Relationships>
</file>

<file path=word/_rels/header1.xml.rels>&#65279;<?xml version="1.0" encoding="utf-8" standalone="yes"?><Relationships xmlns="http://schemas.openxmlformats.org/package/2006/relationships"></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1576</Words>
  <Characters>7884</Characters>
  <Application>Microsoft Office Word</Application>
  <DocSecurity>0</DocSecurity>
  <Lines>65</Lines>
  <Paragraphs>18</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9442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RONI</dc:creator>
  <cp:lastModifiedBy>RONI</cp:lastModifiedBy>
  <cp:revision>13</cp:revision>
  <dcterms:created xsi:type="dcterms:W3CDTF">2020-10-06T18:04:00Z</dcterms:created>
  <dcterms:modified xsi:type="dcterms:W3CDTF">2020-10-06T18:20:00Z</dcterms:modified>
</cp:coreProperties>
</file>