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1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779"/>
                    <pic:cNvPicPr/>
                  </pic:nvPicPr>
                  <pic:blipFill>
                    <a:blip xmlns:r="http://schemas.openxmlformats.org/officeDocument/2006/relationships" r:embed="rIdT2KXH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Arial Hebrew" w:eastAsia="Arial Hebrew" w:hAnsi="Arial Hebrew" w:cs="Arial Hebrew"/>
          <w:color w:val="000000"/>
          <w:sz w:val="23"/>
          <w:szCs w:val="23"/>
        </w:rPr>
      </w:pP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קורות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חיים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-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Arial Hebrew" w:eastAsia="Arial Hebrew" w:hAnsi="Arial Hebrew" w:cs="Arial Hebrew"/>
          <w:color w:val="000000"/>
          <w:sz w:val="23"/>
          <w:szCs w:val="23"/>
        </w:rPr>
      </w:pP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212414981, 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הודיה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נדיבה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פינצ׳בסקי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, 21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Arial Hebrew" w:eastAsia="Arial Hebrew" w:hAnsi="Arial Hebrew" w:cs="Arial Hebrew" w:hint="cs"/>
          <w:color w:val="000000"/>
          <w:sz w:val="23"/>
          <w:szCs w:val="23"/>
          <w:rtl/>
        </w:rPr>
      </w:pP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אנגלית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5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יחל׳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ממוצע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90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דיבור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וכתיבה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רמת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שפת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אם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Arial Hebrew" w:eastAsia="Arial Hebrew" w:hAnsi="Arial Hebrew" w:cs="Arial Hebrew"/>
          <w:color w:val="000000"/>
          <w:sz w:val="23"/>
          <w:szCs w:val="23"/>
          <w:rtl/>
        </w:rPr>
      </w:pPr>
      <w:bookmarkStart w:id="2" w:name="_GoBack"/>
      <w:bookmarkEnd w:id="2"/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Arial Hebrew" w:eastAsia="Arial Hebrew" w:hAnsi="Arial Hebrew" w:cs="Arial Hebrew" w:hint="cs"/>
          <w:color w:val="000000"/>
          <w:sz w:val="23"/>
          <w:szCs w:val="23"/>
          <w:rtl/>
        </w:rPr>
      </w:pPr>
      <w:r>
        <w:rPr>
          <w:rFonts w:ascii="Arial Hebrew" w:eastAsia="Arial Hebrew" w:hAnsi="Arial Hebrew" w:cs="Arial Hebrew" w:hint="cs"/>
          <w:color w:val="000000"/>
          <w:sz w:val="23"/>
          <w:szCs w:val="23"/>
          <w:rtl/>
        </w:rPr>
        <w:t xml:space="preserve">מקצועות-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Arial Hebrew" w:eastAsia="Arial Hebrew" w:hAnsi="Arial Hebrew" w:cs="Arial Hebrew" w:hint="cs"/>
          <w:color w:val="000000"/>
          <w:sz w:val="23"/>
          <w:szCs w:val="23"/>
          <w:rtl/>
        </w:rPr>
      </w:pP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2019-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אחמשית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שנה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בקסטרו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Arial Hebrew" w:eastAsia="Arial Hebrew" w:hAnsi="Arial Hebrew" w:cs="Arial Hebrew" w:hint="cs"/>
          <w:color w:val="000000"/>
          <w:sz w:val="23"/>
          <w:szCs w:val="23"/>
          <w:rtl/>
        </w:rPr>
      </w:pP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2021-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אחמשית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שנה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רנואר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Arial Hebrew" w:eastAsia="Arial Hebrew" w:hAnsi="Arial Hebrew" w:cs="Arial Hebrew" w:hint="cs"/>
          <w:color w:val="000000"/>
          <w:sz w:val="23"/>
          <w:szCs w:val="23"/>
          <w:rtl/>
        </w:rPr>
      </w:pP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2022-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סגנית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מנהל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חצי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שנה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בחנות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טלפונים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Arial Hebrew" w:eastAsia="Arial Hebrew" w:hAnsi="Arial Hebrew" w:cs="Arial Hebrew"/>
          <w:b/>
          <w:bCs/>
          <w:color w:val="000000"/>
          <w:sz w:val="23"/>
          <w:szCs w:val="23"/>
          <w:rtl/>
        </w:rPr>
      </w:pP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2023-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עד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06.2023 נציגת שירות פנסיה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UICTFontTextStyleBody" w:eastAsia="UICTFontTextStyleBody" w:hAnsi="UICTFontTextStyleBody" w:cs="UICTFontTextStyleBody"/>
          <w:color w:val="000000"/>
          <w:sz w:val="23"/>
          <w:szCs w:val="23"/>
          <w:rtl/>
        </w:rPr>
      </w:pP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2023- 07.23-11.23 קידום למנהלת תפעולית מוקד שירות הפניקס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UICTFontTextStyleBody" w:eastAsia="UICTFontTextStyleBody" w:hAnsi="UICTFontTextStyleBody" w:cs="UICTFontTextStyleBody"/>
          <w:color w:val="000000"/>
          <w:sz w:val="23"/>
          <w:szCs w:val="23"/>
          <w:rtl/>
        </w:rPr>
      </w:pP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2023- 11.23 עד היום- קידום למדריכה מקצועית פנסיה גמל + נציגה בכירה פנסיה גמל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UICTFontTextStyleBody" w:eastAsia="UICTFontTextStyleBody" w:hAnsi="UICTFontTextStyleBody" w:cs="UICTFontTextStyleBody"/>
          <w:color w:val="000000"/>
          <w:sz w:val="23"/>
          <w:szCs w:val="23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UICTFontTextStyleBody" w:eastAsia="UICTFontTextStyleBody" w:hAnsi="UICTFontTextStyleBody" w:cs="UICTFontTextStyleBody"/>
          <w:color w:val="000000"/>
          <w:sz w:val="23"/>
          <w:szCs w:val="23"/>
          <w:rtl/>
        </w:rPr>
      </w:pP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ידע נרכש-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</w:pP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 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2021-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לימודי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צילום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מקצוע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י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מכ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ללת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פרוג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Arial Hebrew" w:eastAsia="Arial Hebrew" w:hAnsi="Arial Hebrew" w:cs="Arial Hebrew" w:hint="cs"/>
          <w:color w:val="000000"/>
          <w:sz w:val="23"/>
          <w:szCs w:val="23"/>
          <w:rtl/>
        </w:rPr>
      </w:pP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2023-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לימודי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ידני</w:t>
      </w:r>
      <w:r>
        <w:rPr>
          <w:rFonts w:ascii="UICTFontTextStyleBody" w:eastAsia="UICTFontTextStyleBody" w:hAnsi="UICTFontTextStyleBody" w:cs="UICTFontTextStyleBody"/>
          <w:color w:val="000000"/>
          <w:sz w:val="23"/>
          <w:szCs w:val="23"/>
        </w:rPr>
        <w:t xml:space="preserve">QA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+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אוטומציה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מכללת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האקריו</w:t>
      </w:r>
    </w:p>
    <w:p>
      <w:pPr>
        <w:pStyle w:val="NormalWeb"/>
        <w:spacing w:before="0" w:beforeAutospacing="0" w:after="0" w:afterAutospacing="0" w:line="240" w:lineRule="auto"/>
        <w:jc w:val="right"/>
        <w:rPr>
          <w:rFonts w:hint="cs"/>
          <w:color w:val="000000"/>
          <w:sz w:val="23"/>
          <w:szCs w:val="23"/>
          <w:rtl/>
        </w:rPr>
      </w:pPr>
      <w:r>
        <w:rPr>
          <w:rFonts w:ascii="UICTFontTextStyleBody" w:eastAsia="UICTFontTextStyleBody" w:hAnsi="UICTFontTextStyleBody" w:cs="UICTFontTextStyleBody"/>
          <w:color w:val="000000"/>
          <w:sz w:val="23"/>
          <w:szCs w:val="23"/>
        </w:rPr>
        <w:t xml:space="preserve">Excel-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ידע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נרחב</w:t>
      </w:r>
    </w:p>
    <w:p>
      <w:pPr>
        <w:pStyle w:val="NormalWeb"/>
        <w:spacing w:before="0" w:beforeAutospacing="0" w:after="0" w:afterAutospacing="0" w:line="240" w:lineRule="auto"/>
        <w:jc w:val="right"/>
        <w:rPr>
          <w:rFonts w:hint="cs"/>
          <w:color w:val="000000"/>
          <w:sz w:val="23"/>
          <w:szCs w:val="23"/>
          <w:rtl/>
        </w:rPr>
      </w:pPr>
      <w:r>
        <w:rPr>
          <w:rFonts w:ascii="UICTFontTextStyleBody" w:eastAsia="UICTFontTextStyleBody" w:hAnsi="UICTFontTextStyleBody" w:cs="UICTFontTextStyleBody"/>
          <w:color w:val="000000"/>
          <w:sz w:val="23"/>
          <w:szCs w:val="23"/>
        </w:rPr>
        <w:t xml:space="preserve">Word-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ידע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נרחב</w:t>
      </w:r>
    </w:p>
    <w:p>
      <w:pPr>
        <w:pStyle w:val="NormalWeb"/>
        <w:spacing w:before="0" w:beforeAutospacing="0" w:after="0" w:afterAutospacing="0" w:line="240" w:lineRule="auto"/>
        <w:jc w:val="right"/>
        <w:rPr>
          <w:rFonts w:ascii="Arial Hebrew" w:eastAsia="Arial Hebrew" w:hAnsi="Arial Hebrew" w:cs="Arial Hebrew"/>
          <w:color w:val="000000"/>
          <w:sz w:val="23"/>
          <w:szCs w:val="23"/>
        </w:rPr>
      </w:pPr>
      <w:r>
        <w:rPr>
          <w:rFonts w:ascii="UICTFontTextStyleBody" w:eastAsia="UICTFontTextStyleBody" w:hAnsi="UICTFontTextStyleBody" w:cs="UICTFontTextStyleBody"/>
          <w:color w:val="000000"/>
          <w:sz w:val="23"/>
          <w:szCs w:val="23"/>
        </w:rPr>
        <w:t xml:space="preserve">Pdf-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ידע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נרחב</w:t>
      </w:r>
    </w:p>
    <w:p>
      <w:pPr>
        <w:pStyle w:val="NormalWeb"/>
        <w:spacing w:before="0" w:beforeAutospacing="0" w:after="0" w:afterAutospacing="0" w:line="240" w:lineRule="auto"/>
        <w:jc w:val="right"/>
        <w:rPr>
          <w:color w:val="000000"/>
          <w:sz w:val="23"/>
          <w:szCs w:val="23"/>
        </w:rPr>
      </w:pPr>
      <w:r>
        <w:rPr>
          <w:rFonts w:ascii="UICTFontTextStyleBody" w:eastAsia="UICTFontTextStyleBody" w:hAnsi="UICTFontTextStyleBody" w:cs="UICTFontTextStyleBody"/>
          <w:color w:val="000000"/>
          <w:sz w:val="23"/>
          <w:szCs w:val="23"/>
        </w:rPr>
        <w:t xml:space="preserve">Powerpoint</w:t>
      </w:r>
      <w:r>
        <w:rPr>
          <w:rFonts w:ascii="UICTFontTextStyleBody" w:eastAsia="UICTFontTextStyleBody" w:hAnsi="UICTFontTextStyleBody" w:cs="UICTFontTextStyleBody"/>
          <w:color w:val="000000"/>
          <w:sz w:val="23"/>
          <w:szCs w:val="23"/>
        </w:rPr>
        <w:t xml:space="preserve">-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ידע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נרחב</w:t>
      </w:r>
    </w:p>
    <w:p>
      <w:pPr>
        <w:pStyle w:val="NormalWeb"/>
        <w:spacing w:before="0" w:beforeAutospacing="0" w:after="0" w:afterAutospacing="0" w:line="240" w:lineRule="auto"/>
        <w:jc w:val="right"/>
        <w:rPr>
          <w:color w:val="000000"/>
          <w:sz w:val="23"/>
          <w:szCs w:val="23"/>
        </w:rPr>
      </w:pPr>
      <w:r>
        <w:rPr>
          <w:rFonts w:ascii="UICTFontTextStyleBody" w:eastAsia="UICTFontTextStyleBody" w:hAnsi="UICTFontTextStyleBody" w:cs="UICTFontTextStyleBody"/>
          <w:color w:val="000000"/>
          <w:sz w:val="23"/>
          <w:szCs w:val="23"/>
        </w:rPr>
        <w:t xml:space="preserve">Outlook-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ידע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נרחב</w:t>
      </w:r>
    </w:p>
    <w:p>
      <w:pPr>
        <w:pStyle w:val="NormalWeb"/>
        <w:spacing w:before="0" w:beforeAutospacing="0" w:after="0" w:afterAutospacing="0" w:line="240" w:lineRule="auto"/>
        <w:jc w:val="right"/>
        <w:rPr>
          <w:rFonts w:hint="cs"/>
          <w:color w:val="000000"/>
          <w:sz w:val="23"/>
          <w:szCs w:val="23"/>
          <w:rtl/>
        </w:rPr>
      </w:pPr>
      <w:r>
        <w:rPr>
          <w:rFonts w:ascii="UICTFontTextStyleBody" w:eastAsia="UICTFontTextStyleBody" w:hAnsi="UICTFontTextStyleBody" w:cs="UICTFontTextStyleBody"/>
          <w:color w:val="000000"/>
          <w:sz w:val="23"/>
          <w:szCs w:val="23"/>
        </w:rPr>
        <w:t xml:space="preserve">Html</w:t>
      </w:r>
      <w:r>
        <w:rPr>
          <w:color w:val="000000"/>
          <w:sz w:val="23"/>
          <w:szCs w:val="23"/>
        </w:rPr>
        <w:t xml:space="preserve">-</w:t>
      </w:r>
      <w:r>
        <w:rPr>
          <w:rFonts w:hint="cs"/>
          <w:color w:val="000000"/>
          <w:sz w:val="23"/>
          <w:szCs w:val="23"/>
          <w:rtl/>
        </w:rPr>
        <w:t xml:space="preserve">ידע נרחב</w:t>
      </w:r>
    </w:p>
    <w:p>
      <w:pPr>
        <w:pStyle w:val="NormalWeb"/>
        <w:spacing w:before="0" w:beforeAutospacing="0" w:after="0" w:afterAutospacing="0" w:line="240" w:lineRule="auto"/>
        <w:jc w:val="right"/>
        <w:rPr>
          <w:rFonts w:hint="cs"/>
          <w:color w:val="000000"/>
          <w:sz w:val="23"/>
          <w:szCs w:val="23"/>
          <w:rtl/>
        </w:rPr>
      </w:pPr>
      <w:r>
        <w:rPr>
          <w:rFonts w:ascii="UICTFontTextStyleBody" w:eastAsia="UICTFontTextStyleBody" w:hAnsi="UICTFontTextStyleBody" w:cs="UICTFontTextStyleBody"/>
          <w:color w:val="000000"/>
          <w:sz w:val="23"/>
          <w:szCs w:val="23"/>
        </w:rPr>
        <w:t xml:space="preserve">Piton</w:t>
      </w:r>
      <w:r>
        <w:rPr>
          <w:rFonts w:ascii="UICTFontTextStyleBody" w:eastAsia="UICTFontTextStyleBody" w:hAnsi="UICTFontTextStyleBody" w:cs="UICTFontTextStyleBody"/>
          <w:color w:val="000000"/>
          <w:sz w:val="23"/>
          <w:szCs w:val="23"/>
        </w:rPr>
        <w:t xml:space="preserve">-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ידע נרחב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Arial Hebrew" w:eastAsia="Arial Hebrew" w:hAnsi="Arial Hebrew" w:cs="Arial Hebrew"/>
          <w:b/>
          <w:bCs/>
          <w:color w:val="000000"/>
          <w:sz w:val="23"/>
          <w:szCs w:val="23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Arial Hebrew" w:eastAsia="Arial Hebrew" w:hAnsi="Arial Hebrew" w:cs="Arial Hebrew"/>
          <w:b/>
          <w:bCs/>
          <w:color w:val="000000"/>
          <w:sz w:val="23"/>
          <w:szCs w:val="23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Arial Hebrew" w:eastAsia="Arial Hebrew" w:hAnsi="Arial Hebrew" w:cs="Arial Hebrew" w:hint="cs"/>
          <w:color w:val="000000"/>
          <w:sz w:val="23"/>
          <w:szCs w:val="23"/>
          <w:rtl/>
        </w:rPr>
      </w:pP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שליטה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גבוהה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בטכנולוגיה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,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מחשבים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ומערכות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מידע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Arial Hebrew" w:eastAsia="Arial Hebrew" w:hAnsi="Arial Hebrew" w:cs="Arial Hebrew"/>
          <w:color w:val="000000"/>
          <w:sz w:val="23"/>
          <w:szCs w:val="23"/>
        </w:rPr>
      </w:pP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יחסי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אנוש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ותקשורת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מעולים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Arial Hebrew" w:eastAsia="Arial Hebrew" w:hAnsi="Arial Hebrew" w:cs="Arial Hebrew" w:hint="cs"/>
          <w:color w:val="000000"/>
          <w:sz w:val="23"/>
          <w:szCs w:val="23"/>
          <w:rtl/>
        </w:rPr>
      </w:pP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יכולת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ניהולית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וסדר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עדיפויות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Arial Hebrew" w:eastAsia="Arial Hebrew" w:hAnsi="Arial Hebrew" w:cs="Arial Hebrew" w:hint="cs"/>
          <w:color w:val="000000"/>
          <w:sz w:val="23"/>
          <w:szCs w:val="23"/>
          <w:rtl/>
        </w:rPr>
      </w:pP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יכולת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עמידה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בזמנים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וביצוע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משימות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Arial Hebrew" w:eastAsia="Arial Hebrew" w:hAnsi="Arial Hebrew" w:cs="Arial Hebrew" w:hint="cs"/>
          <w:color w:val="000000"/>
          <w:sz w:val="23"/>
          <w:szCs w:val="23"/>
          <w:rtl/>
        </w:rPr>
      </w:pP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עבודה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תחת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לחץ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Arial Hebrew" w:eastAsia="Arial Hebrew" w:hAnsi="Arial Hebrew" w:cs="Arial Hebrew" w:hint="cs"/>
          <w:color w:val="000000"/>
          <w:sz w:val="23"/>
          <w:szCs w:val="23"/>
          <w:rtl/>
        </w:rPr>
      </w:pP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ראש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גדול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וחשיבה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מחוץ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לקופסא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Arial Hebrew" w:eastAsia="Arial Hebrew" w:hAnsi="Arial Hebrew" w:cs="Arial Hebrew" w:hint="cs"/>
          <w:color w:val="000000"/>
          <w:sz w:val="23"/>
          <w:szCs w:val="23"/>
          <w:rtl/>
        </w:rPr>
      </w:pP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תעודות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והמלצות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ינתנו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בהתאם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 </w:t>
      </w:r>
      <w:r>
        <w:rPr>
          <w:rFonts w:ascii="Arial Hebrew" w:eastAsia="Arial Hebrew" w:hAnsi="Arial Hebrew" w:cs="Arial Hebrew" w:hint="cs"/>
          <w:b/>
          <w:bCs/>
          <w:color w:val="000000"/>
          <w:sz w:val="23"/>
          <w:szCs w:val="23"/>
          <w:rtl/>
        </w:rPr>
        <w:t xml:space="preserve">לדרישה</w:t>
      </w:r>
      <w:r>
        <w:rPr>
          <w:rFonts w:ascii="UICTFontTextStyleBody" w:eastAsia="UICTFontTextStyleBody" w:hAnsi="UICTFontTextStyleBody" w:cs="UICTFontTextStyleBody" w:hint="cs"/>
          <w:color w:val="000000"/>
          <w:sz w:val="23"/>
          <w:szCs w:val="23"/>
          <w:rtl/>
        </w:rPr>
        <w:t xml:space="preserve">. </w:t>
      </w:r>
    </w:p>
    <w:p>
      <w:pPr>
        <w:spacing w:line="240" w:lineRule="auto"/>
        <w:jc w:val="right"/>
        <w:rPr>
          <w:rFonts w:hint="cs"/>
        </w:rPr>
      </w:pPr>
      <w:r>
        <w:br/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Hebrew">
    <w:altName w:val="Arial"/>
    <w:panose1 w:val="00000000000000000000"/>
    <w:charset w:val="00"/>
    <w:family w:val="roman"/>
    <w:pitch w:val="default"/>
  </w:font>
  <w:font w:name="UICTFontTextStyleBody">
    <w:altName w:val="Cambria"/>
    <w:panose1 w:val="00000000000000000000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6043878"/>
  <w15:chartTrackingRefBased xmlns:w15="http://schemas.microsoft.com/office/word/2012/wordml"/>
  <w15:docId xmlns:w15="http://schemas.microsoft.com/office/word/2012/wordml" w15:val="{011B4171-56F2-43B0-9AC2-48099AB958B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 w:after="0" w:line="240" w:lineRule="auto"/>
    </w:pPr>
    <w:rPr>
      <w:rFonts w:ascii="Calibri" w:eastAsia="Calibri" w:hAnsi="Calibri" w:cs="Calibri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a"/>
    <w:next w:val="Normal(Web)"/>
    <w:semiHidden/>
    <w:unhideWhenUsed/>
    <w:pPr>
      <w:spacing w:before="100" w:beforeAutospacing="1" w:after="100" w:afterAutospacing="1"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T2KXH4" Type="http://schemas.openxmlformats.org/officeDocument/2006/relationships/image" Target="media/LRLT55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7</TotalTime>
  <Pages>1</Pages>
  <Words>129</Words>
  <Characters>649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הודיה פינצ'בסקי</dc:creator>
  <cp:keywords/>
  <dc:description/>
  <cp:lastModifiedBy>הודיה פינצ'בסקי</cp:lastModifiedBy>
  <cp:revision>1</cp:revision>
  <dcterms:created xsi:type="dcterms:W3CDTF">2024-01-23T11:32:00Z</dcterms:created>
  <dcterms:modified xsi:type="dcterms:W3CDTF">2024-01-23T11:39:00Z</dcterms:modified>
</cp:coreProperties>
</file>