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88"/>
                    <pic:cNvPicPr/>
                  </pic:nvPicPr>
                  <pic:blipFill>
                    <a:blip xmlns:r="http://schemas.openxmlformats.org/officeDocument/2006/relationships" r:embed="rIdWWTY6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bidi/>
        <w:spacing/>
        <w:ind w:left="-11"/>
        <w:jc w:val="center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*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*דיסקרטי*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*</w:t>
      </w:r>
    </w:p>
    <w:p>
      <w:pPr>
        <w:bidi/>
        <w:spacing/>
        <w:rPr>
          <w:rFonts w:ascii="David" w:eastAsia="David" w:hAnsi="David" w:cs="David" w:hint="cs"/>
          <w:b/>
          <w:bCs/>
          <w:sz w:val="44"/>
          <w:szCs w:val="44"/>
          <w:rtl/>
        </w:rPr>
      </w:pPr>
      <w:r>
        <w:rPr>
          <w:rFonts w:ascii="David" w:eastAsia="David" w:hAnsi="David" w:cs="David" w:hint="cs"/>
          <w:b/>
          <w:bCs/>
          <w:sz w:val="44"/>
          <w:szCs w:val="44"/>
          <w:rtl/>
        </w:rPr>
        <w:t xml:space="preserve">הילה שקד</w:t>
      </w:r>
    </w:p>
    <w:p>
      <w:pPr>
        <w:pStyle w:val="a3"/>
        <w:pBdr>
          <w:bottom w:val="single" w:sz="12" w:space="1" w:color="000000"/>
        </w:pBdr>
        <w:bidi/>
        <w:spacing/>
        <w:ind w:left="0" w:right="-11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b/>
          <w:bCs/>
          <w:rtl/>
        </w:rPr>
        <w:t xml:space="preserve">מגורים: </w:t>
      </w:r>
      <w:r>
        <w:rPr>
          <w:rFonts w:ascii="David" w:eastAsia="David" w:hAnsi="David" w:cs="David" w:hint="cs"/>
          <w:b/>
          <w:bCs/>
          <w:rtl/>
        </w:rPr>
        <w:t xml:space="preserve">רעננה</w:t>
      </w:r>
      <w:r>
        <w:rPr>
          <w:rFonts w:ascii="David" w:eastAsia="David" w:hAnsi="David" w:cs="David" w:hint="cs"/>
          <w:b/>
          <w:bCs/>
          <w:rtl/>
        </w:rPr>
        <w:t xml:space="preserve">, בעלת רכב</w:t>
      </w:r>
      <w:r>
        <w:rPr>
          <w:rFonts w:ascii="David" w:eastAsia="David" w:hAnsi="David" w:cs="David" w:hint="cs"/>
          <w:b/>
          <w:bCs/>
          <w:rtl/>
        </w:rPr>
        <w:t xml:space="preserve">  </w:t>
      </w:r>
      <w:r>
        <w:rPr>
          <w:rFonts w:ascii="David" w:eastAsia="David" w:hAnsi="David" w:cs="David" w:hint="cs"/>
          <w:b/>
          <w:bCs/>
          <w:rtl/>
        </w:rPr>
        <w:t xml:space="preserve">נייד: </w:t>
      </w:r>
      <w:r>
        <w:rPr>
          <w:rFonts w:ascii="David" w:eastAsia="David" w:hAnsi="David" w:cs="David" w:hint="cs"/>
          <w:b/>
          <w:bCs/>
          <w:rtl/>
        </w:rPr>
        <w:t xml:space="preserve">054-2456700 </w:t>
      </w:r>
      <w:r>
        <w:rPr>
          <w:rFonts w:ascii="David" w:eastAsia="David" w:hAnsi="David" w:cs="David" w:hint="cs"/>
          <w:b/>
          <w:bCs/>
          <w:rtl/>
        </w:rPr>
        <w:t xml:space="preserve">אימייל: </w:t>
      </w:r>
      <w:r>
        <w:rPr>
          <w:rFonts w:ascii="David" w:eastAsia="David" w:hAnsi="David" w:cs="David"/>
          <w:b/>
          <w:bCs/>
        </w:rPr>
        <w:t xml:space="preserve">hilas051986</w:t>
      </w:r>
      <w:r>
        <w:rPr>
          <w:rFonts w:ascii="David" w:eastAsia="David" w:hAnsi="David" w:cs="David"/>
          <w:b/>
          <w:bCs/>
        </w:rPr>
        <w:t xml:space="preserve">@gmail.com</w:t>
      </w:r>
    </w:p>
    <w:p>
      <w:pPr>
        <w:pStyle w:val="a3"/>
        <w:bidi/>
        <w:spacing w:line="312" w:lineRule="auto"/>
        <w:ind w:left="242"/>
        <w:rPr>
          <w:rFonts w:ascii="David" w:eastAsia="David" w:hAnsi="David" w:cs="David" w:hint="cs"/>
          <w:b/>
          <w:bCs/>
          <w:szCs w:val="28"/>
        </w:rPr>
      </w:pPr>
    </w:p>
    <w:p>
      <w:pPr>
        <w:pStyle w:val="a3"/>
        <w:numPr>
          <w:ilvl w:val="0"/>
          <w:numId w:val="6"/>
        </w:numPr>
        <w:bidi/>
        <w:spacing w:line="312" w:lineRule="auto"/>
        <w:ind w:left="242" w:hanging="270"/>
        <w:rPr>
          <w:rFonts w:ascii="David" w:eastAsia="David" w:hAnsi="David" w:cs="David"/>
          <w:b/>
          <w:bCs/>
          <w:szCs w:val="28"/>
        </w:rPr>
      </w:pPr>
      <w:r>
        <w:rPr>
          <w:rFonts w:ascii="David" w:eastAsia="David" w:hAnsi="David" w:cs="David" w:hint="cs"/>
          <w:b/>
          <w:bCs/>
          <w:szCs w:val="28"/>
          <w:rtl/>
        </w:rPr>
        <w:t xml:space="preserve">עיסוק בכל מערכי מש"א במלואם: 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גיוס, הדרכה, רווחה, פרט, 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פיתוח ארגוני, ליווי ויעוץ למנהלי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ם</w:t>
      </w:r>
    </w:p>
    <w:p>
      <w:pPr>
        <w:pStyle w:val="a3"/>
        <w:numPr>
          <w:ilvl w:val="0"/>
          <w:numId w:val="6"/>
        </w:numPr>
        <w:bidi/>
        <w:spacing w:line="312" w:lineRule="auto"/>
        <w:ind w:left="242" w:hanging="270"/>
        <w:rPr>
          <w:rFonts w:ascii="David" w:eastAsia="David" w:hAnsi="David" w:cs="David"/>
          <w:b/>
          <w:bCs/>
          <w:szCs w:val="28"/>
        </w:rPr>
      </w:pPr>
      <w:r>
        <w:rPr>
          <w:rFonts w:ascii="David" w:eastAsia="David" w:hAnsi="David" w:cs="David" w:hint="cs"/>
          <w:b/>
          <w:bCs/>
          <w:szCs w:val="28"/>
          <w:rtl/>
        </w:rPr>
        <w:t xml:space="preserve">פרויקטים ותהליכים חוצי ארגון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: 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ניהול הערכות ביצועים, ניהול טאלנטים 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,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ניתוח סקרי שביעות רצון </w:t>
      </w:r>
      <w:r>
        <w:rPr>
          <w:rFonts w:ascii="David" w:eastAsia="David" w:hAnsi="David" w:cs="David" w:hint="cs"/>
          <w:b/>
          <w:bCs/>
          <w:szCs w:val="28"/>
          <w:rtl/>
        </w:rPr>
        <w:t xml:space="preserve">וכו'</w:t>
      </w:r>
    </w:p>
    <w:p>
      <w:pPr>
        <w:pStyle w:val="a3"/>
        <w:numPr>
          <w:ilvl w:val="0"/>
          <w:numId w:val="6"/>
        </w:numPr>
        <w:bidi/>
        <w:spacing w:line="312" w:lineRule="auto"/>
        <w:ind w:left="242" w:hanging="270"/>
        <w:rPr>
          <w:rFonts w:ascii="David" w:eastAsia="David" w:hAnsi="David" w:cs="David"/>
          <w:b/>
          <w:bCs/>
          <w:szCs w:val="28"/>
          <w:rtl/>
        </w:rPr>
      </w:pPr>
      <w:r>
        <w:rPr>
          <w:rFonts w:ascii="David" w:eastAsia="David" w:hAnsi="David" w:cs="David" w:hint="cs"/>
          <w:b/>
          <w:bCs/>
          <w:szCs w:val="28"/>
          <w:rtl/>
        </w:rPr>
        <w:t xml:space="preserve">ניסיון רב בהקמה ובהטמעת מערכות משאבי אנוש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ניסיון תעסוקתי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sz w:val="28"/>
          <w:szCs w:val="28"/>
          <w:u w:val="single"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2021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ועד היום מנהלת משאבי אנוש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, חברה 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ביטחונית מובילה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(מחפשת עבודה בעקבות מעבר החברה)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טיפוח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 המשאב האנושי</w:t>
      </w:r>
      <w:r>
        <w:rPr>
          <w:rFonts w:ascii="Arial" w:eastAsia="Arial" w:hAnsi="Arial" w:cs="David" w:hint="cs"/>
          <w:rtl/>
        </w:rPr>
        <w:t xml:space="preserve"> בחברה ביטחונית </w:t>
      </w:r>
      <w:r>
        <w:rPr>
          <w:rFonts w:ascii="Arial" w:eastAsia="Arial" w:hAnsi="Arial" w:cs="David" w:hint="cs"/>
          <w:rtl/>
        </w:rPr>
        <w:t xml:space="preserve">המונה כ- 500 עובדים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ב</w:t>
      </w:r>
      <w:r>
        <w:rPr>
          <w:rFonts w:ascii="Arial" w:eastAsia="Arial" w:hAnsi="Arial" w:cs="David" w:hint="cs"/>
          <w:rtl/>
        </w:rPr>
        <w:t xml:space="preserve">כפיפות לסמנכ״ל מש״א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David" w:eastAsia="David" w:hAnsi="David" w:cs="David"/>
          <w:color w:val="000000"/>
        </w:rPr>
      </w:pP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הובלת תהליכים מול </w:t>
      </w: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דרג הנהלה בכיר </w:t>
      </w: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ושותפות בתהליכים אסטרטגים לשימור העובדים וקידומם</w:t>
      </w: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ניהול כלל תהליכי הגיוס ב</w:t>
      </w:r>
      <w:r>
        <w:rPr>
          <w:rFonts w:ascii="Arial" w:eastAsia="Arial" w:hAnsi="Arial" w:cs="David" w:hint="cs"/>
          <w:rtl/>
        </w:rPr>
        <w:t xml:space="preserve">מגוון רב של </w:t>
      </w:r>
      <w:r>
        <w:rPr>
          <w:rFonts w:ascii="Arial" w:eastAsia="Arial" w:hAnsi="Arial" w:cs="David" w:hint="cs"/>
          <w:rtl/>
        </w:rPr>
        <w:t xml:space="preserve">משרות בכירות</w:t>
      </w:r>
      <w:r>
        <w:rPr>
          <w:rFonts w:ascii="Arial" w:eastAsia="Arial" w:hAnsi="Arial" w:cs="David" w:hint="cs"/>
          <w:rtl/>
        </w:rPr>
        <w:t xml:space="preserve"> ותחומים</w:t>
      </w:r>
      <w:r>
        <w:rPr>
          <w:rFonts w:ascii="Arial" w:eastAsia="Arial" w:hAnsi="Arial" w:cs="David" w:hint="cs"/>
          <w:rtl/>
        </w:rPr>
        <w:t xml:space="preserve"> כולל </w:t>
      </w:r>
      <w:r>
        <w:rPr>
          <w:rFonts w:ascii="Arial" w:eastAsia="Arial" w:hAnsi="Arial" w:cs="David" w:hint="cs"/>
          <w:rtl/>
        </w:rPr>
        <w:t xml:space="preserve">גיוס טכנולוגי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ייעוץ ארגוני ולווי מנהלים </w:t>
      </w:r>
      <w:r>
        <w:rPr>
          <w:rFonts w:ascii="Arial" w:eastAsia="Arial" w:hAnsi="Arial" w:cs="David" w:hint="cs"/>
          <w:rtl/>
        </w:rPr>
        <w:t xml:space="preserve">בפרויקטים</w:t>
      </w:r>
      <w:r>
        <w:rPr>
          <w:rFonts w:ascii="Arial" w:eastAsia="Arial" w:hAnsi="Arial" w:cs="David" w:hint="cs"/>
          <w:rtl/>
        </w:rPr>
        <w:t xml:space="preserve"> חוצי ארגון: </w:t>
      </w:r>
      <w:r>
        <w:rPr>
          <w:rFonts w:ascii="Arial" w:eastAsia="Arial" w:hAnsi="Arial" w:cs="David" w:hint="cs"/>
          <w:rtl/>
        </w:rPr>
        <w:t xml:space="preserve">תכניות חניכה וקליטה</w:t>
      </w:r>
      <w:r>
        <w:rPr>
          <w:rFonts w:ascii="Arial" w:eastAsia="Arial" w:hAnsi="Arial" w:cs="David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 xml:space="preserve">הערכות ביצועים ודיוני שכר</w:t>
      </w:r>
      <w:r>
        <w:rPr>
          <w:rFonts w:ascii="Arial" w:eastAsia="Arial" w:hAnsi="Arial" w:cs="David" w:hint="cs"/>
          <w:rtl/>
        </w:rPr>
        <w:t xml:space="preserve"> ועוד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טיפול בפרט</w:t>
      </w:r>
      <w:r>
        <w:rPr>
          <w:rFonts w:ascii="Arial" w:eastAsia="Arial" w:hAnsi="Arial" w:cs="David" w:hint="cs"/>
          <w:rtl/>
        </w:rPr>
        <w:t xml:space="preserve"> ובכל מחזור חיי העובד</w:t>
      </w:r>
      <w:r>
        <w:rPr>
          <w:rFonts w:ascii="Arial" w:eastAsia="Arial" w:hAnsi="Arial" w:cs="David" w:hint="cs"/>
          <w:rtl/>
        </w:rPr>
        <w:t xml:space="preserve"> תוך הקפדה </w:t>
      </w:r>
      <w:r>
        <w:rPr>
          <w:rFonts w:ascii="Arial" w:eastAsia="Arial" w:hAnsi="Arial" w:cs="David" w:hint="cs"/>
          <w:rtl/>
        </w:rPr>
        <w:t xml:space="preserve">על דיני עבודה: </w:t>
      </w:r>
      <w:r>
        <w:rPr>
          <w:rFonts w:ascii="Arial" w:eastAsia="Arial" w:hAnsi="Arial" w:cs="David" w:hint="cs"/>
          <w:rtl/>
        </w:rPr>
        <w:t xml:space="preserve">קליטה,</w:t>
      </w:r>
      <w:r>
        <w:rPr>
          <w:rFonts w:ascii="Arial" w:eastAsia="Arial" w:hAnsi="Arial" w:cs="David" w:hint="cs"/>
          <w:rtl/>
        </w:rPr>
        <w:t xml:space="preserve"> שימועים,  </w:t>
      </w:r>
      <w:r>
        <w:rPr>
          <w:rFonts w:ascii="Arial" w:eastAsia="Arial" w:hAnsi="Arial" w:cs="David" w:hint="cs"/>
          <w:rtl/>
        </w:rPr>
        <w:t xml:space="preserve">ניודים</w:t>
      </w:r>
      <w:r>
        <w:rPr>
          <w:rFonts w:ascii="Arial" w:eastAsia="Arial" w:hAnsi="Arial" w:cs="David" w:hint="cs"/>
          <w:rtl/>
        </w:rPr>
        <w:t xml:space="preserve">,</w:t>
      </w:r>
      <w:r>
        <w:rPr>
          <w:rFonts w:ascii="Arial" w:eastAsia="Arial" w:hAnsi="Arial" w:cs="David" w:hint="cs"/>
          <w:rtl/>
        </w:rPr>
        <w:t xml:space="preserve"> פרישה </w:t>
      </w:r>
      <w:r>
        <w:rPr>
          <w:rFonts w:ascii="Arial" w:eastAsia="Arial" w:hAnsi="Arial" w:cs="David" w:hint="cs"/>
          <w:rtl/>
        </w:rPr>
        <w:t xml:space="preserve">וכו</w:t>
      </w:r>
      <w:r>
        <w:rPr>
          <w:rFonts w:ascii="Arial" w:eastAsia="Arial" w:hAnsi="Arial" w:cs="David" w:hint="cs"/>
          <w:rtl/>
        </w:rPr>
        <w:t xml:space="preserve">'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Arial" w:eastAsia="Arial" w:hAnsi="Arial" w:cs="David"/>
          <w:sz w:val="28"/>
          <w:szCs w:val="28"/>
        </w:rPr>
      </w:pPr>
      <w:r>
        <w:rPr>
          <w:rFonts w:ascii="Arial" w:eastAsia="Arial" w:hAnsi="Arial" w:cs="David" w:hint="cs"/>
          <w:rtl/>
        </w:rPr>
        <w:t xml:space="preserve">ביצוע סקרי צרכי הדרכה ובהתאם בניית תכנית </w:t>
      </w:r>
      <w:r>
        <w:rPr>
          <w:rFonts w:ascii="Arial" w:eastAsia="Arial" w:hAnsi="Arial" w:cs="David" w:hint="cs"/>
          <w:rtl/>
        </w:rPr>
        <w:t xml:space="preserve">הדרכה</w:t>
      </w:r>
      <w:r>
        <w:rPr>
          <w:rFonts w:ascii="Arial" w:eastAsia="Arial" w:hAnsi="Arial" w:cs="David" w:hint="cs"/>
          <w:rtl/>
        </w:rPr>
        <w:t xml:space="preserve"> שנתית והוצאה לפועל</w:t>
      </w:r>
      <w:r>
        <w:rPr>
          <w:rFonts w:ascii="Arial" w:eastAsia="Arial" w:hAnsi="Arial" w:cs="David" w:hint="cs"/>
          <w:sz w:val="28"/>
          <w:szCs w:val="28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חווית עובד: כתיבת תכנית שנתית, ניהול תקציב, עבודה מול ספקים, </w:t>
      </w:r>
      <w:r>
        <w:rPr>
          <w:rFonts w:ascii="Arial" w:eastAsia="Arial" w:hAnsi="Arial" w:cs="David" w:hint="cs"/>
          <w:rtl/>
        </w:rPr>
        <w:t xml:space="preserve">הפקת נופש שנתי</w:t>
      </w:r>
      <w:r>
        <w:rPr>
          <w:rFonts w:ascii="Arial" w:eastAsia="Arial" w:hAnsi="Arial" w:cs="David" w:hint="cs"/>
          <w:rtl/>
        </w:rPr>
        <w:t xml:space="preserve"> ואירועים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David" w:eastAsia="David" w:hAnsi="David" w:cs="David"/>
          <w:color w:val="000000"/>
        </w:rPr>
      </w:pP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ייעוץ וליווי מנהלים בכל האספקטים הנוגעים לניהול משאבי אנוש אפקטיבי</w:t>
      </w: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.</w:t>
      </w:r>
    </w:p>
    <w:p>
      <w:pPr>
        <w:pStyle w:val="NormalWeb"/>
        <w:numPr>
          <w:ilvl w:val="0"/>
          <w:numId w:val="3"/>
        </w:numPr>
        <w:bidi/>
        <w:spacing w:before="0" w:beforeAutospacing="0" w:after="0" w:afterAutospacing="0"/>
        <w:rPr>
          <w:rFonts w:ascii="David" w:eastAsia="David" w:hAnsi="David" w:cs="David"/>
          <w:color w:val="000000"/>
        </w:rPr>
      </w:pPr>
      <w:r>
        <w:rPr>
          <w:rFonts w:ascii="David" w:eastAsia="David" w:hAnsi="David" w:cs="David" w:hint="cs"/>
          <w:color w:val="000000"/>
          <w:spacing w:val="-5"/>
          <w:shd w:val="clear" w:color="auto" w:fill="FFFFFF"/>
          <w:rtl/>
        </w:rPr>
        <w:t xml:space="preserve">טיפוח תרבות ארגונית ותקשורת פנים ארגונית ויצירת גאוות יחידה</w:t>
      </w:r>
      <w:r>
        <w:rPr>
          <w:rFonts w:ascii="David" w:eastAsia="David" w:hAnsi="David" w:cs="David" w:hint="cs"/>
          <w:color w:val="000000"/>
          <w:rtl/>
        </w:rPr>
        <w:t xml:space="preserve">.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u w:val="single"/>
        </w:rPr>
      </w:pPr>
      <w:r>
        <w:rPr>
          <w:rStyle w:val="apple-converted-space"/>
          <w:rFonts w:ascii="Open Sans Hebrew Regular" w:eastAsia="Open Sans Hebrew Regular" w:hAnsi="Open Sans Hebrew Regular" w:cs="Open Sans Hebrew Regular"/>
          <w:color w:val="464646"/>
          <w:spacing w:val="-5"/>
          <w:shd w:val="clear" w:color="auto" w:fill="FFFFFF"/>
        </w:rPr>
        <w:t xml:space="preserve"> </w:t>
      </w:r>
      <w:r>
        <w:rPr>
          <w:rFonts w:ascii="Open Sans Hebrew Regular" w:eastAsia="Open Sans Hebrew Regular" w:hAnsi="Open Sans Hebrew Regular" w:cs="Open Sans Hebrew Regular"/>
          <w:color w:val="464646"/>
          <w:spacing w:val="-5"/>
          <w:shd w:val="clear" w:color="auto" w:fill="FFFFFF"/>
          <w:rtl/>
        </w:rPr>
        <w:t xml:space="preserve"> 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 w:hint="cs"/>
          <w:b/>
          <w:bCs/>
          <w:u w:val="single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202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1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-2015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David"/>
          <w:b/>
          <w:bCs/>
          <w:sz w:val="28"/>
          <w:szCs w:val="28"/>
          <w:u w:val="single"/>
        </w:rPr>
        <w:t xml:space="preserve">HRBP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,״מודיעין אזרחי״ לשירותי אבטחה (800 עובדים)</w:t>
      </w:r>
    </w:p>
    <w:p>
      <w:pPr>
        <w:pStyle w:val="NormalWeb"/>
        <w:numPr>
          <w:ilvl w:val="0"/>
          <w:numId w:val="8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ניהול מחזור חיי העובד בארגון: קליטה ,שימור ,ניוד ,שכר וסיומי</w:t>
      </w:r>
      <w:r>
        <w:rPr>
          <w:rFonts w:ascii="Arial" w:eastAsia="Arial" w:hAnsi="Arial" w:cs="David" w:hint="cs"/>
          <w:rtl/>
        </w:rPr>
        <w:t xml:space="preserve"> העסקה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פיתוח ויישום אסטרטגיות לשיפור מעורבות העובדים ושביעות הרצון.</w:t>
      </w:r>
    </w:p>
    <w:p>
      <w:pPr>
        <w:pStyle w:val="NormalWeb"/>
        <w:numPr>
          <w:ilvl w:val="0"/>
          <w:numId w:val="8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פתרון בעיות עובדים בזמן ובמקצועיות.</w:t>
      </w:r>
    </w:p>
    <w:p>
      <w:pPr>
        <w:pStyle w:val="NormalWeb"/>
        <w:numPr>
          <w:ilvl w:val="0"/>
          <w:numId w:val="8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שיתוף פעולה עם מנהלי גיוס להבנת צרכיהם ופיתוח תיאורי תפקידים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/>
          <w:rtl/>
        </w:rPr>
        <w:t xml:space="preserve">לגיוס מועמדים מתאימים.</w:t>
      </w:r>
    </w:p>
    <w:p>
      <w:pPr>
        <w:pStyle w:val="NormalWeb"/>
        <w:numPr>
          <w:ilvl w:val="0"/>
          <w:numId w:val="8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פיתוח וביצוע אסטרטגיית גיוס מקיפה למציאת מקור וזיהוי מועמדים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/>
          <w:rtl/>
        </w:rPr>
        <w:t xml:space="preserve">מתאימים למשרות פתוחות.</w:t>
      </w:r>
    </w:p>
    <w:p>
      <w:pPr>
        <w:pStyle w:val="NormalWeb"/>
        <w:numPr>
          <w:ilvl w:val="0"/>
          <w:numId w:val="8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עיסוק שוטף בדיני עבודה ועבודה מול עו"ד לדיני עבודה וחשבת שכר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ניהול שתי </w:t>
      </w:r>
      <w:r>
        <w:rPr>
          <w:rFonts w:ascii="Arial" w:eastAsia="Arial" w:hAnsi="Arial" w:cs="David"/>
          <w:rtl/>
        </w:rPr>
        <w:t xml:space="preserve">רפרנטיות</w:t>
      </w:r>
      <w:r>
        <w:rPr>
          <w:rFonts w:ascii="Arial" w:eastAsia="Arial" w:hAnsi="Arial" w:cs="David"/>
          <w:rtl/>
        </w:rPr>
        <w:t xml:space="preserve"> גיוס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ייעול ושיפור תהליכים ושיטות עבודה: תכנית </w:t>
      </w:r>
      <w:r>
        <w:rPr>
          <w:rFonts w:ascii="Arial" w:eastAsia="Arial" w:hAnsi="Arial" w:cs="David" w:hint="cs"/>
          <w:rtl/>
        </w:rPr>
        <w:t xml:space="preserve">לשימור עובדים, הערכות ביצועים</w:t>
      </w:r>
      <w:r>
        <w:rPr>
          <w:rFonts w:ascii="Arial" w:eastAsia="Arial" w:hAnsi="Arial" w:cs="David" w:hint="cs"/>
          <w:rtl/>
        </w:rPr>
        <w:t xml:space="preserve"> ומשובים</w:t>
      </w:r>
      <w:r>
        <w:rPr>
          <w:rFonts w:ascii="Arial" w:eastAsia="Arial" w:hAnsi="Arial" w:cs="David" w:hint="cs"/>
          <w:rtl/>
        </w:rPr>
        <w:t xml:space="preserve"> והקשר לתגמולים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ביצוע שיחות עובדים, שימועים וסיומי </w:t>
      </w:r>
      <w:r>
        <w:rPr>
          <w:rFonts w:ascii="Arial" w:eastAsia="Arial" w:hAnsi="Arial" w:cs="David" w:hint="cs"/>
          <w:rtl/>
        </w:rPr>
        <w:t xml:space="preserve">העסקה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ניהול כלל תהליכי גיוס ומיון מועמדים</w:t>
      </w:r>
      <w:r>
        <w:rPr>
          <w:rFonts w:ascii="Arial" w:eastAsia="Arial" w:hAnsi="Arial" w:cs="David" w:hint="cs"/>
          <w:rtl/>
        </w:rPr>
        <w:t xml:space="preserve">: </w:t>
      </w:r>
      <w:r>
        <w:rPr>
          <w:rFonts w:ascii="Arial" w:eastAsia="Arial" w:hAnsi="Arial" w:cs="David" w:hint="cs"/>
          <w:rtl/>
        </w:rPr>
        <w:t xml:space="preserve">משלב אפיון משרה, פרסום, איתור מועמדים, מיון, ראיונות טלפוניים ופרונטאליים, תשאול ממליצים, ועד ניהול מו"מ על חוזים והחתמה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הובלה והטמעת תהליכי הסמכות עובדים בארגון,</w:t>
      </w:r>
      <w:r>
        <w:rPr>
          <w:rFonts w:ascii="Arial" w:eastAsia="Arial" w:hAnsi="Arial" w:cs="David"/>
        </w:rPr>
        <w:t xml:space="preserve"> </w:t>
      </w:r>
      <w:r>
        <w:rPr>
          <w:rFonts w:ascii="Arial" w:eastAsia="Arial" w:hAnsi="Arial" w:cs="David" w:hint="cs"/>
          <w:rtl/>
        </w:rPr>
        <w:t xml:space="preserve">הכשרת חונכים</w:t>
      </w:r>
      <w:r>
        <w:rPr>
          <w:rFonts w:ascii="Arial" w:eastAsia="Arial" w:hAnsi="Arial" w:cs="David" w:hint="cs"/>
          <w:rtl/>
        </w:rPr>
        <w:t xml:space="preserve">, חניכת מפעילים</w:t>
      </w:r>
      <w:r>
        <w:rPr>
          <w:rFonts w:ascii="Arial" w:eastAsia="Arial" w:hAnsi="Arial" w:cs="David" w:hint="cs"/>
          <w:rtl/>
        </w:rPr>
        <w:t xml:space="preserve"> וליווי מנהלים ליישומם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בניית תכנית עבודה מקיפה והוצאתה לפועל בכלל תחומי משאבי אנוש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תקשורת ארגונית והעברת מסרים בדרכים יצירתיות וחדשניות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ידע </w:t>
      </w:r>
      <w:r>
        <w:rPr>
          <w:rFonts w:ascii="Arial" w:eastAsia="Arial" w:hAnsi="Arial" w:cs="David" w:hint="cs"/>
          <w:rtl/>
        </w:rPr>
        <w:t xml:space="preserve">וניסיון רב </w:t>
      </w:r>
      <w:r>
        <w:rPr>
          <w:rFonts w:ascii="Arial" w:eastAsia="Arial" w:hAnsi="Arial" w:cs="David" w:hint="cs"/>
          <w:rtl/>
        </w:rPr>
        <w:t xml:space="preserve">בדיני עבודה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ניסיון </w:t>
      </w:r>
      <w:r>
        <w:rPr>
          <w:rFonts w:ascii="Arial" w:eastAsia="Arial" w:hAnsi="Arial" w:cs="David" w:hint="cs"/>
          <w:rtl/>
        </w:rPr>
        <w:t xml:space="preserve">רב </w:t>
      </w:r>
      <w:r>
        <w:rPr>
          <w:rFonts w:ascii="Arial" w:eastAsia="Arial" w:hAnsi="Arial" w:cs="David" w:hint="cs"/>
          <w:rtl/>
        </w:rPr>
        <w:t xml:space="preserve">בהטמעת מערכות מידע </w:t>
      </w:r>
      <w:r>
        <w:rPr>
          <w:rFonts w:ascii="Arial" w:eastAsia="Arial" w:hAnsi="Arial" w:cs="David" w:hint="cs"/>
          <w:rtl/>
        </w:rPr>
        <w:t xml:space="preserve">ו</w:t>
      </w:r>
      <w:r>
        <w:rPr>
          <w:rFonts w:ascii="Arial" w:eastAsia="Arial" w:hAnsi="Arial" w:cs="David" w:hint="cs"/>
          <w:rtl/>
        </w:rPr>
        <w:t xml:space="preserve">משאבי אנוש</w:t>
      </w:r>
      <w:r>
        <w:rPr>
          <w:rFonts w:ascii="Arial" w:eastAsia="Arial" w:hAnsi="Arial" w:cs="David" w:hint="cs"/>
          <w:rtl/>
        </w:rPr>
        <w:t xml:space="preserve"> (גיוס, תיק עובד, </w:t>
      </w:r>
      <w:r>
        <w:rPr>
          <w:rFonts w:ascii="Arial" w:eastAsia="Arial" w:hAnsi="Arial" w:cs="David"/>
        </w:rPr>
        <w:t xml:space="preserve">HR</w:t>
      </w:r>
      <w:r>
        <w:rPr>
          <w:rFonts w:ascii="Arial" w:eastAsia="Arial" w:hAnsi="Arial" w:cs="David" w:hint="cs"/>
          <w:rtl/>
        </w:rPr>
        <w:t xml:space="preserve">)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ניהול </w:t>
      </w:r>
      <w:r>
        <w:rPr>
          <w:rFonts w:ascii="Arial" w:eastAsia="Arial" w:hAnsi="Arial" w:cs="David" w:hint="cs"/>
          <w:rtl/>
        </w:rPr>
        <w:t xml:space="preserve">תהליכי </w:t>
      </w:r>
      <w:r>
        <w:rPr>
          <w:rFonts w:ascii="Arial" w:eastAsia="Arial" w:hAnsi="Arial" w:cs="David" w:hint="cs"/>
          <w:rtl/>
        </w:rPr>
        <w:t xml:space="preserve">רווחה: </w:t>
      </w:r>
      <w:r>
        <w:rPr>
          <w:rFonts w:ascii="Arial" w:eastAsia="Arial" w:hAnsi="Arial" w:cs="David" w:hint="cs"/>
          <w:rtl/>
        </w:rPr>
        <w:t xml:space="preserve">הפקת</w:t>
      </w:r>
      <w:r>
        <w:rPr>
          <w:rFonts w:ascii="Arial" w:eastAsia="Arial" w:hAnsi="Arial" w:cs="David" w:hint="cs"/>
          <w:rtl/>
        </w:rPr>
        <w:t xml:space="preserve"> אירועים ופעילויות</w:t>
      </w:r>
      <w:r>
        <w:rPr>
          <w:rFonts w:ascii="Arial" w:eastAsia="Arial" w:hAnsi="Arial" w:cs="David"/>
        </w:rPr>
        <w:t xml:space="preserve"> </w:t>
      </w:r>
      <w:r>
        <w:rPr>
          <w:rFonts w:ascii="Arial" w:eastAsia="Arial" w:hAnsi="Arial" w:cs="David" w:hint="cs"/>
          <w:rtl/>
        </w:rPr>
        <w:t xml:space="preserve">רווחה </w:t>
      </w:r>
      <w:r>
        <w:rPr>
          <w:rFonts w:ascii="Arial" w:eastAsia="Arial" w:hAnsi="Arial" w:cs="David" w:hint="cs"/>
          <w:rtl/>
        </w:rPr>
        <w:t xml:space="preserve">לעובדים</w:t>
      </w:r>
      <w:r>
        <w:rPr>
          <w:rFonts w:ascii="Arial" w:eastAsia="Arial" w:hAnsi="Arial" w:cs="David" w:hint="cs"/>
          <w:rtl/>
        </w:rPr>
        <w:t xml:space="preserve">,</w:t>
      </w:r>
      <w:r>
        <w:rPr>
          <w:rFonts w:ascii="Arial" w:eastAsia="Arial" w:hAnsi="Arial" w:cs="David" w:hint="cs"/>
          <w:rtl/>
        </w:rPr>
        <w:t xml:space="preserve">ימי</w:t>
      </w:r>
      <w:r>
        <w:rPr>
          <w:rFonts w:ascii="Arial" w:eastAsia="Arial" w:hAnsi="Arial" w:cs="David" w:hint="cs"/>
          <w:rtl/>
        </w:rPr>
        <w:t xml:space="preserve"> כיף</w:t>
      </w:r>
      <w:r>
        <w:rPr>
          <w:rFonts w:ascii="Arial" w:eastAsia="Arial" w:hAnsi="Arial" w:cs="David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 xml:space="preserve">נו</w:t>
      </w:r>
      <w:r>
        <w:rPr>
          <w:rFonts w:ascii="Arial" w:eastAsia="Arial" w:hAnsi="Arial" w:cs="David" w:hint="cs"/>
          <w:rtl/>
        </w:rPr>
        <w:t xml:space="preserve">פש, </w:t>
      </w:r>
      <w:r>
        <w:rPr>
          <w:rFonts w:ascii="Arial" w:eastAsia="Arial" w:hAnsi="Arial" w:cs="David" w:hint="cs"/>
          <w:rtl/>
        </w:rPr>
        <w:t xml:space="preserve">פרישות וחגים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NormalWeb"/>
        <w:bidi/>
        <w:spacing/>
        <w:rPr>
          <w:rFonts w:ascii="Arial" w:eastAsia="Arial" w:hAnsi="Arial" w:cs="David"/>
          <w:b/>
          <w:bCs/>
          <w:sz w:val="28"/>
          <w:szCs w:val="28"/>
          <w:u w:val="single"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2014-2013 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רכזת גיוס, דרך ארץ-כביש 6 (החלפה 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לחל"ד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)</w:t>
      </w:r>
    </w:p>
    <w:p>
      <w:pPr>
        <w:pStyle w:val="NormalWeb"/>
        <w:numPr>
          <w:ilvl w:val="0"/>
          <w:numId w:val="16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שיתוף פעולה עם מנהלי גיוס להבנת צרכיהם ופיתוח תיאורי תפקידים</w:t>
      </w:r>
      <w:r>
        <w:rPr>
          <w:rFonts w:ascii="Arial" w:eastAsia="Arial" w:hAnsi="Arial" w:cs="David"/>
          <w:rtl/>
        </w:rPr>
        <w:t xml:space="preserve"> </w:t>
      </w:r>
      <w:r>
        <w:rPr>
          <w:rFonts w:ascii="Arial" w:eastAsia="Arial" w:hAnsi="Arial" w:cs="David"/>
          <w:rtl/>
        </w:rPr>
        <w:t xml:space="preserve">לגיוס מועמדים מתאימים.</w:t>
      </w:r>
    </w:p>
    <w:p>
      <w:pPr>
        <w:pStyle w:val="NormalWeb"/>
        <w:numPr>
          <w:ilvl w:val="0"/>
          <w:numId w:val="16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התנהלות מול חברות </w:t>
      </w:r>
      <w:r>
        <w:rPr>
          <w:rFonts w:ascii="Arial" w:eastAsia="Arial" w:hAnsi="Arial" w:cs="David" w:hint="cs"/>
          <w:rtl/>
        </w:rPr>
        <w:t xml:space="preserve">כח</w:t>
      </w:r>
      <w:r>
        <w:rPr>
          <w:rFonts w:ascii="Arial" w:eastAsia="Arial" w:hAnsi="Arial" w:cs="David" w:hint="cs"/>
          <w:rtl/>
        </w:rPr>
        <w:t xml:space="preserve"> אדם והשמה.</w:t>
      </w:r>
    </w:p>
    <w:p>
      <w:pPr>
        <w:pStyle w:val="NormalWeb"/>
        <w:numPr>
          <w:ilvl w:val="0"/>
          <w:numId w:val="16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בניית והעברת ימי אוריינטציה</w:t>
      </w:r>
    </w:p>
    <w:p>
      <w:pPr>
        <w:pStyle w:val="NormalWeb"/>
        <w:numPr>
          <w:ilvl w:val="0"/>
          <w:numId w:val="16"/>
        </w:numPr>
        <w:bidi/>
        <w:spacing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אחריות לקליטת עובדים חדשים.</w:t>
      </w:r>
    </w:p>
    <w:p>
      <w:pPr>
        <w:pStyle w:val="NormalWeb"/>
        <w:bidi/>
        <w:spacing/>
        <w:rPr>
          <w:rFonts w:ascii="Arial" w:eastAsia="Arial" w:hAnsi="Arial" w:cs="David"/>
          <w:rtl/>
        </w:rPr>
      </w:pPr>
    </w:p>
    <w:p>
      <w:pPr>
        <w:pStyle w:val="NormalWeb"/>
        <w:bidi/>
        <w:spacing/>
        <w:rPr>
          <w:rFonts w:ascii="Arial" w:eastAsia="Arial" w:hAnsi="Arial" w:cs="David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2010-2007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מנהלת תיקי לקוחות, </w:t>
      </w:r>
      <w:r>
        <w:rPr>
          <w:rFonts w:ascii="David" w:eastAsia="David" w:hAnsi="David" w:cs="David"/>
          <w:b/>
          <w:bCs/>
          <w:sz w:val="28"/>
          <w:szCs w:val="28"/>
          <w:u w:val="single"/>
        </w:rPr>
        <w:t xml:space="preserve">ORS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השמה</w:t>
      </w:r>
    </w:p>
    <w:p>
      <w:pPr>
        <w:pStyle w:val="NormalWeb"/>
        <w:numPr>
          <w:ilvl w:val="0"/>
          <w:numId w:val="16"/>
        </w:numPr>
        <w:bidi/>
        <w:spacing w:after="0" w:afterAutospacing="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עבודה מול מגוון לקוחות החברה הכללה קבלת משרות ומתן מענה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NormalWeb"/>
        <w:numPr>
          <w:ilvl w:val="0"/>
          <w:numId w:val="16"/>
        </w:numPr>
        <w:bidi/>
        <w:spacing w:after="0" w:afterAutospacing="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מידי לצרכי הגיוס השונים.</w:t>
      </w:r>
    </w:p>
    <w:p>
      <w:pPr>
        <w:pStyle w:val="NormalWeb"/>
        <w:numPr>
          <w:ilvl w:val="0"/>
          <w:numId w:val="16"/>
        </w:numPr>
        <w:bidi/>
        <w:spacing w:after="0" w:afterAutospacing="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הכנת מועמדים למרכזי הערכה וראיונות פרונטליים.</w:t>
      </w:r>
    </w:p>
    <w:p>
      <w:pPr>
        <w:pStyle w:val="NormalWeb"/>
        <w:numPr>
          <w:ilvl w:val="0"/>
          <w:numId w:val="16"/>
        </w:numPr>
        <w:bidi/>
        <w:spacing w:after="0" w:afterAutospacing="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פרסום משרות ,סינון ומיון קו "ח ,ראיונות טלפוניים ופרונטליים.</w:t>
      </w:r>
    </w:p>
    <w:p>
      <w:pPr>
        <w:pStyle w:val="NormalWeb"/>
        <w:numPr>
          <w:ilvl w:val="0"/>
          <w:numId w:val="16"/>
        </w:numPr>
        <w:bidi/>
        <w:spacing w:after="0" w:afterAutospacing="0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הדרכה וחניכת רכזות חדשות.</w:t>
      </w:r>
    </w:p>
    <w:p>
      <w:pPr>
        <w:pStyle w:val="NormalWeb"/>
        <w:numPr>
          <w:ilvl w:val="0"/>
          <w:numId w:val="16"/>
        </w:numPr>
        <w:bidi/>
        <w:spacing w:after="0" w:afterAutospacing="0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העברת מרכזי הערכה ללקוחות החברה.</w:t>
      </w:r>
    </w:p>
    <w:p>
      <w:pPr>
        <w:pStyle w:val="NormalWeb"/>
        <w:numPr>
          <w:ilvl w:val="0"/>
          <w:numId w:val="16"/>
        </w:numPr>
        <w:bidi/>
        <w:spacing w:before="0" w:beforeAutospacing="0" w:after="0" w:afterAutospacing="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עמידה ביעדי הגיוס לאורך כל התקופה.</w:t>
      </w:r>
    </w:p>
    <w:p>
      <w:pPr>
        <w:pStyle w:val="NormalWeb"/>
        <w:bidi/>
        <w:spacing w:before="0" w:beforeAutospacing="0" w:after="0" w:afterAutospacing="0"/>
        <w:ind w:left="720"/>
        <w:rPr>
          <w:rFonts w:ascii="David" w:eastAsia="David" w:hAnsi="David" w:cs="David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2004-2005 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שירות לאומי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</w:t>
      </w:r>
      <w:r>
        <w:rPr>
          <w:rFonts w:ascii="Arial" w:eastAsia="Arial" w:hAnsi="Arial" w:cs="David"/>
          <w:rtl/>
        </w:rPr>
        <w:t xml:space="preserve">ליווי והדרכת ילדים עם בעיות קשב וריכוז בבית ספר יסודי בת"א.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u w:val="single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השכלה</w:t>
      </w:r>
      <w:r>
        <w:rPr>
          <w:rFonts w:ascii="Arial" w:eastAsia="Arial" w:hAnsi="Arial" w:cs="David" w:hint="cs"/>
          <w:b/>
          <w:bCs/>
          <w:u w:val="single"/>
          <w:rtl/>
        </w:rPr>
        <w:t xml:space="preserve"> וקורסים</w:t>
      </w:r>
      <w:r>
        <w:rPr>
          <w:rFonts w:ascii="Arial" w:eastAsia="Arial" w:hAnsi="Arial" w:cs="David" w:hint="cs"/>
          <w:b/>
          <w:bCs/>
          <w:u w:val="single"/>
          <w:rtl/>
        </w:rPr>
        <w:t xml:space="preserve"> </w:t>
      </w:r>
    </w:p>
    <w:p>
      <w:pPr>
        <w:pStyle w:val="NormalWeb"/>
        <w:numPr>
          <w:ilvl w:val="0"/>
          <w:numId w:val="19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/>
          <w:sz w:val="22"/>
          <w:szCs w:val="22"/>
        </w:rPr>
        <w:t xml:space="preserve"> </w:t>
      </w:r>
      <w:r>
        <w:rPr>
          <w:rFonts w:ascii="Arial" w:eastAsia="Arial" w:hAnsi="Arial" w:cs="David"/>
          <w:sz w:val="22"/>
          <w:szCs w:val="22"/>
        </w:rPr>
        <w:t xml:space="preserve">B.A</w:t>
      </w:r>
      <w:r>
        <w:rPr>
          <w:rFonts w:ascii="Arial" w:eastAsia="Arial" w:hAnsi="Arial" w:cs="David"/>
        </w:rPr>
        <w:t xml:space="preserve"> </w:t>
      </w:r>
      <w:r>
        <w:rPr>
          <w:rFonts w:ascii="Arial" w:eastAsia="Arial" w:hAnsi="Arial" w:cs="David"/>
          <w:rtl/>
        </w:rPr>
        <w:t xml:space="preserve">מדעי החברה, התמחות </w:t>
      </w:r>
      <w:r>
        <w:rPr>
          <w:rFonts w:ascii="Arial" w:eastAsia="Arial" w:hAnsi="Arial" w:cs="David"/>
          <w:rtl/>
        </w:rPr>
        <w:t xml:space="preserve">במש"א</w:t>
      </w:r>
      <w:r>
        <w:rPr>
          <w:rFonts w:ascii="Arial" w:eastAsia="Arial" w:hAnsi="Arial" w:cs="David"/>
          <w:rtl/>
        </w:rPr>
        <w:t xml:space="preserve"> וסוציולוגיה, אוניברסיטת אריאל</w:t>
      </w:r>
    </w:p>
    <w:p>
      <w:pPr>
        <w:pStyle w:val="NormalWeb"/>
        <w:numPr>
          <w:ilvl w:val="0"/>
          <w:numId w:val="19"/>
        </w:numPr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קורס </w:t>
      </w:r>
      <w:r>
        <w:rPr>
          <w:rFonts w:ascii="Arial" w:eastAsia="Arial" w:hAnsi="Arial" w:cs="David" w:hint="cs"/>
          <w:rtl/>
        </w:rPr>
        <w:t xml:space="preserve">הנחיית מרכזי הערכה.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rtl/>
        </w:rPr>
      </w:pP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  <w:b/>
          <w:bCs/>
          <w:u w:val="single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יישומי מחשב 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/>
        </w:rPr>
      </w:pPr>
      <w:r>
        <w:rPr>
          <w:rFonts w:ascii="Arial" w:eastAsia="Arial" w:hAnsi="Arial" w:cs="David"/>
          <w:rtl/>
        </w:rPr>
        <w:t xml:space="preserve">חילן , </w:t>
      </w:r>
      <w:r>
        <w:rPr>
          <w:rFonts w:ascii="Arial" w:eastAsia="Arial" w:hAnsi="Arial" w:cs="David"/>
        </w:rPr>
        <w:t xml:space="preserve">Priority</w:t>
      </w:r>
      <w:r>
        <w:rPr>
          <w:rFonts w:ascii="Arial" w:eastAsia="Arial" w:hAnsi="Arial" w:cs="David"/>
          <w:rtl/>
        </w:rPr>
        <w:t xml:space="preserve">, א .ד .ם ,חשבשבת , </w:t>
      </w:r>
      <w:r>
        <w:rPr>
          <w:rFonts w:ascii="Arial" w:eastAsia="Arial" w:hAnsi="Arial" w:cs="David"/>
        </w:rPr>
        <w:t xml:space="preserve">office</w:t>
      </w:r>
    </w:p>
    <w:p>
      <w:pPr>
        <w:pStyle w:val="NormalWeb"/>
        <w:bidi/>
        <w:spacing w:before="0" w:beforeAutospacing="0" w:after="0" w:afterAutospacing="0"/>
        <w:rPr>
          <w:rFonts w:ascii="Arial" w:eastAsia="Arial" w:hAnsi="Arial" w:cs="David" w:hint="cs"/>
          <w:b/>
          <w:bCs/>
          <w:u w:val="single"/>
        </w:rPr>
      </w:pPr>
    </w:p>
    <w:p>
      <w:pPr>
        <w:pStyle w:val="NormalWeb"/>
        <w:bidi/>
        <w:spacing w:before="0" w:beforeAutospacing="0" w:after="0" w:afterAutospacing="0"/>
        <w:rPr>
          <w:rFonts w:cs="David"/>
          <w:vanish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שפות: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עברית</w:t>
      </w:r>
      <w:r>
        <w:rPr>
          <w:rFonts w:cs="David" w:hint="cs"/>
          <w:rtl/>
        </w:rPr>
        <w:t xml:space="preserve">- שפת אם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אנגלית- רמה טובה מאוד</w:t>
      </w:r>
    </w:p>
    <w:p>
      <w:pPr>
        <w:pStyle w:val="NormalWeb"/>
        <w:bidi/>
        <w:spacing w:before="0" w:beforeAutospacing="0" w:after="0" w:afterAutospacing="0" w:line="20" w:lineRule="atLeast"/>
        <w:rPr>
          <w:rFonts w:cs="David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" w:right="720" w:bottom="144" w:left="288" w:footer="144" w:header="14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Hebrew Regular">
    <w:altName w:val="Segoe UI"/>
    <w:panose1 w:val="00000000000000000000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5038" w:val="num"/>
        </w:tabs>
        <w:spacing/>
        <w:ind w:left="5038" w:hanging="360"/>
      </w:pPr>
      <w:rPr>
        <w:rFonts w:ascii="Symbol" w:eastAsia="Symbol" w:hAnsi="Symbol" w:cs="Symbol" w:hint="default"/>
        <w:b/>
        <w:bCs/>
        <w:color w:val="auto"/>
        <w:sz w:val="16"/>
        <w:szCs w:val="16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-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C05E76C"/>
  <w15:docId xmlns:w15="http://schemas.microsoft.com/office/word/2012/wordml" w15:val="{1A2E9B39-0F6D-5D4A-A574-039AA1C64CC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spacing w:before="100" w:beforeAutospacing="1" w:after="100" w:afterAutospacing="1"/>
    </w:pPr>
    <w:rPr/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fieldtext" w:customStyle="1">
    <w:name w:val="fieldtext"/>
    <w:basedOn w:val="a0"/>
    <w:rPr/>
  </w:style>
  <w:style w:type="paragraph" w:styleId="a4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apple-converted-space" w:customStyle="1">
    <w:name w:val="apple-converted-space"/>
    <w:basedOn w:val="a0"/>
    <w:rPr/>
  </w:style>
  <w:style w:type="character" w:styleId="a6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WTY6N" Type="http://schemas.openxmlformats.org/officeDocument/2006/relationships/image" Target="media/T97ZZ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2</Pages>
  <Words>523</Words>
  <Characters>2620</Characters>
  <Application>Microsoft Office Word</Application>
  <DocSecurity>0</DocSecurity>
  <Lines>21</Lines>
  <Paragraphs>6</Paragraphs>
  <Company>BIG Baramau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Created By AllJobs</dc:creator>
  <cp:lastModifiedBy>לביא סולומון</cp:lastModifiedBy>
  <cp:lastPrinted>2020-02-19T13:00:00Z</cp:lastPrinted>
  <cp:revision>2</cp:revision>
  <dcterms:created xsi:type="dcterms:W3CDTF">2024-06-08T18:31:00Z</dcterms:created>
  <dcterms:modified xsi:type="dcterms:W3CDTF">2024-06-08T18:31:00Z</dcterms:modified>
</cp:coreProperties>
</file>