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8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572"/>
                    <pic:cNvPicPr/>
                  </pic:nvPicPr>
                  <pic:blipFill>
                    <a:blip xmlns:r="http://schemas.openxmlformats.org/officeDocument/2006/relationships" r:embed="rIdESXGR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חן סימאני</w:t>
      </w:r>
    </w:p>
    <w:p>
      <w:pPr>
        <w:spacing w:line="240" w:lineRule="auto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ת.ז: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208629717</w:t>
      </w:r>
    </w:p>
    <w:p>
      <w:pPr>
        <w:spacing w:line="240" w:lineRule="auto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ת. לידה: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23/07/1997</w:t>
      </w:r>
    </w:p>
    <w:p>
      <w:pPr>
        <w:spacing w:line="240" w:lineRule="auto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כתובת: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אברהם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שטרן</w:t>
      </w:r>
      <w:r>
        <w:rPr>
          <w:rFonts w:ascii="David" w:eastAsia="David" w:hAnsi="David" w:cs="David" w:hint="cs"/>
          <w:sz w:val="24"/>
          <w:szCs w:val="24"/>
          <w:rtl/>
        </w:rPr>
        <w:t xml:space="preserve"> 59 ירושלים</w:t>
      </w:r>
    </w:p>
    <w:p>
      <w:pPr>
        <w:spacing w:line="240" w:lineRule="auto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טלפון: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054-3067320</w:t>
      </w:r>
    </w:p>
    <w:p>
      <w:pPr>
        <w:spacing w:line="240" w:lineRule="auto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נגישות: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בעלת רכב ורישיון נהיגה בתוקף</w:t>
      </w:r>
    </w:p>
    <w:p>
      <w:pPr>
        <w:spacing w:line="240" w:lineRule="auto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b/>
          <w:bCs/>
          <w:noProof/>
          <w:sz w:val="24"/>
          <w:szCs w:val="24"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56AD883A" id="מחבר ישר 4" o:spid="_x0000_s1026" style="position:absolute;left:0;text-align:left;flip:x y;z-index:251659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7pt,14.85pt" to="464.4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" strokecolor="black [3200]" strokeweight=".5pt">
            <v:stroke joinstyle="miter"/>
          </v:line>
        </w:pic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דוא"ל: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henush97</w:t>
      </w:r>
      <w:r>
        <w:rPr>
          <w:rFonts w:ascii="David" w:eastAsia="David" w:hAnsi="David" w:cs="David"/>
          <w:sz w:val="24"/>
          <w:szCs w:val="24"/>
        </w:rPr>
        <w:t xml:space="preserve">@gmail.com</w:t>
      </w:r>
    </w:p>
    <w:p>
      <w:pPr>
        <w:spacing w:line="240" w:lineRule="auto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תמצית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  <w:r>
        <w:br/>
      </w:r>
      <w:r>
        <w:rPr>
          <w:rFonts w:ascii="David" w:eastAsia="David" w:hAnsi="David" w:cs="David" w:hint="cs"/>
          <w:sz w:val="24"/>
          <w:szCs w:val="24"/>
          <w:rtl/>
        </w:rPr>
        <w:t xml:space="preserve">אני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שרתתי</w:t>
      </w:r>
      <w:r>
        <w:rPr>
          <w:rFonts w:ascii="David" w:eastAsia="David" w:hAnsi="David" w:cs="David" w:hint="cs"/>
          <w:sz w:val="24"/>
          <w:szCs w:val="24"/>
          <w:rtl/>
        </w:rPr>
        <w:t xml:space="preserve"> מזה כשש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שנים בצה"ל </w:t>
      </w:r>
      <w:r>
        <w:rPr>
          <w:rFonts w:ascii="David" w:eastAsia="David" w:hAnsi="David" w:cs="David" w:hint="cs"/>
          <w:sz w:val="24"/>
          <w:szCs w:val="24"/>
          <w:rtl/>
        </w:rPr>
        <w:t xml:space="preserve">כנגדת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בחיל משאבי האנוש, בשירותי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אני עוסקת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בטיפול בפרט וב</w:t>
      </w:r>
      <w:r>
        <w:rPr>
          <w:rFonts w:ascii="David" w:eastAsia="David" w:hAnsi="David" w:cs="David" w:hint="cs"/>
          <w:sz w:val="24"/>
          <w:szCs w:val="24"/>
          <w:rtl/>
        </w:rPr>
        <w:t xml:space="preserve">ניהול פיתוח וקידום הפרט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והמוכנות לחירום.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בעלת יחסי אנוש מעולים, בעלת יכולות סדר וארגון, רצינית, מסורה, </w:t>
      </w:r>
      <w:r>
        <w:rPr>
          <w:rFonts w:ascii="David" w:eastAsia="David" w:hAnsi="David" w:cs="David" w:hint="cs"/>
          <w:sz w:val="24"/>
          <w:szCs w:val="24"/>
          <w:rtl/>
        </w:rPr>
        <w:t xml:space="preserve">חרוצה ו</w:t>
      </w:r>
      <w:r>
        <w:rPr>
          <w:rFonts w:ascii="David" w:eastAsia="David" w:hAnsi="David" w:cs="David" w:hint="cs"/>
          <w:sz w:val="24"/>
          <w:szCs w:val="24"/>
          <w:rtl/>
        </w:rPr>
        <w:t xml:space="preserve">אסרטיבית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.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בעלת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מ</w:t>
      </w:r>
      <w:r>
        <w:rPr>
          <w:rFonts w:ascii="David" w:eastAsia="David" w:hAnsi="David" w:cs="David" w:hint="cs"/>
          <w:sz w:val="24"/>
          <w:szCs w:val="24"/>
          <w:rtl/>
        </w:rPr>
        <w:t xml:space="preserve">ו</w:t>
      </w:r>
      <w:r>
        <w:rPr>
          <w:rFonts w:ascii="David" w:eastAsia="David" w:hAnsi="David" w:cs="David" w:hint="cs"/>
          <w:sz w:val="24"/>
          <w:szCs w:val="24"/>
          <w:rtl/>
        </w:rPr>
        <w:t xml:space="preserve">טיבציה להמשיך</w:t>
      </w:r>
      <w:r>
        <w:rPr>
          <w:rFonts w:ascii="David" w:eastAsia="David" w:hAnsi="David" w:cs="David" w:hint="cs"/>
          <w:sz w:val="24"/>
          <w:szCs w:val="24"/>
          <w:rtl/>
        </w:rPr>
        <w:t xml:space="preserve"> לעסוק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בתחום ניהול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ופיתוח מש</w:t>
      </w:r>
      <w:r>
        <w:rPr>
          <w:rFonts w:ascii="David" w:eastAsia="David" w:hAnsi="David" w:cs="David" w:hint="cs"/>
          <w:sz w:val="24"/>
          <w:szCs w:val="24"/>
          <w:rtl/>
        </w:rPr>
        <w:t xml:space="preserve">אבי אנוש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ומעוניינת בתפקידי </w:t>
      </w:r>
      <w:r>
        <w:rPr>
          <w:rFonts w:ascii="David" w:eastAsia="David" w:hAnsi="David" w:cs="David" w:hint="cs"/>
          <w:sz w:val="24"/>
          <w:szCs w:val="24"/>
          <w:rtl/>
        </w:rPr>
        <w:t xml:space="preserve">ניהול </w:t>
      </w:r>
      <w:r>
        <w:rPr>
          <w:rFonts w:ascii="David" w:eastAsia="David" w:hAnsi="David" w:cs="David" w:hint="cs"/>
          <w:sz w:val="24"/>
          <w:szCs w:val="24"/>
          <w:rtl/>
        </w:rPr>
        <w:t xml:space="preserve">, ניהול משאבי אנוש </w:t>
      </w:r>
      <w:r>
        <w:rPr>
          <w:rFonts w:ascii="David" w:eastAsia="David" w:hAnsi="David" w:cs="David" w:hint="cs"/>
          <w:sz w:val="24"/>
          <w:szCs w:val="24"/>
          <w:rtl/>
        </w:rPr>
        <w:t xml:space="preserve">נכונה </w:t>
      </w:r>
      <w:r>
        <w:rPr>
          <w:rFonts w:ascii="David" w:eastAsia="David" w:hAnsi="David" w:cs="David" w:hint="cs"/>
          <w:sz w:val="24"/>
          <w:szCs w:val="24"/>
          <w:rtl/>
        </w:rPr>
        <w:t xml:space="preserve">לעבוד במרכז</w:t>
      </w:r>
      <w:r>
        <w:rPr>
          <w:rFonts w:ascii="David" w:eastAsia="David" w:hAnsi="David" w:cs="David" w:hint="cs"/>
          <w:sz w:val="24"/>
          <w:szCs w:val="24"/>
          <w:rtl/>
        </w:rPr>
        <w:t xml:space="preserve"> הארץ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במשרה מלאה.</w:t>
      </w:r>
    </w:p>
    <w:p>
      <w:pPr>
        <w:spacing w:line="240" w:lineRule="auto"/>
        <w:jc w:val="both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השכל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ה:</w:t>
      </w:r>
    </w:p>
    <w:p>
      <w:pPr>
        <w:spacing w:line="240" w:lineRule="auto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022-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3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 </w:t>
      </w:r>
      <w:r>
        <w:rPr>
          <w:rFonts w:ascii="David" w:eastAsia="David" w:hAnsi="David" w:cs="David" w:hint="cs"/>
          <w:sz w:val="24"/>
          <w:szCs w:val="24"/>
          <w:rtl/>
        </w:rPr>
        <w:t xml:space="preserve">סטודנטית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ל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תואר ראשון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בניהול משאבי אנוש באוניברסיטה הפתוחה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spacing w:line="240" w:lineRule="auto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ניסיון תעסוקתי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</w:p>
    <w:p>
      <w:pPr>
        <w:spacing w:line="240" w:lineRule="auto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9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-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23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שירות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קבע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בחיל משאבי האנוש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2019-202</w:t>
      </w:r>
      <w:r>
        <w:rPr>
          <w:rFonts w:ascii="David" w:eastAsia="David" w:hAnsi="David" w:cs="David" w:hint="cs"/>
          <w:sz w:val="24"/>
          <w:szCs w:val="24"/>
          <w:rtl/>
        </w:rPr>
        <w:t xml:space="preserve">3</w:t>
      </w:r>
      <w:r>
        <w:rPr>
          <w:rFonts w:ascii="David" w:eastAsia="David" w:hAnsi="David" w:cs="David" w:hint="cs"/>
          <w:sz w:val="24"/>
          <w:szCs w:val="24"/>
          <w:rtl/>
        </w:rPr>
        <w:t xml:space="preserve">- 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סגנית מפקדת מרכז הגיוס הפיקודי של אגף התקשוב וההגנה בסב"ר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מ"מ מפקדת מרכז הגיוס ומחליפתה בהיעדרה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פיקוד ישיר על 10 חיילות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ניהול מטרציוני על כ-100 קצינים, נגדים וחיילים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אחראית על ניהול שגרת המחנה- ניהול התורנויות ל-100 איש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ניהול מוקד מידע למשרתי המילואים בשגרה ובחירו</w:t>
      </w:r>
      <w:r>
        <w:rPr>
          <w:rFonts w:ascii="David" w:eastAsia="David" w:hAnsi="David" w:cs="David" w:hint="cs"/>
          <w:sz w:val="24"/>
          <w:szCs w:val="24"/>
          <w:rtl/>
        </w:rPr>
        <w:t xml:space="preserve">ם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אח</w:t>
      </w:r>
      <w:r>
        <w:rPr>
          <w:rFonts w:ascii="David" w:eastAsia="David" w:hAnsi="David" w:cs="David" w:hint="cs"/>
          <w:sz w:val="24"/>
          <w:szCs w:val="24"/>
          <w:rtl/>
        </w:rPr>
        <w:t xml:space="preserve">ר</w:t>
      </w:r>
      <w:r>
        <w:rPr>
          <w:rFonts w:ascii="David" w:eastAsia="David" w:hAnsi="David" w:cs="David" w:hint="cs"/>
          <w:sz w:val="24"/>
          <w:szCs w:val="24"/>
          <w:rtl/>
        </w:rPr>
        <w:t xml:space="preserve">י</w:t>
      </w:r>
      <w:r>
        <w:rPr>
          <w:rFonts w:ascii="David" w:eastAsia="David" w:hAnsi="David" w:cs="David" w:hint="cs"/>
          <w:sz w:val="24"/>
          <w:szCs w:val="24"/>
          <w:rtl/>
        </w:rPr>
        <w:t xml:space="preserve">ו</w:t>
      </w:r>
      <w:r>
        <w:rPr>
          <w:rFonts w:ascii="David" w:eastAsia="David" w:hAnsi="David" w:cs="David" w:hint="cs"/>
          <w:sz w:val="24"/>
          <w:szCs w:val="24"/>
          <w:rtl/>
        </w:rPr>
        <w:t xml:space="preserve">ת על המעבר משגרה לחירום וכשירות סגלי המשא"ן ביחידות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הובלת הדרכות וחניכה לסגלי משא"ן המילואים ביחידות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ניהול תהליך הראיונות וה</w:t>
      </w:r>
      <w:r>
        <w:rPr>
          <w:rFonts w:ascii="David" w:eastAsia="David" w:hAnsi="David" w:cs="David" w:hint="cs"/>
          <w:sz w:val="24"/>
          <w:szCs w:val="24"/>
          <w:rtl/>
        </w:rPr>
        <w:t xml:space="preserve">שיבוץ</w:t>
      </w:r>
      <w:r>
        <w:rPr>
          <w:rFonts w:ascii="David" w:eastAsia="David" w:hAnsi="David" w:cs="David" w:hint="cs"/>
          <w:sz w:val="24"/>
          <w:szCs w:val="24"/>
          <w:rtl/>
        </w:rPr>
        <w:t xml:space="preserve"> של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ה</w:t>
      </w:r>
      <w:r>
        <w:rPr>
          <w:rFonts w:ascii="David" w:eastAsia="David" w:hAnsi="David" w:cs="David" w:hint="cs"/>
          <w:sz w:val="24"/>
          <w:szCs w:val="24"/>
          <w:rtl/>
        </w:rPr>
        <w:t xml:space="preserve">חיילים ליחידות על פי ניתוח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התאמתם לאופי היחידה והתפקיד</w:t>
      </w:r>
    </w:p>
    <w:p>
      <w:pPr>
        <w:pStyle w:val="a3"/>
        <w:spacing w:line="240" w:lineRule="auto"/>
        <w:ind w:left="643"/>
        <w:rPr>
          <w:rFonts w:ascii="David" w:eastAsia="David" w:hAnsi="David" w:cs="David"/>
          <w:sz w:val="24"/>
          <w:szCs w:val="24"/>
          <w:rtl/>
        </w:rPr>
      </w:pPr>
    </w:p>
    <w:p>
      <w:pPr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2016- 2018-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קמ"ד אמצעים ותכנון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 בחטיבת המבצעים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מצטיינת רח"ט המבצעים (קצין בדרגת תא"ל)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על ביצוע התפקיד בצורה מעוררת הערכה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עבודה מול </w:t>
      </w:r>
      <w:r>
        <w:rPr>
          <w:rFonts w:ascii="David" w:eastAsia="David" w:hAnsi="David" w:cs="David" w:hint="cs"/>
          <w:sz w:val="24"/>
          <w:szCs w:val="24"/>
          <w:rtl/>
        </w:rPr>
        <w:t xml:space="preserve">גורמים בכירים ב</w:t>
      </w:r>
      <w:r>
        <w:rPr>
          <w:rFonts w:ascii="David" w:eastAsia="David" w:hAnsi="David" w:cs="David"/>
          <w:sz w:val="24"/>
          <w:szCs w:val="24"/>
          <w:rtl/>
        </w:rPr>
        <w:t xml:space="preserve">משרד הביטחון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עבודה בדרג המטכ"לי מול כלל האגפים, הזרועות והפיקודים בצה"ל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הקפדה </w:t>
      </w:r>
      <w:r>
        <w:rPr>
          <w:rFonts w:ascii="David" w:eastAsia="David" w:hAnsi="David" w:cs="David"/>
          <w:sz w:val="24"/>
          <w:szCs w:val="24"/>
          <w:rtl/>
        </w:rPr>
        <w:t xml:space="preserve">על רמת מקצועיות גבוהה במצבי שגרה וחירום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משימות תחת לחץ ומגבלות תקצי</w:t>
      </w:r>
      <w:r>
        <w:rPr>
          <w:rFonts w:ascii="David" w:eastAsia="David" w:hAnsi="David" w:cs="David" w:hint="cs"/>
          <w:sz w:val="24"/>
          <w:szCs w:val="24"/>
          <w:rtl/>
        </w:rPr>
        <w:t xml:space="preserve">ב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ביקורות כשירות בבסיסי צה"ל ברחבי הארץ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הובלת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עבודת מטה בתחום גיוס החירום בצה"ל</w:t>
      </w:r>
    </w:p>
    <w:p>
      <w:pPr>
        <w:spacing w:line="240" w:lineRule="auto"/>
        <w:ind w:left="283"/>
        <w:rPr>
          <w:rFonts w:ascii="David" w:eastAsia="David" w:hAnsi="David" w:cs="David"/>
          <w:sz w:val="24"/>
          <w:szCs w:val="24"/>
        </w:rPr>
      </w:pPr>
    </w:p>
    <w:p>
      <w:pPr>
        <w:spacing w:line="240" w:lineRule="auto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כישורים נוספים:</w:t>
      </w:r>
    </w:p>
    <w:p>
      <w:pPr>
        <w:pStyle w:val="a3"/>
        <w:numPr>
          <w:ilvl w:val="0"/>
          <w:numId w:val="5"/>
        </w:numPr>
        <w:spacing w:line="240" w:lineRule="auto"/>
        <w:jc w:val="both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שפות:</w:t>
      </w:r>
    </w:p>
    <w:p>
      <w:pPr>
        <w:pStyle w:val="a3"/>
        <w:spacing w:line="240" w:lineRule="auto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עברית  -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שפת אם       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אנגלית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רמה בסיסית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>
      <w:pPr>
        <w:pStyle w:val="a3"/>
        <w:spacing w:line="240" w:lineRule="auto"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pStyle w:val="a3"/>
        <w:numPr>
          <w:ilvl w:val="0"/>
          <w:numId w:val="5"/>
        </w:numPr>
        <w:spacing w:line="240" w:lineRule="auto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ניסיון ו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שליטה ברמה גבוהה בתוכנות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office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ובעלת ניסיון עם מערכת ה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erp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ו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sap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993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6"/>
      <w:tabs>
        <w:tab w:pos="4153" w:val="center"/>
        <w:tab w:pos="8306" w:val="right"/>
      </w:tabs>
      <w:spacing w:line="240" w:lineRule="auto"/>
      <w:rPr/>
    </w:pPr>
    <w:r>
      <w:rPr>
        <w:b/>
        <w:bCs/>
        <w:noProof/>
        <w:sz w:val="20"/>
        <w:szCs w:val="20"/>
      </w:rPr>
      <w:pict xmlns:w="http://schemas.openxmlformats.org/wordprocessingml/2006/main">
        <v:rect xmlns:o="urn:schemas-microsoft-com:office:office" xmlns:w14="http://schemas.microsoft.com/office/word/2010/wordml" xmlns:v="urn:schemas-microsoft-com:vml" w14:anchorId="050628B9" id="מלבן 2" o:spid="_x0000_s1026" style="position:absolute;left:0;text-align:left;margin-left:7.7pt;margin-top:-38.9pt;width:16.5pt;height:1435.6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" fillcolor="#1f3763 [1608]" stroked="f" strokeweight="1pt">
          <v:shadow on="t" type="perspective" color="black" opacity="11796f" offset="-6.55631mm,-1.39358mm" matrix="72090f,,,72090f"/>
          <o:extrusion v:ext="view" rotationangle=",35" viewpoint="0,0" viewpointorigin="0,0" skewangle="45" skewamt="0" type="perspective"/>
          <w10:wrap xmlns:w10="urn:schemas-microsoft-com:office:word" anchorx="margin"/>
        </v:rect>
      </w:pict>
    </w:r>
    <w:r>
      <w:rPr/>
      <ve:AlternateContent>
        <ve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area">
                <wp:posOffset>-1281430</wp:posOffset>
              </wp:positionH>
              <wp:positionV relativeFrom="line">
                <wp:posOffset>2939415</wp:posOffset>
              </wp:positionV>
              <wp:extent cx="4203065" cy="1045210"/>
              <wp:wrapNone/>
              <wp:docPr id="307" name=""/>
              <wp:cNvGraphicFramePr>
                <a:graphicFrameLocks/>
              </wp:cNvGraphicFramePr>
              <a:graphic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4203065" cy="1045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/>
                            <w:jc w:val="center"/>
                            <w:rPr>
                              <w:rFonts w:ascii="David" w:eastAsia="David" w:hAnsi="David" w:cs="David"/>
                              <w:b/>
                              <w:bCs/>
                              <w:shadow/>
                              <w:color w:val="2F5496"/>
                              <w:sz w:val="130"/>
                              <w:szCs w:val="130"/>
                            </w:rPr>
                          </w:pPr>
                          <w:r>
                            <w:rPr>
                              <w:rFonts w:ascii="David" w:eastAsia="David" w:hAnsi="David" w:cs="David"/>
                              <w:b/>
                              <w:bCs/>
                              <w:shadow/>
                              <w:color w:val="2F5496"/>
                              <w:sz w:val="130"/>
                              <w:szCs w:val="130"/>
                              <w:rtl/>
                            </w:rPr>
                            <w:t xml:space="preserve">קורות חיים</w:t>
                          </w:r>
                        </w:p>
                      </w:txbxContent>
                    </wps:txbx>
                    <wps:bodyPr rot="0" vert="horz" wrap="square" lIns="90005" tIns="46800" rIns="90005" bIns="46800" anchor="t" anchorCtr="0" upright="0"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type="#_x0000_t202" style="position:absolute;margin-left:-100.9pt;margin-top:231.45pt;width:330.95pt;height:82.3pt;z-index:251659264;mso-position-horizontal-relative:right-margin-area;mso-position-vertical-relative:line;v-text-anchor:top;rotation:270;mso-wrap-style:square;position:absolute;left:0;text-align:left;visibility:visible" filled="f" strokecolor="#000000" strokeweight="0.75pt" stroked="f">
              <v:textbox inset="7.087pt,3.685pt,7.087pt,3.685pt">
                <w:txbxContent>
                  <w:p>
                    <w:pPr>
                      <w:spacing/>
                      <w:jc w:val="center"/>
                      <w:rPr>
                        <w:rFonts w:ascii="David" w:eastAsia="David" w:hAnsi="David" w:cs="David"/>
                        <w:b/>
                        <w:bCs/>
                        <w:shadow/>
                        <w:color w:val="2F5496"/>
                        <w:sz w:val="130"/>
                        <w:szCs w:val="130"/>
                      </w:rPr>
                    </w:pPr>
                    <w:r>
                      <w:rPr>
                        <w:rFonts w:ascii="David" w:eastAsia="David" w:hAnsi="David" w:cs="David"/>
                        <w:b/>
                        <w:bCs/>
                        <w:shadow/>
                        <w:color w:val="2F5496"/>
                        <w:sz w:val="130"/>
                        <w:szCs w:val="130"/>
                        <w:rtl/>
                      </w:rPr>
                      <w:t xml:space="preserve">קורות חיים</w:t>
                    </w:r>
                  </w:p>
                </w:txbxContent>
              </v:textbox>
            </v:shape>
          </w:pict>
        </ve:Fallback>
      </ve:AlternateConten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6"/>
      <w:numFmt w:val="bullet"/>
      <w:suff w:val="tab"/>
      <w:lvlText w:val=""/>
      <w:pPr>
        <w:spacing/>
        <w:ind w:left="643" w:hanging="360"/>
      </w:pPr>
      <w:rPr>
        <w:rFonts w:eastAsiaTheme="minorHAnsi" w:ascii="Symbol" w:hAnsi="Symbol" w:cs="David" w:hint="default"/>
      </w:rPr>
    </w:lvl>
    <w:lvl w:ilvl="1">
      <w:start w:val="1"/>
      <w:numFmt w:val="bullet"/>
      <w:suff w:val="tab"/>
      <w:lvlText w:val="o"/>
      <w:pPr>
        <w:spacing/>
        <w:ind w:left="136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3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3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72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053E2EE"/>
  <w15:chartTrackingRefBased xmlns:w15="http://schemas.microsoft.com/office/word/2012/wordml"/>
  <w15:docId xmlns:w15="http://schemas.microsoft.com/office/word/2012/wordml" w15:val="{82AB2C5B-B7BB-47A3-BB75-E13F99B98FD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a5" w:customStyle="1">
    <w:name w:val="טקסט בלונים תו"/>
    <w:basedOn w:val="a0"/>
    <w:link w:val="BalloonText"/>
    <w:semiHidden/>
    <w:rPr>
      <w:rFonts w:ascii="Tahoma" w:eastAsia="Tahoma" w:hAnsi="Tahoma" w:cs="Tahoma"/>
      <w:sz w:val="18"/>
      <w:szCs w:val="18"/>
    </w:rPr>
  </w:style>
  <w:style w:type="paragraph" w:styleId="a6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עליונה תו"/>
    <w:basedOn w:val="a0"/>
    <w:link w:val="Header"/>
    <w:rPr/>
  </w:style>
  <w:style w:type="paragraph" w:styleId="a8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9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ESXGR5" Type="http://schemas.openxmlformats.org/officeDocument/2006/relationships/image" Target="media/YHFTSV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</TotalTime>
  <Pages>1</Pages>
  <Words>270</Words>
  <Characters>1355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חן סימאני</cp:lastModifiedBy>
  <cp:lastPrinted>2020-01-09T19:04:00Z</cp:lastPrinted>
  <cp:revision>7</cp:revision>
  <dcterms:created xsi:type="dcterms:W3CDTF">2023-11-09T15:17:00Z</dcterms:created>
  <dcterms:modified xsi:type="dcterms:W3CDTF">2023-11-26T18:19:00Z</dcterms:modified>
</cp:coreProperties>
</file>