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497"/>
                    <pic:cNvPicPr/>
                  </pic:nvPicPr>
                  <pic:blipFill>
                    <a:blip xmlns:r="http://schemas.openxmlformats.org/officeDocument/2006/relationships" r:embed="rIdLD5SL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664" w:rsidRPr="00CE4C9F" w:rsidP="00FC4CCC">
      <w:pPr>
        <w:pStyle w:val="Heading2"/>
        <w:spacing w:before="0" w:line="336" w:lineRule="auto"/>
        <w:jc w:val="center"/>
        <w:rPr>
          <w:rFonts w:eastAsia="Times New Roman" w:asciiTheme="minorBidi" w:hAnsiTheme="minorBidi" w:cstheme="minorBidi"/>
          <w:color w:val="auto"/>
          <w:sz w:val="22"/>
          <w:szCs w:val="22"/>
        </w:rPr>
      </w:pPr>
      <w:r>
        <w:rPr>
          <w:rFonts w:eastAsia="Times New Roman" w:asciiTheme="minorBidi" w:hAnsiTheme="minorBidi" w:cstheme="minorBidi" w:hint="cs"/>
          <w:color w:val="auto"/>
          <w:sz w:val="22"/>
          <w:szCs w:val="22"/>
          <w:rtl/>
        </w:rPr>
        <w:t xml:space="preserve">    </w:t>
      </w:r>
      <w:r w:rsidR="002D4DFF">
        <w:rPr>
          <w:rFonts w:eastAsia="Times New Roman" w:asciiTheme="minorBidi" w:hAnsiTheme="minorBidi" w:cstheme="minorBidi" w:hint="cs"/>
          <w:color w:val="auto"/>
          <w:sz w:val="22"/>
          <w:szCs w:val="22"/>
          <w:rtl/>
        </w:rPr>
        <w:t xml:space="preserve">  </w:t>
      </w:r>
      <w:r w:rsidRPr="00CE4C9F">
        <w:rPr>
          <w:rFonts w:eastAsia="Times New Roman" w:asciiTheme="minorBidi" w:hAnsiTheme="minorBidi" w:cstheme="minorBidi"/>
          <w:color w:val="auto"/>
          <w:sz w:val="22"/>
          <w:szCs w:val="22"/>
          <w:rtl/>
        </w:rPr>
        <w:t>* דיסקרטיות</w:t>
      </w:r>
      <w:r w:rsidRPr="00CE4C9F" w:rsidR="00CE4C9F">
        <w:rPr>
          <w:rFonts w:eastAsia="Times New Roman" w:asciiTheme="minorBidi" w:hAnsiTheme="minorBidi" w:cstheme="minorBidi" w:hint="cs"/>
          <w:color w:val="auto"/>
          <w:sz w:val="22"/>
          <w:szCs w:val="22"/>
          <w:rtl/>
        </w:rPr>
        <w:t xml:space="preserve"> נדרשת</w:t>
      </w:r>
      <w:r w:rsidRPr="00CE4C9F">
        <w:rPr>
          <w:rFonts w:eastAsia="Times New Roman" w:asciiTheme="minorBidi" w:hAnsiTheme="minorBidi" w:cstheme="minorBidi"/>
          <w:color w:val="auto"/>
          <w:sz w:val="22"/>
          <w:szCs w:val="22"/>
          <w:rtl/>
        </w:rPr>
        <w:t xml:space="preserve"> *</w:t>
      </w:r>
    </w:p>
    <w:p w:rsidR="00CE4C9F" w:rsidRPr="002B39A1" w:rsidP="00FC4CCC">
      <w:pPr>
        <w:spacing w:after="0" w:line="336" w:lineRule="auto"/>
        <w:ind w:left="-521"/>
        <w:jc w:val="center"/>
        <w:rPr>
          <w:rFonts w:eastAsia="Times New Roman" w:asciiTheme="minorBidi" w:hAnsiTheme="minorBidi"/>
          <w:color w:val="000000"/>
          <w:sz w:val="10"/>
          <w:szCs w:val="10"/>
          <w:rtl/>
        </w:rPr>
      </w:pPr>
    </w:p>
    <w:p w:rsidR="00B74664" w:rsidRPr="002B39A1" w:rsidP="00FC4CCC">
      <w:pPr>
        <w:spacing w:after="0" w:line="336" w:lineRule="auto"/>
        <w:ind w:left="-521"/>
        <w:jc w:val="center"/>
        <w:rPr>
          <w:rFonts w:eastAsia="Times New Roman" w:asciiTheme="minorBidi" w:hAnsiTheme="minorBidi"/>
          <w:color w:val="9900FF"/>
          <w:sz w:val="34"/>
          <w:szCs w:val="34"/>
          <w:rtl/>
        </w:rPr>
      </w:pPr>
      <w:r w:rsidRPr="002B39A1">
        <w:rPr>
          <w:rFonts w:eastAsia="Times New Roman" w:asciiTheme="minorBidi" w:hAnsiTheme="minorBidi" w:hint="cs"/>
          <w:color w:val="9900FF"/>
          <w:sz w:val="34"/>
          <w:szCs w:val="34"/>
          <w:rtl/>
        </w:rPr>
        <w:t xml:space="preserve">        </w:t>
      </w:r>
      <w:r w:rsidRPr="002B39A1">
        <w:rPr>
          <w:rFonts w:eastAsia="Times New Roman" w:asciiTheme="minorBidi" w:hAnsiTheme="minorBidi"/>
          <w:color w:val="9900FF"/>
          <w:sz w:val="34"/>
          <w:szCs w:val="34"/>
          <w:rtl/>
        </w:rPr>
        <w:t>טלי רובין</w:t>
      </w:r>
    </w:p>
    <w:p w:rsidR="00CE4C9F" w:rsidP="00FC4CCC">
      <w:pPr>
        <w:spacing w:after="0" w:line="336" w:lineRule="auto"/>
        <w:ind w:left="-701" w:right="180"/>
        <w:jc w:val="center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 w:hint="cs"/>
          <w:color w:val="000000"/>
          <w:rtl/>
        </w:rPr>
        <w:t xml:space="preserve">                  </w:t>
      </w:r>
      <w:r w:rsidRPr="00CE4C9F">
        <w:rPr>
          <w:rFonts w:eastAsia="Times New Roman" w:asciiTheme="minorBidi" w:hAnsiTheme="minorBidi"/>
          <w:color w:val="000000"/>
          <w:rtl/>
        </w:rPr>
        <w:t>שנת לידה: 1985</w:t>
      </w:r>
      <w:r w:rsidRPr="00CE4C9F">
        <w:rPr>
          <w:rFonts w:eastAsia="Times New Roman" w:asciiTheme="minorBidi" w:hAnsiTheme="minorBidi" w:hint="cs"/>
          <w:color w:val="000000"/>
          <w:rtl/>
        </w:rPr>
        <w:t xml:space="preserve"> | מגורים:</w:t>
      </w:r>
      <w:r w:rsidRPr="00CE4C9F">
        <w:rPr>
          <w:rFonts w:eastAsia="Times New Roman" w:asciiTheme="minorBidi" w:hAnsiTheme="minorBidi"/>
          <w:color w:val="000000"/>
          <w:rtl/>
        </w:rPr>
        <w:t xml:space="preserve"> ראש העין</w:t>
      </w:r>
      <w:r w:rsidRPr="00CE4C9F">
        <w:rPr>
          <w:rFonts w:eastAsia="Times New Roman" w:asciiTheme="minorBidi" w:hAnsiTheme="minorBidi" w:hint="cs"/>
          <w:color w:val="000000"/>
          <w:rtl/>
        </w:rPr>
        <w:t xml:space="preserve"> |</w:t>
      </w:r>
      <w:r w:rsidRPr="00CE4C9F">
        <w:rPr>
          <w:rFonts w:eastAsia="Times New Roman" w:asciiTheme="minorBidi" w:hAnsiTheme="minorBidi"/>
          <w:color w:val="000000"/>
          <w:rtl/>
        </w:rPr>
        <w:t xml:space="preserve"> 052-6448303</w:t>
      </w:r>
      <w:r w:rsidR="002B39A1">
        <w:rPr>
          <w:rFonts w:eastAsia="Times New Roman" w:asciiTheme="minorBidi" w:hAnsiTheme="minorBidi" w:hint="cs"/>
          <w:color w:val="000000"/>
          <w:rtl/>
        </w:rPr>
        <w:t xml:space="preserve"> </w:t>
      </w:r>
      <w:r w:rsidRPr="00CE4C9F">
        <w:rPr>
          <w:rFonts w:eastAsia="Times New Roman" w:asciiTheme="minorBidi" w:hAnsiTheme="minorBidi" w:hint="cs"/>
          <w:color w:val="000000"/>
          <w:rtl/>
        </w:rPr>
        <w:t xml:space="preserve">| </w:t>
      </w:r>
      <w:bookmarkStart w:id="0" w:name="_GoBack"/>
      <w:r w:rsidR="00065793">
        <w:fldChar w:fldCharType="begin"/>
      </w:r>
      <w:r w:rsidR="00065793">
        <w:instrText xml:space="preserve"> HYPERLINK "mailto:tali.rubin2505@gmail.com" </w:instrText>
      </w:r>
      <w:r w:rsidR="00065793">
        <w:fldChar w:fldCharType="separate"/>
      </w:r>
      <w:r w:rsidRPr="00F16DB3">
        <w:rPr>
          <w:rStyle w:val="Hyperlink"/>
          <w:rFonts w:eastAsia="Times New Roman" w:asciiTheme="minorBidi" w:hAnsiTheme="minorBidi"/>
          <w:color w:val="auto"/>
          <w:u w:val="none"/>
        </w:rPr>
        <w:t>tali.rubin2505@gmail.com</w:t>
      </w:r>
      <w:r w:rsidR="00065793">
        <w:rPr>
          <w:rStyle w:val="Hyperlink"/>
          <w:rFonts w:eastAsia="Times New Roman" w:asciiTheme="minorBidi" w:hAnsiTheme="minorBidi"/>
          <w:color w:val="auto"/>
          <w:u w:val="none"/>
        </w:rPr>
        <w:fldChar w:fldCharType="end"/>
      </w:r>
      <w:bookmarkEnd w:id="0"/>
    </w:p>
    <w:p w:rsidR="00CE4C9F" w:rsidRPr="00CE4C9F" w:rsidP="00FC4CCC">
      <w:pPr>
        <w:spacing w:after="0" w:line="336" w:lineRule="auto"/>
        <w:ind w:left="-701" w:right="180"/>
        <w:jc w:val="center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/>
          <w:noProof/>
          <w:color w:val="000000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102235</wp:posOffset>
                </wp:positionV>
                <wp:extent cx="6334125" cy="0"/>
                <wp:effectExtent l="76200" t="57150" r="47625" b="13335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900FF"/>
                          </a:solidFill>
                        </a:ln>
                        <a:effectLst>
                          <a:outerShdw blurRad="50800" dist="38100" dir="5400000" sx="100000" sy="100000" kx="0" ky="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2" o:spid="_x0000_s1025" style="flip:x;mso-wrap-distance-bottom:0;mso-wrap-distance-left:9pt;mso-wrap-distance-right:9pt;mso-wrap-distance-top:0;mso-wrap-style:square;position:absolute;visibility:visible;z-index:251659264" from="9.75pt,8.05pt" to="508.5pt,8.05pt" strokecolor="#90f" strokeweight="6pt">
                <v:stroke joinstyle="miter"/>
                <v:shadow on="t" color="black" opacity="26214f" origin=",-0.5" offset="0,3pt"/>
              </v:line>
            </w:pict>
          </mc:Fallback>
        </mc:AlternateContent>
      </w:r>
    </w:p>
    <w:p w:rsidR="00B74664" w:rsidRPr="00CE4C9F" w:rsidP="00FC4CCC">
      <w:pPr>
        <w:spacing w:after="0" w:line="336" w:lineRule="auto"/>
        <w:ind w:left="-701" w:right="180"/>
        <w:jc w:val="both"/>
        <w:rPr>
          <w:rFonts w:eastAsia="Times New Roman" w:asciiTheme="minorBidi" w:hAnsiTheme="minorBidi" w:hint="cs"/>
          <w:rtl/>
        </w:rPr>
      </w:pPr>
    </w:p>
    <w:p w:rsidR="002335A8" w:rsidRPr="002335A8" w:rsidP="002335A8">
      <w:pPr>
        <w:pStyle w:val="ListParagraph"/>
        <w:numPr>
          <w:ilvl w:val="0"/>
          <w:numId w:val="1"/>
        </w:numPr>
        <w:spacing w:after="0" w:line="312" w:lineRule="auto"/>
        <w:ind w:left="527" w:right="142" w:hanging="357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color w:val="000000"/>
          <w:sz w:val="21"/>
          <w:szCs w:val="21"/>
          <w:rtl/>
        </w:rPr>
        <w:t>חשבת שכר</w:t>
      </w:r>
      <w:r w:rsidR="002B39A1">
        <w:rPr>
          <w:rFonts w:eastAsia="Times New Roman" w:asciiTheme="minorBidi" w:hAnsiTheme="minorBidi" w:hint="cs"/>
          <w:sz w:val="21"/>
          <w:szCs w:val="21"/>
          <w:rtl/>
        </w:rPr>
        <w:t xml:space="preserve"> </w:t>
      </w:r>
      <w:r w:rsidRPr="00FC4CCC" w:rsidR="00FC4CCC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בכירה </w:t>
      </w:r>
      <w:r w:rsidRPr="002B39A1" w:rsidR="002B39A1">
        <w:rPr>
          <w:rFonts w:eastAsia="Times New Roman" w:asciiTheme="minorBidi" w:hAnsiTheme="minorBidi" w:hint="cs"/>
          <w:b/>
          <w:bCs/>
          <w:sz w:val="21"/>
          <w:szCs w:val="21"/>
          <w:rtl/>
        </w:rPr>
        <w:t>מוסמכת, מעוניינת להשתלב ולהתמקצע בתחום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.</w:t>
      </w:r>
    </w:p>
    <w:p w:rsidR="00CE4C9F" w:rsidRPr="00CE4C9F" w:rsidP="002335A8">
      <w:pPr>
        <w:pStyle w:val="ListParagraph"/>
        <w:numPr>
          <w:ilvl w:val="0"/>
          <w:numId w:val="1"/>
        </w:numPr>
        <w:spacing w:after="0" w:line="312" w:lineRule="auto"/>
        <w:ind w:left="527" w:right="142" w:hanging="357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color w:val="000000"/>
          <w:sz w:val="21"/>
          <w:szCs w:val="21"/>
          <w:rtl/>
        </w:rPr>
        <w:t xml:space="preserve">ניסיון בניהול כרטיס עובד משלב קליטה ועד פרישה, </w:t>
      </w:r>
      <w:r w:rsidR="00FC4CCC">
        <w:rPr>
          <w:rFonts w:eastAsia="Times New Roman" w:asciiTheme="minorBidi" w:hAnsiTheme="minorBidi" w:hint="cs"/>
          <w:b/>
          <w:bCs/>
          <w:sz w:val="21"/>
          <w:szCs w:val="21"/>
          <w:rtl/>
        </w:rPr>
        <w:t>עיבוד דיווחי שעות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, 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ידע נרחב בתנאים סוציאליים</w:t>
      </w:r>
      <w:r w:rsidR="001E4285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והפרשות</w:t>
      </w:r>
      <w:r w:rsidRPr="002B39A1" w:rsidR="002B39A1">
        <w:rPr>
          <w:rFonts w:eastAsia="Times New Roman" w:asciiTheme="minorBidi" w:hAnsiTheme="minorBidi" w:hint="cs"/>
          <w:b/>
          <w:bCs/>
          <w:sz w:val="21"/>
          <w:szCs w:val="21"/>
          <w:rtl/>
        </w:rPr>
        <w:t>.</w:t>
      </w:r>
    </w:p>
    <w:p w:rsidR="00CE4C9F" w:rsidRPr="00CE4C9F" w:rsidP="002335A8">
      <w:pPr>
        <w:pStyle w:val="ListParagraph"/>
        <w:numPr>
          <w:ilvl w:val="0"/>
          <w:numId w:val="1"/>
        </w:numPr>
        <w:spacing w:after="0" w:line="312" w:lineRule="auto"/>
        <w:ind w:left="527" w:right="142" w:hanging="357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b/>
          <w:bCs/>
          <w:color w:val="000000"/>
          <w:sz w:val="21"/>
          <w:szCs w:val="21"/>
          <w:rtl/>
        </w:rPr>
        <w:t xml:space="preserve">ניסיון רב בהנהלת חשבונות ספקים, בנקים ולקוחות, טיפול בתשלומים והפקת חשבוניות, </w:t>
      </w:r>
      <w:r w:rsidR="001E4285">
        <w:rPr>
          <w:rFonts w:eastAsia="Times New Roman" w:asciiTheme="minorBidi" w:hAnsiTheme="minorBidi" w:hint="cs"/>
          <w:b/>
          <w:bCs/>
          <w:color w:val="000000"/>
          <w:sz w:val="21"/>
          <w:szCs w:val="21"/>
          <w:rtl/>
        </w:rPr>
        <w:t>שידור מקוון לרשויות</w:t>
      </w:r>
      <w:r>
        <w:rPr>
          <w:rFonts w:eastAsia="Times New Roman" w:asciiTheme="minorBidi" w:hAnsiTheme="minorBidi" w:hint="cs"/>
          <w:b/>
          <w:bCs/>
          <w:color w:val="000000"/>
          <w:sz w:val="21"/>
          <w:szCs w:val="21"/>
          <w:rtl/>
        </w:rPr>
        <w:t xml:space="preserve"> ועוד. </w:t>
      </w:r>
    </w:p>
    <w:p w:rsidR="00B74664" w:rsidRPr="00CE4C9F" w:rsidP="002335A8">
      <w:pPr>
        <w:pStyle w:val="ListParagraph"/>
        <w:numPr>
          <w:ilvl w:val="0"/>
          <w:numId w:val="1"/>
        </w:numPr>
        <w:spacing w:after="0" w:line="312" w:lineRule="auto"/>
        <w:ind w:left="527" w:right="142" w:hanging="357"/>
        <w:rPr>
          <w:rFonts w:eastAsia="Times New Roman" w:asciiTheme="minorBidi" w:hAnsiTheme="minorBidi"/>
          <w:sz w:val="21"/>
          <w:szCs w:val="21"/>
          <w:rtl/>
        </w:rPr>
      </w:pPr>
      <w:r>
        <w:rPr>
          <w:rFonts w:eastAsia="Times New Roman" w:asciiTheme="minorBidi" w:hAnsiTheme="minorBidi" w:hint="cs"/>
          <w:b/>
          <w:bCs/>
          <w:color w:val="000000"/>
          <w:sz w:val="21"/>
          <w:szCs w:val="21"/>
          <w:rtl/>
        </w:rPr>
        <w:t>תקשורת בינאישית ואתיקה מקצועית גבוהה, עקומת למידה חדה והשתלבות מהירה בצוות, קידום משימות ביעילות.</w:t>
      </w:r>
      <w:r w:rsidRPr="00CE4C9F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 xml:space="preserve"> </w:t>
      </w:r>
    </w:p>
    <w:p w:rsidR="00B74664" w:rsidRPr="00B85DB2" w:rsidP="002335A8">
      <w:pPr>
        <w:bidi w:val="0"/>
        <w:spacing w:after="0" w:line="312" w:lineRule="auto"/>
        <w:ind w:left="170"/>
        <w:rPr>
          <w:rFonts w:eastAsia="Times New Roman" w:asciiTheme="minorBidi" w:hAnsiTheme="minorBidi"/>
          <w:sz w:val="18"/>
          <w:szCs w:val="18"/>
          <w:rtl/>
        </w:rPr>
      </w:pPr>
    </w:p>
    <w:p w:rsidR="00B74664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rtl/>
        </w:rPr>
      </w:pPr>
      <w:r w:rsidRPr="00CE4C9F">
        <w:rPr>
          <w:rFonts w:eastAsia="Times New Roman" w:asciiTheme="minorBidi" w:hAnsiTheme="minorBidi"/>
          <w:b/>
          <w:bCs/>
          <w:u w:val="single"/>
          <w:rtl/>
        </w:rPr>
        <w:t>השכלה</w:t>
      </w:r>
      <w:r w:rsidR="00F16DB3">
        <w:rPr>
          <w:rFonts w:eastAsia="Times New Roman" w:asciiTheme="minorBidi" w:hAnsiTheme="minorBidi" w:hint="cs"/>
          <w:b/>
          <w:bCs/>
          <w:u w:val="single"/>
          <w:rtl/>
        </w:rPr>
        <w:t xml:space="preserve"> והסמכות</w:t>
      </w:r>
      <w:r w:rsidRPr="00CE4C9F">
        <w:rPr>
          <w:rFonts w:eastAsia="Times New Roman" w:asciiTheme="minorBidi" w:hAnsiTheme="minorBidi"/>
          <w:rtl/>
        </w:rPr>
        <w:t>:</w:t>
      </w:r>
    </w:p>
    <w:p w:rsidR="00CE4C9F" w:rsidRPr="00CE4C9F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CE4C9F">
        <w:rPr>
          <w:rFonts w:eastAsia="Times New Roman" w:asciiTheme="minorBidi" w:hAnsiTheme="minorBidi"/>
          <w:sz w:val="21"/>
          <w:szCs w:val="21"/>
          <w:rtl/>
        </w:rPr>
        <w:t xml:space="preserve">2012: 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         </w:t>
      </w:r>
      <w:r w:rsidR="005772D2">
        <w:rPr>
          <w:rFonts w:eastAsia="Times New Roman" w:asciiTheme="minorBidi" w:hAnsiTheme="minorBidi" w:hint="cs"/>
          <w:sz w:val="21"/>
          <w:szCs w:val="21"/>
          <w:rtl/>
        </w:rPr>
        <w:t xml:space="preserve"> </w:t>
      </w:r>
      <w:r w:rsidR="002B39A1">
        <w:rPr>
          <w:rFonts w:eastAsia="Times New Roman" w:asciiTheme="minorBidi" w:hAnsiTheme="minorBidi" w:hint="cs"/>
          <w:sz w:val="21"/>
          <w:szCs w:val="21"/>
          <w:rtl/>
        </w:rPr>
        <w:t xml:space="preserve">לימודי תעודה - </w:t>
      </w:r>
      <w:r w:rsidRPr="002B39A1">
        <w:rPr>
          <w:rFonts w:eastAsia="Times New Roman" w:asciiTheme="minorBidi" w:hAnsiTheme="minorBidi"/>
          <w:b/>
          <w:bCs/>
          <w:sz w:val="21"/>
          <w:szCs w:val="21"/>
          <w:rtl/>
        </w:rPr>
        <w:t>חשבת שכר בכירה</w:t>
      </w:r>
      <w:r w:rsidR="00F16DB3"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Pr="00CE4C9F">
        <w:rPr>
          <w:rFonts w:eastAsia="Times New Roman" w:asciiTheme="minorBidi" w:hAnsiTheme="minorBidi"/>
          <w:sz w:val="21"/>
          <w:szCs w:val="21"/>
          <w:rtl/>
        </w:rPr>
        <w:t>לשכת רו"ח.</w:t>
      </w:r>
    </w:p>
    <w:p w:rsidR="00B74664" w:rsidRPr="00CE4C9F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CE4C9F">
        <w:rPr>
          <w:rFonts w:eastAsia="Times New Roman" w:asciiTheme="minorBidi" w:hAnsiTheme="minorBidi"/>
          <w:sz w:val="21"/>
          <w:szCs w:val="21"/>
          <w:rtl/>
        </w:rPr>
        <w:t xml:space="preserve">2010-2011: </w:t>
      </w:r>
      <w:r w:rsidR="005772D2">
        <w:rPr>
          <w:rFonts w:eastAsia="Times New Roman" w:asciiTheme="minorBidi" w:hAnsiTheme="minorBidi" w:hint="cs"/>
          <w:sz w:val="21"/>
          <w:szCs w:val="21"/>
          <w:rtl/>
        </w:rPr>
        <w:t xml:space="preserve"> </w:t>
      </w:r>
      <w:r w:rsidR="002B39A1">
        <w:rPr>
          <w:rFonts w:eastAsia="Times New Roman" w:asciiTheme="minorBidi" w:hAnsiTheme="minorBidi" w:hint="cs"/>
          <w:sz w:val="21"/>
          <w:szCs w:val="21"/>
          <w:rtl/>
        </w:rPr>
        <w:t xml:space="preserve">לימודי תעודה - </w:t>
      </w:r>
      <w:r w:rsidRPr="002B39A1">
        <w:rPr>
          <w:rFonts w:eastAsia="Times New Roman" w:asciiTheme="minorBidi" w:hAnsiTheme="minorBidi"/>
          <w:b/>
          <w:bCs/>
          <w:sz w:val="21"/>
          <w:szCs w:val="21"/>
          <w:rtl/>
        </w:rPr>
        <w:t>הנהלת חשבונות סוג 1+2</w:t>
      </w:r>
      <w:r w:rsidR="00F16DB3"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Pr="00CE4C9F">
        <w:rPr>
          <w:rFonts w:eastAsia="Times New Roman" w:asciiTheme="minorBidi" w:hAnsiTheme="minorBidi"/>
          <w:sz w:val="21"/>
          <w:szCs w:val="21"/>
          <w:rtl/>
        </w:rPr>
        <w:t>מכללת מעוף.</w:t>
      </w:r>
    </w:p>
    <w:p w:rsidR="00B74664" w:rsidRPr="00AA566B" w:rsidP="002335A8">
      <w:pPr>
        <w:bidi w:val="0"/>
        <w:spacing w:after="0" w:line="312" w:lineRule="auto"/>
        <w:ind w:left="170"/>
        <w:rPr>
          <w:rFonts w:eastAsia="Times New Roman" w:asciiTheme="minorBidi" w:hAnsiTheme="minorBidi"/>
          <w:sz w:val="18"/>
          <w:szCs w:val="18"/>
          <w:rtl/>
        </w:rPr>
      </w:pPr>
    </w:p>
    <w:p w:rsidR="00B74664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rtl/>
        </w:rPr>
      </w:pPr>
      <w:r w:rsidRPr="00CE4C9F">
        <w:rPr>
          <w:rFonts w:eastAsia="Times New Roman" w:asciiTheme="minorBidi" w:hAnsiTheme="minorBidi"/>
          <w:b/>
          <w:bCs/>
          <w:u w:val="single"/>
          <w:rtl/>
        </w:rPr>
        <w:t>ניסיון תעסוקתי</w:t>
      </w:r>
      <w:r w:rsidRPr="00CE4C9F">
        <w:rPr>
          <w:rFonts w:eastAsia="Times New Roman" w:asciiTheme="minorBidi" w:hAnsiTheme="minorBidi"/>
          <w:rtl/>
        </w:rPr>
        <w:t>:</w:t>
      </w:r>
      <w:r w:rsidRPr="00CE4C9F">
        <w:rPr>
          <w:rFonts w:eastAsia="Times New Roman" w:asciiTheme="minorBidi" w:hAnsiTheme="minorBidi"/>
          <w:b/>
          <w:bCs/>
          <w:rtl/>
        </w:rPr>
        <w:t xml:space="preserve">  </w:t>
      </w:r>
    </w:p>
    <w:p w:rsidR="00F16DB3" w:rsidRPr="002B39A1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2B39A1">
        <w:rPr>
          <w:rFonts w:eastAsia="Times New Roman" w:asciiTheme="minorBidi" w:hAnsiTheme="minorBidi" w:hint="cs"/>
          <w:sz w:val="21"/>
          <w:szCs w:val="21"/>
          <w:rtl/>
        </w:rPr>
        <w:t>2022-2021</w:t>
      </w: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:  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 xml:space="preserve">מנהלת מכירות שטח ארצית </w:t>
      </w:r>
      <w:r w:rsidR="0038534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-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 xml:space="preserve"> </w:t>
      </w:r>
      <w:r w:rsidR="002B39A1">
        <w:rPr>
          <w:rFonts w:eastAsia="Times New Roman" w:asciiTheme="minorBidi" w:hAnsiTheme="minorBidi"/>
          <w:b/>
          <w:bCs/>
          <w:sz w:val="21"/>
          <w:szCs w:val="21"/>
          <w:u w:val="single"/>
        </w:rPr>
        <w:t>Dyson</w:t>
      </w:r>
      <w:r w:rsid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.</w:t>
      </w:r>
    </w:p>
    <w:p w:rsidR="002B39A1" w:rsidP="002335A8">
      <w:pPr>
        <w:pStyle w:val="ListParagraph"/>
        <w:numPr>
          <w:ilvl w:val="0"/>
          <w:numId w:val="4"/>
        </w:numPr>
        <w:spacing w:after="0" w:line="312" w:lineRule="auto"/>
        <w:ind w:left="1721" w:right="180"/>
        <w:jc w:val="both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sz w:val="21"/>
          <w:szCs w:val="21"/>
          <w:rtl/>
        </w:rPr>
        <w:t>אחריות על מינוף ומקסום היקף הפעילות, מעגל הלקוחות והמכירות בפריסה ארצית.</w:t>
      </w:r>
    </w:p>
    <w:p w:rsidR="002B39A1" w:rsidP="002335A8">
      <w:pPr>
        <w:pStyle w:val="ListParagraph"/>
        <w:numPr>
          <w:ilvl w:val="0"/>
          <w:numId w:val="4"/>
        </w:numPr>
        <w:spacing w:after="0" w:line="312" w:lineRule="auto"/>
        <w:ind w:left="1721" w:right="180"/>
        <w:jc w:val="both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sz w:val="21"/>
          <w:szCs w:val="21"/>
          <w:rtl/>
        </w:rPr>
        <w:t>יצירת קשרים עסקיים פוריים עם כלל מעצבי השיער, קידום שירותי ומוצרי החברה, בידול ממתחרים.</w:t>
      </w:r>
    </w:p>
    <w:p w:rsidR="002B39A1" w:rsidP="002335A8">
      <w:pPr>
        <w:pStyle w:val="ListParagraph"/>
        <w:numPr>
          <w:ilvl w:val="0"/>
          <w:numId w:val="4"/>
        </w:numPr>
        <w:spacing w:after="0" w:line="312" w:lineRule="auto"/>
        <w:ind w:left="1721" w:right="180"/>
        <w:jc w:val="both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sz w:val="21"/>
          <w:szCs w:val="21"/>
          <w:rtl/>
        </w:rPr>
        <w:t>העברת</w:t>
      </w:r>
      <w:r w:rsidRPr="002B39A1" w:rsidR="00AA566B">
        <w:rPr>
          <w:rFonts w:eastAsia="Times New Roman" w:asciiTheme="minorBidi" w:hAnsiTheme="minorBidi" w:hint="cs"/>
          <w:sz w:val="21"/>
          <w:szCs w:val="21"/>
          <w:rtl/>
        </w:rPr>
        <w:t xml:space="preserve"> הדרכות, תמיכה טכנית </w:t>
      </w:r>
      <w:r>
        <w:rPr>
          <w:rFonts w:eastAsia="Times New Roman" w:asciiTheme="minorBidi" w:hAnsiTheme="minorBidi" w:hint="cs"/>
          <w:sz w:val="21"/>
          <w:szCs w:val="21"/>
          <w:rtl/>
        </w:rPr>
        <w:t>ו</w:t>
      </w:r>
      <w:r w:rsidRPr="002B39A1" w:rsidR="00AA566B">
        <w:rPr>
          <w:rFonts w:eastAsia="Times New Roman" w:asciiTheme="minorBidi" w:hAnsiTheme="minorBidi" w:hint="cs"/>
          <w:sz w:val="21"/>
          <w:szCs w:val="21"/>
          <w:rtl/>
        </w:rPr>
        <w:t>מענה מקצועי</w:t>
      </w:r>
      <w:r>
        <w:rPr>
          <w:rFonts w:eastAsia="Times New Roman" w:asciiTheme="minorBidi" w:hAnsiTheme="minorBidi" w:hint="cs"/>
          <w:sz w:val="21"/>
          <w:szCs w:val="21"/>
          <w:rtl/>
        </w:rPr>
        <w:t xml:space="preserve"> שוטף, טיפול בהזמנות וגביה, וידוא עמידה בהתחייבויות.</w:t>
      </w:r>
    </w:p>
    <w:p w:rsidR="002B39A1" w:rsidRPr="002B39A1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sz w:val="18"/>
          <w:szCs w:val="18"/>
          <w:rtl/>
        </w:rPr>
      </w:pPr>
    </w:p>
    <w:p w:rsidR="00F16DB3" w:rsidRPr="002B39A1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2021-2020: 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מנהלת מכירות שטח עסקי - 'פרטנר'.</w:t>
      </w:r>
    </w:p>
    <w:p w:rsidR="00515A81" w:rsidP="002335A8">
      <w:pPr>
        <w:pStyle w:val="ListParagraph"/>
        <w:numPr>
          <w:ilvl w:val="0"/>
          <w:numId w:val="5"/>
        </w:numPr>
        <w:spacing w:after="0" w:line="312" w:lineRule="auto"/>
        <w:ind w:left="1721" w:right="180"/>
        <w:jc w:val="both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sz w:val="21"/>
          <w:szCs w:val="21"/>
          <w:rtl/>
        </w:rPr>
        <w:t>עריכת פגישות עם לקוחות קיימים / פוטנציאליים, קידום שירותי ומוצרי החברה, סגירת עסקאות וחוזים.</w:t>
      </w:r>
    </w:p>
    <w:p w:rsidR="00515A81" w:rsidP="002335A8">
      <w:pPr>
        <w:pStyle w:val="ListParagraph"/>
        <w:numPr>
          <w:ilvl w:val="0"/>
          <w:numId w:val="5"/>
        </w:numPr>
        <w:spacing w:after="0" w:line="312" w:lineRule="auto"/>
        <w:ind w:left="1721" w:right="180"/>
        <w:jc w:val="both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sz w:val="21"/>
          <w:szCs w:val="21"/>
          <w:rtl/>
        </w:rPr>
        <w:t>שימוש כגורם מקשר בין הלקוח לחברה, התאמת פתרונות לצרכים, גביית כספים.</w:t>
      </w:r>
    </w:p>
    <w:p w:rsidR="002D4DFF" w:rsidRPr="00385341" w:rsidP="002335A8">
      <w:pPr>
        <w:pStyle w:val="ListParagraph"/>
        <w:numPr>
          <w:ilvl w:val="0"/>
          <w:numId w:val="5"/>
        </w:numPr>
        <w:spacing w:after="0" w:line="312" w:lineRule="auto"/>
        <w:ind w:left="1721" w:right="180"/>
        <w:jc w:val="both"/>
        <w:rPr>
          <w:rFonts w:eastAsia="Times New Roman" w:asciiTheme="minorBidi" w:hAnsiTheme="minorBidi"/>
          <w:sz w:val="21"/>
          <w:szCs w:val="21"/>
          <w:rtl/>
        </w:rPr>
      </w:pPr>
      <w:r>
        <w:rPr>
          <w:rFonts w:eastAsia="Times New Roman" w:asciiTheme="minorBidi" w:hAnsiTheme="minorBidi" w:hint="cs"/>
          <w:sz w:val="21"/>
          <w:szCs w:val="21"/>
          <w:rtl/>
        </w:rPr>
        <w:t>התנהלות עצמאית בשטח, תעדוף משימות ועמידה ביעדים.</w:t>
      </w:r>
    </w:p>
    <w:p w:rsidR="00AA566B" w:rsidRPr="00515A81" w:rsidP="002335A8">
      <w:pPr>
        <w:spacing w:after="0" w:line="312" w:lineRule="auto"/>
        <w:ind w:left="170" w:right="180"/>
        <w:jc w:val="both"/>
        <w:rPr>
          <w:rFonts w:eastAsia="Times New Roman" w:asciiTheme="minorBidi" w:hAnsiTheme="minorBidi"/>
          <w:sz w:val="18"/>
          <w:szCs w:val="18"/>
          <w:rtl/>
        </w:rPr>
      </w:pPr>
    </w:p>
    <w:p w:rsidR="00F16DB3" w:rsidRPr="002B39A1" w:rsidP="002335A8">
      <w:pPr>
        <w:spacing w:after="0" w:line="312" w:lineRule="auto"/>
        <w:ind w:left="170" w:right="180"/>
        <w:jc w:val="both"/>
        <w:rPr>
          <w:rFonts w:ascii="Arial" w:hAnsi="Arial" w:cs="Arial"/>
          <w:sz w:val="21"/>
          <w:szCs w:val="21"/>
          <w:shd w:val="clear" w:color="auto" w:fill="FFFFFF"/>
          <w:rtl/>
        </w:rPr>
      </w:pPr>
      <w:r w:rsidRPr="002B39A1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2020-2017: </w:t>
      </w:r>
      <w:r w:rsidR="00515A81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 </w:t>
      </w:r>
      <w:r w:rsidRPr="002B39A1">
        <w:rPr>
          <w:rFonts w:ascii="Arial" w:hAnsi="Arial" w:cs="Arial" w:hint="cs"/>
          <w:b/>
          <w:bCs/>
          <w:sz w:val="21"/>
          <w:szCs w:val="21"/>
          <w:u w:val="single"/>
          <w:shd w:val="clear" w:color="auto" w:fill="FFFFFF"/>
          <w:rtl/>
        </w:rPr>
        <w:t>מנהלת חשבונות וחשבת שכר - משרד רו"ח 'כהן פרסלר'.</w:t>
      </w:r>
    </w:p>
    <w:p w:rsidR="00515A81" w:rsidP="002335A8">
      <w:pPr>
        <w:pStyle w:val="ListParagraph"/>
        <w:numPr>
          <w:ilvl w:val="0"/>
          <w:numId w:val="6"/>
        </w:numPr>
        <w:spacing w:after="0" w:line="312" w:lineRule="auto"/>
        <w:ind w:left="1721" w:right="180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515A81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מתן שירותי הנה"ח ושכר 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(מיקור חוץ) </w:t>
      </w:r>
      <w:r w:rsidRPr="00515A81">
        <w:rPr>
          <w:rFonts w:ascii="Arial" w:hAnsi="Arial" w:cs="Arial" w:hint="cs"/>
          <w:sz w:val="21"/>
          <w:szCs w:val="21"/>
          <w:shd w:val="clear" w:color="auto" w:fill="FFFFFF"/>
          <w:rtl/>
        </w:rPr>
        <w:t>ל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עשרות </w:t>
      </w:r>
      <w:r w:rsidRPr="00515A81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חברות </w:t>
      </w:r>
      <w:r w:rsidRPr="00515A81">
        <w:rPr>
          <w:rFonts w:ascii="Arial" w:hAnsi="Arial" w:cs="Arial" w:hint="cs"/>
          <w:sz w:val="21"/>
          <w:szCs w:val="21"/>
          <w:shd w:val="clear" w:color="auto" w:fill="FFFFFF"/>
        </w:rPr>
        <w:t>SU</w:t>
      </w:r>
      <w:r w:rsidRPr="00515A81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>.</w:t>
      </w:r>
    </w:p>
    <w:p w:rsidR="002335A8" w:rsidP="002335A8">
      <w:pPr>
        <w:pStyle w:val="ListParagraph"/>
        <w:numPr>
          <w:ilvl w:val="0"/>
          <w:numId w:val="6"/>
        </w:numPr>
        <w:spacing w:after="0" w:line="312" w:lineRule="auto"/>
        <w:ind w:left="1721" w:right="180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שכר: </w:t>
      </w:r>
    </w:p>
    <w:p w:rsidR="001E4285" w:rsidP="002335A8">
      <w:pPr>
        <w:pStyle w:val="ListParagraph"/>
        <w:numPr>
          <w:ilvl w:val="0"/>
          <w:numId w:val="10"/>
        </w:numPr>
        <w:spacing w:after="0" w:line="312" w:lineRule="auto"/>
        <w:ind w:left="2061" w:right="180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>קליטת עובדים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 משלב </w:t>
      </w:r>
      <w:r w:rsidRP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>פתיחת כרטיס עובד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 ועד סיום העסקה (161).</w:t>
      </w:r>
    </w:p>
    <w:p w:rsidR="002335A8" w:rsidRPr="002335A8" w:rsidP="002335A8">
      <w:pPr>
        <w:pStyle w:val="ListParagraph"/>
        <w:numPr>
          <w:ilvl w:val="0"/>
          <w:numId w:val="10"/>
        </w:numPr>
        <w:spacing w:after="0" w:line="312" w:lineRule="auto"/>
        <w:ind w:left="2061" w:right="180"/>
        <w:jc w:val="both"/>
        <w:rPr>
          <w:rFonts w:ascii="Arial" w:hAnsi="Arial" w:cs="Arial"/>
          <w:sz w:val="21"/>
          <w:szCs w:val="21"/>
          <w:shd w:val="clear" w:color="auto" w:fill="FFFFFF"/>
          <w:rtl/>
        </w:rPr>
      </w:pPr>
      <w:r w:rsidRP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בדיקת תאימות דיווחי שעות, </w:t>
      </w:r>
      <w:r w:rsidRP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>עיבוד נתונים, הוצאת תלושי שכר</w:t>
      </w:r>
      <w:r w:rsidR="001E4285">
        <w:rPr>
          <w:rFonts w:ascii="Arial" w:hAnsi="Arial" w:cs="Arial" w:hint="cs"/>
          <w:sz w:val="21"/>
          <w:szCs w:val="21"/>
          <w:shd w:val="clear" w:color="auto" w:fill="FFFFFF"/>
          <w:rtl/>
        </w:rPr>
        <w:t>.</w:t>
      </w:r>
    </w:p>
    <w:p w:rsidR="00515A81" w:rsidRPr="002335A8" w:rsidP="002335A8">
      <w:pPr>
        <w:pStyle w:val="ListParagraph"/>
        <w:numPr>
          <w:ilvl w:val="0"/>
          <w:numId w:val="10"/>
        </w:numPr>
        <w:spacing w:after="0" w:line="312" w:lineRule="auto"/>
        <w:ind w:left="2061" w:right="180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טיפול </w:t>
      </w:r>
      <w:r w:rsidRPr="002335A8" w:rsid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ומענה לעובדים בנושא </w:t>
      </w:r>
      <w:r w:rsidRP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>בתנאים סוציאליים</w:t>
      </w:r>
      <w:r w:rsidR="001E4285">
        <w:rPr>
          <w:rFonts w:ascii="Arial" w:hAnsi="Arial" w:cs="Arial" w:hint="cs"/>
          <w:sz w:val="21"/>
          <w:szCs w:val="21"/>
          <w:shd w:val="clear" w:color="auto" w:fill="FFFFFF"/>
          <w:rtl/>
        </w:rPr>
        <w:t>, תחשיבי פיצויים</w:t>
      </w:r>
      <w:r w:rsidRP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>.</w:t>
      </w:r>
    </w:p>
    <w:p w:rsidR="00F16DB3" w:rsidRPr="00515A81" w:rsidP="002335A8">
      <w:pPr>
        <w:pStyle w:val="ListParagraph"/>
        <w:numPr>
          <w:ilvl w:val="0"/>
          <w:numId w:val="6"/>
        </w:numPr>
        <w:spacing w:after="0" w:line="312" w:lineRule="auto"/>
        <w:ind w:left="1721" w:right="180"/>
        <w:jc w:val="both"/>
        <w:rPr>
          <w:rFonts w:ascii="Arial" w:hAnsi="Arial" w:cs="Arial"/>
          <w:sz w:val="21"/>
          <w:szCs w:val="21"/>
          <w:shd w:val="clear" w:color="auto" w:fill="FFFFFF"/>
          <w:rtl/>
        </w:rPr>
      </w:pP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הנה"ח: התאמת כרטסות </w:t>
      </w:r>
      <w:r w:rsidRPr="00515A81" w:rsidR="00AA566B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בנקים 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>ו</w:t>
      </w:r>
      <w:r w:rsidRPr="00515A81" w:rsidR="00AA566B">
        <w:rPr>
          <w:rFonts w:ascii="Arial" w:hAnsi="Arial" w:cs="Arial" w:hint="cs"/>
          <w:sz w:val="21"/>
          <w:szCs w:val="21"/>
          <w:shd w:val="clear" w:color="auto" w:fill="FFFFFF"/>
          <w:rtl/>
        </w:rPr>
        <w:t>לקוחות חו"ל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, </w:t>
      </w:r>
      <w:r w:rsid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שידור מקוון לרשויות המס, 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>ביצוע חישובים חשבונאיים</w:t>
      </w:r>
      <w:r w:rsidR="002335A8">
        <w:rPr>
          <w:rFonts w:ascii="Arial" w:hAnsi="Arial" w:cs="Arial" w:hint="cs"/>
          <w:sz w:val="21"/>
          <w:szCs w:val="21"/>
          <w:shd w:val="clear" w:color="auto" w:fill="FFFFFF"/>
          <w:rtl/>
        </w:rPr>
        <w:t>.</w:t>
      </w:r>
    </w:p>
    <w:p w:rsidR="00AA566B" w:rsidRPr="002335A8" w:rsidP="002335A8">
      <w:pPr>
        <w:spacing w:after="0" w:line="312" w:lineRule="auto"/>
        <w:ind w:left="170" w:right="180"/>
        <w:jc w:val="both"/>
        <w:rPr>
          <w:rFonts w:ascii="Arial" w:hAnsi="Arial" w:cs="Arial"/>
          <w:sz w:val="18"/>
          <w:szCs w:val="18"/>
          <w:shd w:val="clear" w:color="auto" w:fill="FFFFFF"/>
          <w:rtl/>
        </w:rPr>
      </w:pPr>
    </w:p>
    <w:p w:rsidR="00F16DB3" w:rsidRPr="002B39A1" w:rsidP="00FC4CCC">
      <w:pPr>
        <w:spacing w:after="0" w:line="336" w:lineRule="auto"/>
        <w:ind w:left="170" w:right="180"/>
        <w:jc w:val="both"/>
        <w:rPr>
          <w:rFonts w:ascii="Arial" w:hAnsi="Arial" w:cs="Arial"/>
          <w:sz w:val="21"/>
          <w:szCs w:val="21"/>
          <w:shd w:val="clear" w:color="auto" w:fill="FFFFFF"/>
          <w:rtl/>
        </w:rPr>
      </w:pPr>
      <w:r w:rsidRPr="002B39A1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2017-2015: </w:t>
      </w:r>
      <w:r w:rsidR="000446C3"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 </w:t>
      </w:r>
      <w:r w:rsidRPr="002B39A1">
        <w:rPr>
          <w:rFonts w:ascii="Arial" w:hAnsi="Arial" w:cs="Arial" w:hint="cs"/>
          <w:b/>
          <w:bCs/>
          <w:sz w:val="21"/>
          <w:szCs w:val="21"/>
          <w:u w:val="single"/>
          <w:shd w:val="clear" w:color="auto" w:fill="FFFFFF"/>
          <w:rtl/>
        </w:rPr>
        <w:t>מנהלת חשבונות קבלנים</w:t>
      </w:r>
      <w:r w:rsidRPr="002B39A1" w:rsidR="00CE4C9F">
        <w:rPr>
          <w:rFonts w:ascii="Arial" w:hAnsi="Arial" w:cs="Arial"/>
          <w:b/>
          <w:bCs/>
          <w:sz w:val="21"/>
          <w:szCs w:val="21"/>
          <w:u w:val="single"/>
          <w:shd w:val="clear" w:color="auto" w:fill="FFFFFF"/>
          <w:rtl/>
        </w:rPr>
        <w:t xml:space="preserve"> </w:t>
      </w:r>
      <w:r w:rsidRPr="002B39A1">
        <w:rPr>
          <w:rFonts w:ascii="Arial" w:hAnsi="Arial" w:cs="Arial" w:hint="cs"/>
          <w:b/>
          <w:bCs/>
          <w:sz w:val="21"/>
          <w:szCs w:val="21"/>
          <w:u w:val="single"/>
          <w:shd w:val="clear" w:color="auto" w:fill="FFFFFF"/>
          <w:rtl/>
        </w:rPr>
        <w:t xml:space="preserve">- </w:t>
      </w:r>
      <w:r w:rsidRPr="002B39A1" w:rsidR="00CE4C9F">
        <w:rPr>
          <w:rFonts w:ascii="Arial" w:hAnsi="Arial" w:cs="Arial"/>
          <w:b/>
          <w:bCs/>
          <w:sz w:val="21"/>
          <w:szCs w:val="21"/>
          <w:u w:val="single"/>
          <w:shd w:val="clear" w:color="auto" w:fill="FFFFFF"/>
          <w:rtl/>
        </w:rPr>
        <w:t xml:space="preserve">חברת </w:t>
      </w:r>
      <w:r w:rsidRPr="002B39A1">
        <w:rPr>
          <w:rFonts w:ascii="Arial" w:hAnsi="Arial" w:cs="Arial" w:hint="cs"/>
          <w:b/>
          <w:bCs/>
          <w:sz w:val="21"/>
          <w:szCs w:val="21"/>
          <w:u w:val="single"/>
          <w:shd w:val="clear" w:color="auto" w:fill="FFFFFF"/>
          <w:rtl/>
        </w:rPr>
        <w:t>'</w:t>
      </w:r>
      <w:r w:rsidRPr="002B39A1" w:rsidR="00CE4C9F">
        <w:rPr>
          <w:rFonts w:ascii="Arial" w:hAnsi="Arial" w:cs="Arial"/>
          <w:b/>
          <w:bCs/>
          <w:sz w:val="21"/>
          <w:szCs w:val="21"/>
          <w:u w:val="single"/>
          <w:shd w:val="clear" w:color="auto" w:fill="FFFFFF"/>
          <w:rtl/>
        </w:rPr>
        <w:t>אפקון</w:t>
      </w:r>
      <w:r w:rsidRPr="002B39A1">
        <w:rPr>
          <w:rFonts w:ascii="Arial" w:hAnsi="Arial" w:cs="Arial" w:hint="cs"/>
          <w:b/>
          <w:bCs/>
          <w:sz w:val="21"/>
          <w:szCs w:val="21"/>
          <w:u w:val="single"/>
          <w:shd w:val="clear" w:color="auto" w:fill="FFFFFF"/>
          <w:rtl/>
        </w:rPr>
        <w:t>'.</w:t>
      </w:r>
      <w:r w:rsidRPr="002B39A1" w:rsidR="00CE4C9F">
        <w:rPr>
          <w:rFonts w:ascii="Arial" w:hAnsi="Arial" w:cs="Arial"/>
          <w:sz w:val="21"/>
          <w:szCs w:val="21"/>
          <w:shd w:val="clear" w:color="auto" w:fill="FFFFFF"/>
          <w:rtl/>
        </w:rPr>
        <w:t xml:space="preserve"> </w:t>
      </w:r>
    </w:p>
    <w:p w:rsidR="002335A8" w:rsidP="002335A8">
      <w:pPr>
        <w:pStyle w:val="ListParagraph"/>
        <w:numPr>
          <w:ilvl w:val="0"/>
          <w:numId w:val="9"/>
        </w:numPr>
        <w:spacing w:after="0" w:line="312" w:lineRule="auto"/>
        <w:ind w:left="1721" w:right="180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מתן שירות ומענה מקצועי לקבלנים, 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>החתמת מנהלים על חשבוניות.</w:t>
      </w:r>
    </w:p>
    <w:p w:rsidR="00F16DB3" w:rsidRPr="000446C3" w:rsidP="002335A8">
      <w:pPr>
        <w:pStyle w:val="ListParagraph"/>
        <w:numPr>
          <w:ilvl w:val="0"/>
          <w:numId w:val="9"/>
        </w:numPr>
        <w:spacing w:after="0" w:line="312" w:lineRule="auto"/>
        <w:ind w:left="1721" w:right="180"/>
        <w:jc w:val="both"/>
        <w:rPr>
          <w:rFonts w:ascii="Arial" w:hAnsi="Arial" w:cs="Arial"/>
          <w:sz w:val="21"/>
          <w:szCs w:val="21"/>
          <w:shd w:val="clear" w:color="auto" w:fill="FFFFFF"/>
          <w:rtl/>
        </w:rPr>
      </w:pP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>טיפול ב</w:t>
      </w:r>
      <w:r w:rsidRPr="000446C3">
        <w:rPr>
          <w:rFonts w:ascii="Arial" w:hAnsi="Arial" w:cs="Arial" w:hint="cs"/>
          <w:sz w:val="21"/>
          <w:szCs w:val="21"/>
          <w:shd w:val="clear" w:color="auto" w:fill="FFFFFF"/>
          <w:rtl/>
        </w:rPr>
        <w:t>תשלומים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, הפקת </w:t>
      </w:r>
      <w:r w:rsidRPr="000446C3">
        <w:rPr>
          <w:rFonts w:ascii="Arial" w:hAnsi="Arial" w:cs="Arial" w:hint="cs"/>
          <w:sz w:val="21"/>
          <w:szCs w:val="21"/>
          <w:shd w:val="clear" w:color="auto" w:fill="FFFFFF"/>
          <w:rtl/>
        </w:rPr>
        <w:t>חשבוניות ותעודות משלוח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>.</w:t>
      </w:r>
    </w:p>
    <w:p w:rsidR="00F16DB3" w:rsidRPr="002B39A1" w:rsidP="002335A8">
      <w:pPr>
        <w:spacing w:after="0" w:line="312" w:lineRule="auto"/>
        <w:ind w:left="170" w:right="180"/>
        <w:jc w:val="both"/>
        <w:rPr>
          <w:rFonts w:ascii="Arial" w:hAnsi="Arial" w:cs="Arial"/>
          <w:sz w:val="18"/>
          <w:szCs w:val="18"/>
          <w:shd w:val="clear" w:color="auto" w:fill="FFFFFF"/>
          <w:rtl/>
        </w:rPr>
      </w:pPr>
    </w:p>
    <w:p w:rsidR="00CE4C9F" w:rsidRPr="002B39A1" w:rsidP="002335A8">
      <w:pPr>
        <w:spacing w:after="0" w:line="312" w:lineRule="auto"/>
        <w:ind w:left="170" w:right="181"/>
        <w:jc w:val="both"/>
        <w:rPr>
          <w:rFonts w:eastAsia="Times New Roman" w:asciiTheme="minorBidi" w:hAnsiTheme="minorBidi"/>
          <w:b/>
          <w:bCs/>
          <w:sz w:val="21"/>
          <w:szCs w:val="21"/>
          <w:rtl/>
        </w:rPr>
      </w:pPr>
      <w:r w:rsidRPr="002B39A1">
        <w:rPr>
          <w:rFonts w:eastAsia="Times New Roman" w:asciiTheme="minorBidi" w:hAnsiTheme="minorBidi" w:hint="cs"/>
          <w:sz w:val="21"/>
          <w:szCs w:val="21"/>
          <w:rtl/>
        </w:rPr>
        <w:t>2015-2012:</w:t>
      </w:r>
      <w:r w:rsidRPr="002B39A1" w:rsidR="00B74664">
        <w:rPr>
          <w:rFonts w:eastAsia="Times New Roman" w:asciiTheme="minorBidi" w:hAnsiTheme="minorBidi"/>
          <w:b/>
          <w:bCs/>
          <w:sz w:val="21"/>
          <w:szCs w:val="21"/>
          <w:rtl/>
        </w:rPr>
        <w:t xml:space="preserve"> </w:t>
      </w:r>
      <w:r w:rsidR="000446C3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</w:t>
      </w:r>
      <w:r w:rsidRPr="002B39A1" w:rsidR="00B74664"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  <w:t xml:space="preserve">מנהלת חשבונות 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 xml:space="preserve">- </w:t>
      </w:r>
      <w:r w:rsidRPr="002B39A1" w:rsidR="00B74664"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  <w:t>מושב שדה ורבורג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 xml:space="preserve"> | אגודה ו</w:t>
      </w:r>
      <w:r w:rsid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-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ועד מקומי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.</w:t>
      </w:r>
    </w:p>
    <w:p w:rsidR="00B74664" w:rsidRPr="000446C3" w:rsidP="002335A8">
      <w:pPr>
        <w:pStyle w:val="ListParagraph"/>
        <w:numPr>
          <w:ilvl w:val="0"/>
          <w:numId w:val="8"/>
        </w:numPr>
        <w:spacing w:after="0" w:line="312" w:lineRule="auto"/>
        <w:ind w:left="1721" w:right="181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0446C3">
        <w:rPr>
          <w:rFonts w:eastAsia="Times New Roman" w:asciiTheme="minorBidi" w:hAnsiTheme="minorBidi"/>
          <w:sz w:val="21"/>
          <w:szCs w:val="21"/>
          <w:rtl/>
        </w:rPr>
        <w:t xml:space="preserve">טיפול </w:t>
      </w:r>
      <w:r w:rsidR="000446C3">
        <w:rPr>
          <w:rFonts w:eastAsia="Times New Roman" w:asciiTheme="minorBidi" w:hAnsiTheme="minorBidi" w:hint="cs"/>
          <w:sz w:val="21"/>
          <w:szCs w:val="21"/>
          <w:rtl/>
        </w:rPr>
        <w:t>ומענה ל</w:t>
      </w:r>
      <w:r w:rsidRPr="000446C3">
        <w:rPr>
          <w:rFonts w:eastAsia="Times New Roman" w:asciiTheme="minorBidi" w:hAnsiTheme="minorBidi"/>
          <w:sz w:val="21"/>
          <w:szCs w:val="21"/>
          <w:rtl/>
        </w:rPr>
        <w:t>תושבים, התאמות בנקים, חישובי ריבית, הוצאת שוברי ארנונה</w:t>
      </w:r>
      <w:r w:rsidR="005772D2">
        <w:rPr>
          <w:rFonts w:eastAsia="Times New Roman" w:asciiTheme="minorBidi" w:hAnsiTheme="minorBidi" w:hint="cs"/>
          <w:sz w:val="21"/>
          <w:szCs w:val="21"/>
          <w:rtl/>
        </w:rPr>
        <w:t xml:space="preserve"> ו</w:t>
      </w:r>
      <w:r w:rsidRPr="000446C3">
        <w:rPr>
          <w:rFonts w:eastAsia="Times New Roman" w:asciiTheme="minorBidi" w:hAnsiTheme="minorBidi"/>
          <w:sz w:val="21"/>
          <w:szCs w:val="21"/>
          <w:rtl/>
        </w:rPr>
        <w:t>מים</w:t>
      </w:r>
      <w:r w:rsidR="005772D2">
        <w:rPr>
          <w:rFonts w:eastAsia="Times New Roman" w:asciiTheme="minorBidi" w:hAnsiTheme="minorBidi" w:hint="cs"/>
          <w:sz w:val="21"/>
          <w:szCs w:val="21"/>
          <w:rtl/>
        </w:rPr>
        <w:t>, ת</w:t>
      </w:r>
      <w:r w:rsidRPr="000446C3">
        <w:rPr>
          <w:rFonts w:eastAsia="Times New Roman" w:asciiTheme="minorBidi" w:hAnsiTheme="minorBidi"/>
          <w:sz w:val="21"/>
          <w:szCs w:val="21"/>
          <w:rtl/>
        </w:rPr>
        <w:t>שלומים לספקים.</w:t>
      </w:r>
    </w:p>
    <w:p w:rsidR="00F16DB3" w:rsidRPr="002B39A1" w:rsidP="002335A8">
      <w:pPr>
        <w:spacing w:after="0" w:line="312" w:lineRule="auto"/>
        <w:ind w:left="170" w:right="181"/>
        <w:jc w:val="both"/>
        <w:rPr>
          <w:rFonts w:eastAsia="Times New Roman" w:asciiTheme="minorBidi" w:hAnsiTheme="minorBidi"/>
          <w:sz w:val="18"/>
          <w:szCs w:val="18"/>
          <w:rtl/>
        </w:rPr>
      </w:pPr>
    </w:p>
    <w:p w:rsidR="00CE4C9F" w:rsidRPr="002B39A1" w:rsidP="002335A8">
      <w:pPr>
        <w:spacing w:after="0" w:line="312" w:lineRule="auto"/>
        <w:ind w:left="170" w:right="181"/>
        <w:jc w:val="both"/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</w:pPr>
      <w:r w:rsidRPr="002B39A1">
        <w:rPr>
          <w:rFonts w:eastAsia="Times New Roman" w:asciiTheme="minorBidi" w:hAnsiTheme="minorBidi" w:hint="cs"/>
          <w:sz w:val="21"/>
          <w:szCs w:val="21"/>
          <w:rtl/>
        </w:rPr>
        <w:t>2012-2009:</w:t>
      </w:r>
      <w:r w:rsidRPr="002B39A1" w:rsidR="00B74664">
        <w:rPr>
          <w:rFonts w:eastAsia="Times New Roman" w:asciiTheme="minorBidi" w:hAnsiTheme="minorBidi"/>
          <w:b/>
          <w:bCs/>
          <w:sz w:val="21"/>
          <w:szCs w:val="21"/>
          <w:rtl/>
        </w:rPr>
        <w:t xml:space="preserve"> </w:t>
      </w:r>
      <w:r w:rsidRPr="000446C3" w:rsidR="000446C3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</w:t>
      </w:r>
      <w:r w:rsidRPr="002B39A1" w:rsidR="00B74664"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  <w:t xml:space="preserve">מנהלת חשבונות 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 xml:space="preserve">- </w:t>
      </w:r>
      <w:r w:rsidRPr="002B39A1" w:rsidR="00B74664">
        <w:rPr>
          <w:rFonts w:eastAsia="Times New Roman" w:asciiTheme="minorBidi" w:hAnsiTheme="minorBidi"/>
          <w:b/>
          <w:bCs/>
          <w:sz w:val="21"/>
          <w:szCs w:val="21"/>
          <w:u w:val="single"/>
          <w:rtl/>
        </w:rPr>
        <w:t>מועצה אזורית דרום השרון (החלפת שתי בנות בחל"ד)</w:t>
      </w:r>
      <w:r w:rsidRPr="002B39A1">
        <w:rPr>
          <w:rFonts w:eastAsia="Times New Roman" w:asciiTheme="minorBidi" w:hAnsiTheme="minorBidi" w:hint="cs"/>
          <w:b/>
          <w:bCs/>
          <w:sz w:val="21"/>
          <w:szCs w:val="21"/>
          <w:u w:val="single"/>
          <w:rtl/>
        </w:rPr>
        <w:t>.</w:t>
      </w:r>
    </w:p>
    <w:p w:rsidR="00515A81" w:rsidP="002335A8">
      <w:pPr>
        <w:pStyle w:val="ListParagraph"/>
        <w:numPr>
          <w:ilvl w:val="0"/>
          <w:numId w:val="7"/>
        </w:numPr>
        <w:spacing w:after="0" w:line="312" w:lineRule="auto"/>
        <w:ind w:left="1721" w:right="181"/>
        <w:jc w:val="both"/>
        <w:rPr>
          <w:rFonts w:eastAsia="Times New Roman" w:asciiTheme="minorBidi" w:hAnsiTheme="minorBidi"/>
          <w:sz w:val="21"/>
          <w:szCs w:val="21"/>
        </w:rPr>
      </w:pPr>
      <w:r>
        <w:rPr>
          <w:rFonts w:eastAsia="Times New Roman" w:asciiTheme="minorBidi" w:hAnsiTheme="minorBidi" w:hint="cs"/>
          <w:sz w:val="21"/>
          <w:szCs w:val="21"/>
          <w:rtl/>
        </w:rPr>
        <w:t>ה</w:t>
      </w:r>
      <w:r w:rsidRPr="00515A81" w:rsidR="00B74664">
        <w:rPr>
          <w:rFonts w:eastAsia="Times New Roman" w:asciiTheme="minorBidi" w:hAnsiTheme="minorBidi"/>
          <w:sz w:val="21"/>
          <w:szCs w:val="21"/>
          <w:rtl/>
        </w:rPr>
        <w:t>נה</w:t>
      </w:r>
      <w:r>
        <w:rPr>
          <w:rFonts w:eastAsia="Times New Roman" w:asciiTheme="minorBidi" w:hAnsiTheme="minorBidi" w:hint="cs"/>
          <w:sz w:val="21"/>
          <w:szCs w:val="21"/>
          <w:rtl/>
        </w:rPr>
        <w:t>"ח</w:t>
      </w:r>
      <w:r w:rsidRPr="00515A81" w:rsidR="00B74664">
        <w:rPr>
          <w:rFonts w:eastAsia="Times New Roman" w:asciiTheme="minorBidi" w:hAnsiTheme="minorBidi"/>
          <w:sz w:val="21"/>
          <w:szCs w:val="21"/>
          <w:rtl/>
        </w:rPr>
        <w:t xml:space="preserve"> ספקים</w:t>
      </w:r>
      <w:r>
        <w:rPr>
          <w:rFonts w:eastAsia="Times New Roman" w:asciiTheme="minorBidi" w:hAnsiTheme="minorBidi" w:hint="cs"/>
          <w:sz w:val="21"/>
          <w:szCs w:val="21"/>
          <w:rtl/>
        </w:rPr>
        <w:t>: ביצוע</w:t>
      </w:r>
      <w:r w:rsidRPr="00515A81" w:rsidR="00B74664">
        <w:rPr>
          <w:rFonts w:eastAsia="Times New Roman" w:asciiTheme="minorBidi" w:hAnsiTheme="minorBidi"/>
          <w:sz w:val="21"/>
          <w:szCs w:val="21"/>
          <w:rtl/>
        </w:rPr>
        <w:t xml:space="preserve"> תשלומים לספקים, </w:t>
      </w:r>
      <w:r>
        <w:rPr>
          <w:rFonts w:eastAsia="Times New Roman" w:asciiTheme="minorBidi" w:hAnsiTheme="minorBidi" w:hint="cs"/>
          <w:sz w:val="21"/>
          <w:szCs w:val="21"/>
          <w:rtl/>
        </w:rPr>
        <w:t>מענה לשאלות ומידע בנוגע לתשלומים וחשבוניות.</w:t>
      </w:r>
    </w:p>
    <w:p w:rsidR="00B74664" w:rsidRPr="00515A81" w:rsidP="002335A8">
      <w:pPr>
        <w:pStyle w:val="ListParagraph"/>
        <w:numPr>
          <w:ilvl w:val="0"/>
          <w:numId w:val="7"/>
        </w:numPr>
        <w:spacing w:after="0" w:line="312" w:lineRule="auto"/>
        <w:ind w:left="1721" w:right="181"/>
        <w:jc w:val="both"/>
        <w:rPr>
          <w:rFonts w:eastAsia="Times New Roman" w:asciiTheme="minorBidi" w:hAnsiTheme="minorBidi"/>
          <w:sz w:val="21"/>
          <w:szCs w:val="21"/>
          <w:rtl/>
        </w:rPr>
      </w:pPr>
      <w:r w:rsidRPr="00515A81">
        <w:rPr>
          <w:rFonts w:eastAsia="Times New Roman" w:asciiTheme="minorBidi" w:hAnsiTheme="minorBidi"/>
          <w:sz w:val="21"/>
          <w:szCs w:val="21"/>
          <w:rtl/>
        </w:rPr>
        <w:t>ה</w:t>
      </w:r>
      <w:r w:rsidR="00515A81">
        <w:rPr>
          <w:rFonts w:eastAsia="Times New Roman" w:asciiTheme="minorBidi" w:hAnsiTheme="minorBidi" w:hint="cs"/>
          <w:sz w:val="21"/>
          <w:szCs w:val="21"/>
          <w:rtl/>
        </w:rPr>
        <w:t>נה"ח</w:t>
      </w:r>
      <w:r w:rsidRPr="00515A81">
        <w:rPr>
          <w:rFonts w:eastAsia="Times New Roman" w:asciiTheme="minorBidi" w:hAnsiTheme="minorBidi"/>
          <w:sz w:val="21"/>
          <w:szCs w:val="21"/>
          <w:rtl/>
        </w:rPr>
        <w:t xml:space="preserve"> בנקים</w:t>
      </w:r>
      <w:r w:rsidR="00515A81">
        <w:rPr>
          <w:rFonts w:eastAsia="Times New Roman" w:asciiTheme="minorBidi" w:hAnsiTheme="minorBidi" w:hint="cs"/>
          <w:sz w:val="21"/>
          <w:szCs w:val="21"/>
          <w:rtl/>
        </w:rPr>
        <w:t xml:space="preserve">: </w:t>
      </w:r>
      <w:r w:rsidRPr="00515A81">
        <w:rPr>
          <w:rFonts w:eastAsia="Times New Roman" w:asciiTheme="minorBidi" w:hAnsiTheme="minorBidi"/>
          <w:sz w:val="21"/>
          <w:szCs w:val="21"/>
          <w:rtl/>
        </w:rPr>
        <w:t>התאמות בנקים, דוחו"ת רבעוניים, מנות גביה, פרעון והקמת הלוואות</w:t>
      </w:r>
      <w:r w:rsidR="00515A81"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Pr="00515A81">
        <w:rPr>
          <w:rFonts w:eastAsia="Times New Roman" w:asciiTheme="minorBidi" w:hAnsiTheme="minorBidi"/>
          <w:sz w:val="21"/>
          <w:szCs w:val="21"/>
          <w:rtl/>
        </w:rPr>
        <w:t>פקודות יומן.</w:t>
      </w:r>
    </w:p>
    <w:p w:rsidR="00F16DB3" w:rsidP="002335A8">
      <w:pPr>
        <w:spacing w:after="0" w:line="312" w:lineRule="auto"/>
        <w:ind w:left="170" w:right="181"/>
        <w:jc w:val="both"/>
        <w:rPr>
          <w:rFonts w:eastAsia="Times New Roman" w:asciiTheme="minorBidi" w:hAnsiTheme="minorBidi"/>
          <w:sz w:val="18"/>
          <w:szCs w:val="18"/>
          <w:rtl/>
        </w:rPr>
      </w:pPr>
    </w:p>
    <w:p w:rsidR="00B74664" w:rsidP="002335A8">
      <w:pPr>
        <w:spacing w:after="0" w:line="312" w:lineRule="auto"/>
        <w:ind w:left="170"/>
        <w:rPr>
          <w:rFonts w:eastAsia="Times New Roman" w:asciiTheme="minorBidi" w:hAnsiTheme="minorBidi" w:hint="cs"/>
          <w:rtl/>
        </w:rPr>
      </w:pPr>
      <w:r w:rsidRPr="00CE4C9F">
        <w:rPr>
          <w:rFonts w:eastAsia="Times New Roman" w:asciiTheme="minorBidi" w:hAnsiTheme="minorBidi" w:hint="cs"/>
          <w:b/>
          <w:bCs/>
          <w:u w:val="single"/>
          <w:rtl/>
        </w:rPr>
        <w:t>מחשבים</w:t>
      </w:r>
      <w:r w:rsidRPr="00CE4C9F">
        <w:rPr>
          <w:rFonts w:eastAsia="Times New Roman" w:asciiTheme="minorBidi" w:hAnsiTheme="minorBidi"/>
          <w:rtl/>
        </w:rPr>
        <w:t>:</w:t>
      </w:r>
      <w:r w:rsidRPr="00CE4C9F">
        <w:rPr>
          <w:rFonts w:eastAsia="Times New Roman" w:asciiTheme="minorBidi" w:hAnsiTheme="minorBidi" w:hint="cs"/>
          <w:rtl/>
        </w:rPr>
        <w:t xml:space="preserve">        </w:t>
      </w:r>
      <w:r w:rsidRPr="002335A8" w:rsidR="00F16DB3">
        <w:rPr>
          <w:rFonts w:eastAsia="Times New Roman" w:asciiTheme="minorBidi" w:hAnsiTheme="minorBidi" w:hint="cs"/>
          <w:sz w:val="21"/>
          <w:szCs w:val="21"/>
          <w:rtl/>
        </w:rPr>
        <w:t xml:space="preserve">שליטה בתוכנות ויישומי </w:t>
      </w:r>
      <w:r w:rsidRPr="002335A8" w:rsidR="00F16DB3">
        <w:rPr>
          <w:rFonts w:eastAsia="Times New Roman" w:asciiTheme="minorBidi" w:hAnsiTheme="minorBidi"/>
          <w:sz w:val="21"/>
          <w:szCs w:val="21"/>
        </w:rPr>
        <w:t>Office</w:t>
      </w:r>
      <w:r w:rsidRPr="002335A8" w:rsidR="005772D2">
        <w:rPr>
          <w:rFonts w:eastAsia="Times New Roman" w:asciiTheme="minorBidi" w:hAnsiTheme="minorBidi" w:hint="cs"/>
          <w:sz w:val="21"/>
          <w:szCs w:val="21"/>
          <w:rtl/>
        </w:rPr>
        <w:t xml:space="preserve"> | הכרות עם תוכנות הנה"ח ושכר</w:t>
      </w:r>
      <w:r w:rsidRPr="002335A8" w:rsidR="002335A8">
        <w:rPr>
          <w:rFonts w:eastAsia="Times New Roman" w:asciiTheme="minorBidi" w:hAnsiTheme="minorBidi" w:hint="cs"/>
          <w:sz w:val="21"/>
          <w:szCs w:val="21"/>
          <w:rtl/>
        </w:rPr>
        <w:t xml:space="preserve">: מכפל | </w:t>
      </w:r>
      <w:r w:rsidRPr="002335A8" w:rsidR="002335A8">
        <w:rPr>
          <w:rFonts w:eastAsia="Times New Roman" w:asciiTheme="minorBidi" w:hAnsiTheme="minorBidi"/>
          <w:sz w:val="21"/>
          <w:szCs w:val="21"/>
        </w:rPr>
        <w:t>Priority</w:t>
      </w:r>
      <w:r w:rsidRPr="002335A8" w:rsidR="002335A8">
        <w:rPr>
          <w:rFonts w:eastAsia="Times New Roman" w:asciiTheme="minorBidi" w:hAnsiTheme="minorBidi" w:hint="cs"/>
          <w:sz w:val="21"/>
          <w:szCs w:val="21"/>
          <w:rtl/>
        </w:rPr>
        <w:t>.</w:t>
      </w:r>
    </w:p>
    <w:p w:rsidR="005772D2" w:rsidRPr="00CE4C9F" w:rsidP="002335A8">
      <w:pPr>
        <w:spacing w:after="0" w:line="312" w:lineRule="auto"/>
        <w:ind w:left="170"/>
        <w:rPr>
          <w:rFonts w:eastAsia="Times New Roman" w:asciiTheme="minorBidi" w:hAnsiTheme="minorBidi"/>
          <w:rtl/>
        </w:rPr>
      </w:pPr>
      <w:r w:rsidRPr="00CE4C9F">
        <w:rPr>
          <w:rFonts w:eastAsia="Times New Roman" w:asciiTheme="minorBidi" w:hAnsiTheme="minorBidi"/>
          <w:b/>
          <w:bCs/>
          <w:u w:val="single"/>
          <w:rtl/>
        </w:rPr>
        <w:t>שירות לאומי</w:t>
      </w:r>
      <w:r w:rsidRPr="00CE4C9F">
        <w:rPr>
          <w:rFonts w:eastAsia="Times New Roman" w:asciiTheme="minorBidi" w:hAnsiTheme="minorBidi"/>
          <w:rtl/>
        </w:rPr>
        <w:t>:</w:t>
      </w:r>
      <w:r w:rsidRPr="00CE4C9F">
        <w:rPr>
          <w:rFonts w:eastAsia="Times New Roman" w:asciiTheme="minorBidi" w:hAnsiTheme="minorBidi" w:hint="cs"/>
          <w:rtl/>
        </w:rPr>
        <w:t xml:space="preserve"> </w:t>
      </w:r>
      <w:r w:rsidRPr="00CE4C9F">
        <w:rPr>
          <w:rFonts w:eastAsia="Times New Roman" w:asciiTheme="minorBidi" w:hAnsiTheme="minorBidi" w:hint="cs"/>
          <w:b/>
          <w:bCs/>
          <w:rtl/>
        </w:rPr>
        <w:t xml:space="preserve"> </w:t>
      </w: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מזכירה רפואית בבי"ח </w:t>
      </w:r>
      <w:r w:rsidRPr="002B39A1">
        <w:rPr>
          <w:rFonts w:eastAsia="Times New Roman" w:asciiTheme="minorBidi" w:hAnsiTheme="minorBidi"/>
          <w:sz w:val="21"/>
          <w:szCs w:val="21"/>
          <w:rtl/>
        </w:rPr>
        <w:t>מאיר</w:t>
      </w: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Pr="002B39A1">
        <w:rPr>
          <w:rFonts w:eastAsia="Times New Roman" w:asciiTheme="minorBidi" w:hAnsiTheme="minorBidi"/>
          <w:sz w:val="21"/>
          <w:szCs w:val="21"/>
          <w:rtl/>
        </w:rPr>
        <w:t>כפר סבא</w:t>
      </w: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 (2004-2003)</w:t>
      </w:r>
      <w:r w:rsidRPr="002B39A1">
        <w:rPr>
          <w:rFonts w:eastAsia="Times New Roman" w:asciiTheme="minorBidi" w:hAnsiTheme="minorBidi"/>
          <w:sz w:val="21"/>
          <w:szCs w:val="21"/>
          <w:rtl/>
        </w:rPr>
        <w:t>.</w:t>
      </w:r>
    </w:p>
    <w:p w:rsidR="005772D2" w:rsidP="002335A8">
      <w:pPr>
        <w:spacing w:after="0" w:line="312" w:lineRule="auto"/>
        <w:ind w:left="871" w:right="187" w:hanging="701"/>
        <w:jc w:val="both"/>
        <w:rPr>
          <w:rFonts w:eastAsia="Times New Roman" w:asciiTheme="minorBidi" w:hAnsiTheme="minorBidi"/>
          <w:rtl/>
        </w:rPr>
      </w:pPr>
      <w:r w:rsidRPr="00CE4C9F">
        <w:rPr>
          <w:rFonts w:eastAsia="Times New Roman" w:asciiTheme="minorBidi" w:hAnsiTheme="minorBidi"/>
          <w:b/>
          <w:bCs/>
          <w:u w:val="single"/>
          <w:rtl/>
        </w:rPr>
        <w:t>שפות</w:t>
      </w:r>
      <w:r w:rsidRPr="00CE4C9F">
        <w:rPr>
          <w:rFonts w:eastAsia="Times New Roman" w:asciiTheme="minorBidi" w:hAnsiTheme="minorBidi"/>
          <w:rtl/>
        </w:rPr>
        <w:t>:</w:t>
      </w:r>
      <w:r w:rsidRPr="00CE4C9F">
        <w:rPr>
          <w:rFonts w:eastAsia="Times New Roman" w:asciiTheme="minorBidi" w:hAnsiTheme="minorBidi" w:hint="cs"/>
          <w:rtl/>
        </w:rPr>
        <w:t xml:space="preserve">            </w:t>
      </w:r>
      <w:r w:rsidRPr="002B39A1">
        <w:rPr>
          <w:rFonts w:eastAsia="Times New Roman" w:asciiTheme="minorBidi" w:hAnsiTheme="minorBidi"/>
          <w:sz w:val="21"/>
          <w:szCs w:val="21"/>
          <w:rtl/>
        </w:rPr>
        <w:t>עברית</w:t>
      </w: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 </w:t>
      </w:r>
      <w:r w:rsidRPr="002B39A1">
        <w:rPr>
          <w:rFonts w:eastAsia="Times New Roman" w:asciiTheme="minorBidi" w:hAnsiTheme="minorBidi"/>
          <w:sz w:val="21"/>
          <w:szCs w:val="21"/>
          <w:rtl/>
        </w:rPr>
        <w:t>- שפת אם</w:t>
      </w: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, </w:t>
      </w:r>
      <w:r w:rsidRPr="002B39A1">
        <w:rPr>
          <w:rFonts w:eastAsia="Times New Roman" w:asciiTheme="minorBidi" w:hAnsiTheme="minorBidi"/>
          <w:sz w:val="21"/>
          <w:szCs w:val="21"/>
          <w:rtl/>
        </w:rPr>
        <w:t>אנגלית</w:t>
      </w:r>
      <w:r w:rsidRPr="002B39A1">
        <w:rPr>
          <w:rFonts w:eastAsia="Times New Roman" w:asciiTheme="minorBidi" w:hAnsiTheme="minorBidi" w:hint="cs"/>
          <w:sz w:val="21"/>
          <w:szCs w:val="21"/>
          <w:rtl/>
        </w:rPr>
        <w:t xml:space="preserve"> - רמה</w:t>
      </w:r>
      <w:r w:rsidRPr="002B39A1">
        <w:rPr>
          <w:rFonts w:eastAsia="Times New Roman" w:asciiTheme="minorBidi" w:hAnsiTheme="minorBidi"/>
          <w:sz w:val="21"/>
          <w:szCs w:val="21"/>
          <w:rtl/>
        </w:rPr>
        <w:t xml:space="preserve"> טובה.</w:t>
      </w:r>
    </w:p>
    <w:p w:rsidR="00FC4CCC" w:rsidRPr="00FC4CCC" w:rsidP="002335A8">
      <w:pPr>
        <w:spacing w:after="0" w:line="312" w:lineRule="auto"/>
        <w:ind w:left="871" w:right="187" w:hanging="701"/>
        <w:jc w:val="both"/>
        <w:rPr>
          <w:rFonts w:eastAsia="Times New Roman" w:asciiTheme="minorBidi" w:hAnsiTheme="minorBidi"/>
          <w:sz w:val="18"/>
          <w:szCs w:val="18"/>
          <w:rtl/>
        </w:rPr>
      </w:pPr>
    </w:p>
    <w:p w:rsidR="00B74664" w:rsidRPr="002B39A1" w:rsidP="00FC4CCC">
      <w:pPr>
        <w:pStyle w:val="ListParagraph"/>
        <w:numPr>
          <w:ilvl w:val="0"/>
          <w:numId w:val="2"/>
        </w:numPr>
        <w:spacing w:after="0" w:line="336" w:lineRule="auto"/>
        <w:ind w:left="530" w:right="180"/>
        <w:rPr>
          <w:rFonts w:eastAsia="Times New Roman" w:asciiTheme="minorBidi" w:hAnsiTheme="minorBidi"/>
          <w:rtl/>
        </w:rPr>
      </w:pPr>
      <w:r w:rsidRPr="002B39A1">
        <w:rPr>
          <w:rFonts w:eastAsia="Times New Roman" w:asciiTheme="minorBidi" w:hAnsiTheme="minorBidi"/>
          <w:color w:val="000000"/>
          <w:rtl/>
        </w:rPr>
        <w:t>המלצות יינתנו עפ"י דרישה</w:t>
      </w:r>
      <w:r w:rsidRPr="002B39A1" w:rsidR="00F16DB3">
        <w:rPr>
          <w:rFonts w:eastAsia="Times New Roman" w:asciiTheme="minorBidi" w:hAnsiTheme="minorBidi" w:hint="cs"/>
          <w:color w:val="000000"/>
          <w:rtl/>
        </w:rPr>
        <w:t>.</w:t>
      </w:r>
      <w:r w:rsidRPr="002B39A1">
        <w:rPr>
          <w:rFonts w:eastAsia="Times New Roman" w:asciiTheme="minorBidi" w:hAnsiTheme="minorBidi"/>
          <w:color w:val="000000"/>
          <w:rtl/>
        </w:rPr>
        <w:t xml:space="preserve"> </w:t>
      </w:r>
    </w:p>
    <w:p w:rsidR="00C665BF" w:rsidRPr="00CE4C9F" w:rsidP="00FC4CCC">
      <w:pPr>
        <w:spacing w:after="0" w:line="336" w:lineRule="auto"/>
        <w:rPr>
          <w:rFonts w:asciiTheme="minorBidi" w:hAnsiTheme="minorBidi"/>
        </w:rPr>
      </w:pPr>
    </w:p>
    <w:sectPr w:rsidSect="005772D2">
      <w:footerReference w:type="default" r:id="rId4"/>
      <w:pgSz w:w="11906" w:h="16838"/>
      <w:pgMar w:top="426" w:right="707" w:bottom="284" w:left="851" w:header="284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C7017"/>
    <w:multiLevelType w:val="hybridMultilevel"/>
    <w:tmpl w:val="D6D404A2"/>
    <w:lvl w:ilvl="0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>
    <w:nsid w:val="06940CC4"/>
    <w:multiLevelType w:val="hybridMultilevel"/>
    <w:tmpl w:val="C404740A"/>
    <w:lvl w:ilvl="0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>
    <w:nsid w:val="24D10F81"/>
    <w:multiLevelType w:val="hybridMultilevel"/>
    <w:tmpl w:val="EF2E70B0"/>
    <w:lvl w:ilvl="0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  <w:b/>
        <w:bCs/>
        <w:color w:val="9900F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310F43EF"/>
    <w:multiLevelType w:val="hybridMultilevel"/>
    <w:tmpl w:val="E982D0FA"/>
    <w:lvl w:ilvl="0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>
    <w:nsid w:val="37ED4991"/>
    <w:multiLevelType w:val="hybridMultilevel"/>
    <w:tmpl w:val="0B889BD2"/>
    <w:lvl w:ilvl="0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>
    <w:nsid w:val="3A0D5785"/>
    <w:multiLevelType w:val="hybridMultilevel"/>
    <w:tmpl w:val="74567B16"/>
    <w:lvl w:ilvl="0">
      <w:start w:val="16"/>
      <w:numFmt w:val="bullet"/>
      <w:lvlText w:val=""/>
      <w:lvlJc w:val="left"/>
      <w:pPr>
        <w:ind w:left="540" w:hanging="360"/>
      </w:pPr>
      <w:rPr>
        <w:rFonts w:ascii="Symbol" w:eastAsia="Times New Roman" w:hAnsi="Symbol" w:cstheme="minorBidi" w:hint="default"/>
        <w:color w:val="000000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46A9096B"/>
    <w:multiLevelType w:val="hybridMultilevel"/>
    <w:tmpl w:val="B3CABEA8"/>
    <w:lvl w:ilvl="0">
      <w:start w:val="1"/>
      <w:numFmt w:val="bullet"/>
      <w:lvlText w:val=""/>
      <w:lvlJc w:val="left"/>
      <w:pPr>
        <w:ind w:left="890" w:hanging="360"/>
      </w:pPr>
      <w:rPr>
        <w:rFonts w:ascii="Wingdings" w:hAnsi="Wingdings" w:hint="default"/>
        <w:b/>
        <w:bCs/>
        <w:color w:val="9900FF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>
    <w:nsid w:val="5B051505"/>
    <w:multiLevelType w:val="hybridMultilevel"/>
    <w:tmpl w:val="1D128130"/>
    <w:lvl w:ilvl="0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>
    <w:nsid w:val="5E744D0B"/>
    <w:multiLevelType w:val="hybridMultilevel"/>
    <w:tmpl w:val="AFF25FAE"/>
    <w:lvl w:ilvl="0">
      <w:start w:val="1"/>
      <w:numFmt w:val="bullet"/>
      <w:lvlText w:val=""/>
      <w:lvlJc w:val="left"/>
      <w:pPr>
        <w:ind w:left="208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9">
    <w:nsid w:val="695777B3"/>
    <w:multiLevelType w:val="hybridMultilevel"/>
    <w:tmpl w:val="A94A0610"/>
    <w:lvl w:ilvl="0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9"/>
  </w:num>
  <w:num w:numId="7">
    <w:abstractNumId w:val="7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64"/>
    <w:rsid w:val="000446C3"/>
    <w:rsid w:val="00065793"/>
    <w:rsid w:val="001E4285"/>
    <w:rsid w:val="002335A8"/>
    <w:rsid w:val="002B39A1"/>
    <w:rsid w:val="002B775D"/>
    <w:rsid w:val="002D4DFF"/>
    <w:rsid w:val="00385341"/>
    <w:rsid w:val="00515A81"/>
    <w:rsid w:val="005772D2"/>
    <w:rsid w:val="00614636"/>
    <w:rsid w:val="006D43F4"/>
    <w:rsid w:val="00842C9E"/>
    <w:rsid w:val="009A070F"/>
    <w:rsid w:val="00AA566B"/>
    <w:rsid w:val="00B74664"/>
    <w:rsid w:val="00B85DB2"/>
    <w:rsid w:val="00C665BF"/>
    <w:rsid w:val="00CE4C9F"/>
    <w:rsid w:val="00D05D2F"/>
    <w:rsid w:val="00F16DB3"/>
    <w:rsid w:val="00F86AA2"/>
    <w:rsid w:val="00FC4C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97AF61A-C90C-4F5A-9ADE-238C8478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unhideWhenUsed/>
    <w:qFormat/>
    <w:rsid w:val="00CE4C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66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">
    <w:name w:val="כותרת 2 תו"/>
    <w:basedOn w:val="DefaultParagraphFont"/>
    <w:link w:val="Heading2"/>
    <w:uiPriority w:val="9"/>
    <w:rsid w:val="00CE4C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E4C9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4C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4C9F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AA5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A566B"/>
  </w:style>
  <w:style w:type="paragraph" w:styleId="Footer">
    <w:name w:val="footer"/>
    <w:basedOn w:val="Normal"/>
    <w:link w:val="a0"/>
    <w:uiPriority w:val="99"/>
    <w:unhideWhenUsed/>
    <w:rsid w:val="00AA5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A5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D5SLA" Type="http://schemas.openxmlformats.org/officeDocument/2006/relationships/image" Target="media/V9BX6X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2025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Home</cp:lastModifiedBy>
  <cp:revision>2</cp:revision>
  <dcterms:created xsi:type="dcterms:W3CDTF">2022-07-03T08:56:00Z</dcterms:created>
  <dcterms:modified xsi:type="dcterms:W3CDTF">2022-07-03T08:56:00Z</dcterms:modified>
</cp:coreProperties>
</file>