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81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0399"/>
                    <pic:cNvPicPr/>
                  </pic:nvPicPr>
                  <pic:blipFill>
                    <a:blip xmlns:r="http://schemas.openxmlformats.org/officeDocument/2006/relationships" r:embed="rIdJ2ZZL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 xml:space="preserve">ב"ה</w:t>
      </w:r>
    </w:p>
    <w:p>
      <w:pPr>
        <w:spacing/>
        <w:jc w:val="center"/>
        <w:rPr>
          <w:b/>
          <w:bCs/>
          <w:color w:val="FF0000"/>
          <w:sz w:val="52"/>
          <w:szCs w:val="52"/>
          <w:u w:val="single"/>
          <w:rtl/>
        </w:rPr>
      </w:pPr>
      <w:r>
        <w:rPr>
          <w:rFonts w:hint="cs"/>
          <w:b/>
          <w:bCs/>
          <w:color w:val="FF0000"/>
          <w:sz w:val="52"/>
          <w:szCs w:val="52"/>
          <w:highlight w:val="yellow"/>
          <w:u w:val="single"/>
          <w:rtl/>
        </w:rPr>
        <w:t xml:space="preserve">קורות חיים</w:t>
      </w:r>
    </w:p>
    <w:p>
      <w:pPr>
        <w:spacing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u w:val="single"/>
          <w:rtl/>
        </w:rPr>
        <w:t xml:space="preserve">שם</w:t>
      </w:r>
      <w:r>
        <w:rPr>
          <w:rFonts w:hint="cs"/>
          <w:b/>
          <w:bCs/>
          <w:sz w:val="36"/>
          <w:szCs w:val="36"/>
          <w:rtl/>
        </w:rPr>
        <w:t xml:space="preserve"> : יוסף דהאן</w:t>
      </w:r>
    </w:p>
    <w:p>
      <w:pPr>
        <w:spacing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u w:val="single"/>
          <w:rtl/>
        </w:rPr>
        <w:t xml:space="preserve">ת.ז.</w:t>
      </w:r>
      <w:r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6"/>
          <w:szCs w:val="36"/>
          <w:rtl/>
        </w:rPr>
        <w:t xml:space="preserve">: 059144899</w:t>
      </w:r>
    </w:p>
    <w:p>
      <w:pPr>
        <w:spacing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u w:val="single"/>
          <w:rtl/>
        </w:rPr>
        <w:t xml:space="preserve">ת. לידה</w:t>
      </w:r>
      <w:r>
        <w:rPr>
          <w:rFonts w:hint="cs"/>
          <w:b/>
          <w:bCs/>
          <w:sz w:val="36"/>
          <w:szCs w:val="36"/>
          <w:rtl/>
        </w:rPr>
        <w:t xml:space="preserve"> : 15.1.65</w:t>
      </w:r>
    </w:p>
    <w:p>
      <w:pPr>
        <w:spacing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u w:val="single"/>
          <w:rtl/>
        </w:rPr>
        <w:t xml:space="preserve">כתובת</w:t>
      </w:r>
      <w:r>
        <w:rPr>
          <w:rFonts w:hint="cs"/>
          <w:b/>
          <w:bCs/>
          <w:sz w:val="36"/>
          <w:szCs w:val="36"/>
          <w:rtl/>
        </w:rPr>
        <w:t xml:space="preserve"> : סמטת עליית הנוער 6א דירה 1 ,בית שמש.</w:t>
      </w:r>
    </w:p>
    <w:p>
      <w:pPr>
        <w:spacing/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u w:val="single"/>
          <w:rtl/>
        </w:rPr>
        <w:t xml:space="preserve">דוא"ל</w:t>
      </w:r>
      <w:r>
        <w:rPr>
          <w:rFonts w:hint="cs"/>
          <w:b/>
          <w:bCs/>
          <w:sz w:val="36"/>
          <w:szCs w:val="36"/>
          <w:rtl/>
        </w:rPr>
        <w:t xml:space="preserve"> : </w:t>
      </w:r>
      <w:hyperlink r:id="rId1" w:history="1">
        <w:r>
          <w:rPr>
            <w:rStyle w:val="Hyperlink"/>
            <w:b/>
            <w:bCs/>
            <w:sz w:val="36"/>
            <w:szCs w:val="36"/>
          </w:rPr>
          <w:t xml:space="preserve">yosseph.da@gmail.com</w:t>
        </w:r>
      </w:hyperlink>
    </w:p>
    <w:p>
      <w:pPr>
        <w:spacing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u w:val="single"/>
          <w:rtl/>
        </w:rPr>
        <w:t xml:space="preserve">טל' נייד</w:t>
      </w:r>
      <w:r>
        <w:rPr>
          <w:rFonts w:hint="cs"/>
          <w:b/>
          <w:bCs/>
          <w:sz w:val="36"/>
          <w:szCs w:val="36"/>
          <w:rtl/>
        </w:rPr>
        <w:t xml:space="preserve"> : 050</w:t>
      </w:r>
      <w:r>
        <w:rPr>
          <w:rFonts w:hint="cs"/>
          <w:b/>
          <w:bCs/>
          <w:sz w:val="36"/>
          <w:szCs w:val="36"/>
          <w:rtl/>
        </w:rPr>
        <w:t xml:space="preserve">-</w:t>
      </w:r>
      <w:r>
        <w:rPr>
          <w:rFonts w:hint="cs"/>
          <w:b/>
          <w:bCs/>
          <w:sz w:val="36"/>
          <w:szCs w:val="36"/>
          <w:rtl/>
        </w:rPr>
        <w:t xml:space="preserve">6775625</w:t>
      </w:r>
    </w:p>
    <w:p>
      <w:pPr>
        <w:spacing/>
        <w:rPr>
          <w:b/>
          <w:bCs/>
          <w:sz w:val="36"/>
          <w:szCs w:val="36"/>
          <w:rtl/>
        </w:rPr>
      </w:pPr>
    </w:p>
    <w:p>
      <w:pPr>
        <w:spacing/>
        <w:jc w:val="center"/>
        <w:rPr>
          <w:b/>
          <w:bCs/>
          <w:color w:val="FF0000"/>
          <w:sz w:val="36"/>
          <w:szCs w:val="36"/>
          <w:u w:val="single"/>
          <w:rtl/>
        </w:rPr>
      </w:pPr>
      <w:r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השכלה</w:t>
      </w:r>
    </w:p>
    <w:p>
      <w:pPr>
        <w:spacing/>
        <w:jc w:val="center"/>
        <w:rPr>
          <w:b/>
          <w:bCs/>
          <w:sz w:val="36"/>
          <w:szCs w:val="36"/>
          <w:u w:val="single"/>
          <w:rtl/>
        </w:rPr>
      </w:pPr>
    </w:p>
    <w:p>
      <w:pPr>
        <w:spacing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u w:val="single"/>
          <w:rtl/>
        </w:rPr>
        <w:t xml:space="preserve">יסודי</w:t>
      </w:r>
      <w:r>
        <w:rPr>
          <w:rFonts w:hint="cs"/>
          <w:b/>
          <w:bCs/>
          <w:sz w:val="36"/>
          <w:szCs w:val="36"/>
          <w:u w:val="single"/>
          <w:rtl/>
        </w:rPr>
        <w:t xml:space="preserve"> </w:t>
      </w:r>
      <w:r>
        <w:rPr>
          <w:rFonts w:hint="cs"/>
          <w:b/>
          <w:bCs/>
          <w:sz w:val="36"/>
          <w:szCs w:val="36"/>
          <w:rtl/>
        </w:rPr>
        <w:t xml:space="preserve">: שמי ג'ימי</w:t>
      </w:r>
      <w:r>
        <w:rPr>
          <w:rFonts w:hint="cs"/>
          <w:b/>
          <w:bCs/>
          <w:sz w:val="36"/>
          <w:szCs w:val="36"/>
          <w:rtl/>
        </w:rPr>
        <w:t xml:space="preserve"> בית שמש</w:t>
      </w:r>
      <w:r>
        <w:rPr>
          <w:rFonts w:hint="cs"/>
          <w:b/>
          <w:bCs/>
          <w:sz w:val="36"/>
          <w:szCs w:val="36"/>
          <w:rtl/>
        </w:rPr>
        <w:t xml:space="preserve">.</w:t>
      </w:r>
      <w:r>
        <w:rPr>
          <w:rFonts w:hint="cs"/>
          <w:b/>
          <w:bCs/>
          <w:sz w:val="36"/>
          <w:szCs w:val="36"/>
          <w:rtl/>
        </w:rPr>
        <w:t xml:space="preserve"> 7</w:t>
      </w:r>
      <w:r>
        <w:rPr>
          <w:rFonts w:hint="cs"/>
          <w:b/>
          <w:bCs/>
          <w:sz w:val="36"/>
          <w:szCs w:val="36"/>
          <w:rtl/>
        </w:rPr>
        <w:t xml:space="preserve">1</w:t>
      </w:r>
      <w:r>
        <w:rPr>
          <w:rFonts w:hint="cs"/>
          <w:b/>
          <w:bCs/>
          <w:sz w:val="36"/>
          <w:szCs w:val="36"/>
          <w:rtl/>
        </w:rPr>
        <w:t xml:space="preserve">-77</w:t>
      </w:r>
    </w:p>
    <w:p>
      <w:pPr>
        <w:spacing/>
        <w:rPr>
          <w:b/>
          <w:bCs/>
          <w:sz w:val="36"/>
          <w:szCs w:val="36"/>
          <w:u w:val="single"/>
          <w:rtl/>
        </w:rPr>
      </w:pPr>
    </w:p>
    <w:p>
      <w:pPr>
        <w:spacing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u w:val="single"/>
          <w:rtl/>
        </w:rPr>
        <w:t xml:space="preserve">חטיבת ביניים</w:t>
      </w:r>
      <w:r>
        <w:rPr>
          <w:rFonts w:hint="cs"/>
          <w:b/>
          <w:bCs/>
          <w:sz w:val="36"/>
          <w:szCs w:val="36"/>
          <w:rtl/>
        </w:rPr>
        <w:t xml:space="preserve"> : </w:t>
      </w:r>
      <w:r>
        <w:rPr>
          <w:rFonts w:hint="cs"/>
          <w:b/>
          <w:bCs/>
          <w:sz w:val="36"/>
          <w:szCs w:val="36"/>
          <w:rtl/>
        </w:rPr>
        <w:t xml:space="preserve">שייבר, בית שמש</w:t>
      </w:r>
      <w:r>
        <w:rPr>
          <w:rFonts w:hint="cs"/>
          <w:b/>
          <w:bCs/>
          <w:sz w:val="36"/>
          <w:szCs w:val="36"/>
          <w:rtl/>
        </w:rPr>
        <w:t xml:space="preserve">. </w:t>
      </w:r>
      <w:r>
        <w:rPr>
          <w:rFonts w:hint="cs"/>
          <w:b/>
          <w:bCs/>
          <w:sz w:val="36"/>
          <w:szCs w:val="36"/>
          <w:rtl/>
        </w:rPr>
        <w:t xml:space="preserve">7</w:t>
      </w:r>
      <w:r>
        <w:rPr>
          <w:rFonts w:hint="cs"/>
          <w:b/>
          <w:bCs/>
          <w:sz w:val="36"/>
          <w:szCs w:val="36"/>
          <w:rtl/>
        </w:rPr>
        <w:t xml:space="preserve">7</w:t>
      </w:r>
      <w:r>
        <w:rPr>
          <w:rFonts w:hint="cs"/>
          <w:b/>
          <w:bCs/>
          <w:sz w:val="36"/>
          <w:szCs w:val="36"/>
          <w:rtl/>
        </w:rPr>
        <w:t xml:space="preserve">-80</w:t>
      </w:r>
    </w:p>
    <w:p>
      <w:pPr>
        <w:spacing/>
        <w:rPr>
          <w:b/>
          <w:bCs/>
          <w:sz w:val="36"/>
          <w:szCs w:val="36"/>
          <w:u w:val="single"/>
          <w:rtl/>
        </w:rPr>
      </w:pPr>
    </w:p>
    <w:p>
      <w:pPr>
        <w:spacing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u w:val="single"/>
          <w:rtl/>
        </w:rPr>
        <w:t xml:space="preserve">תיכון </w:t>
      </w:r>
      <w:r>
        <w:rPr>
          <w:rFonts w:hint="cs"/>
          <w:b/>
          <w:bCs/>
          <w:sz w:val="36"/>
          <w:szCs w:val="36"/>
          <w:u w:val="single"/>
          <w:rtl/>
        </w:rPr>
        <w:t xml:space="preserve">ובגרות מלאה</w:t>
      </w:r>
      <w:r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6"/>
          <w:szCs w:val="36"/>
          <w:rtl/>
        </w:rPr>
        <w:t xml:space="preserve">: </w:t>
      </w:r>
      <w:r>
        <w:rPr>
          <w:rFonts w:hint="cs"/>
          <w:b/>
          <w:bCs/>
          <w:sz w:val="36"/>
          <w:szCs w:val="36"/>
          <w:rtl/>
        </w:rPr>
        <w:t xml:space="preserve">מכללת בזק, ירושלים</w:t>
      </w:r>
      <w:r>
        <w:rPr>
          <w:rFonts w:hint="cs"/>
          <w:b/>
          <w:bCs/>
          <w:sz w:val="36"/>
          <w:szCs w:val="36"/>
          <w:rtl/>
        </w:rPr>
        <w:t xml:space="preserve">.</w:t>
      </w:r>
      <w:r>
        <w:rPr>
          <w:rFonts w:hint="cs"/>
          <w:b/>
          <w:bCs/>
          <w:sz w:val="36"/>
          <w:szCs w:val="36"/>
          <w:rtl/>
        </w:rPr>
        <w:t xml:space="preserve"> 8</w:t>
      </w:r>
      <w:r>
        <w:rPr>
          <w:rFonts w:hint="cs"/>
          <w:b/>
          <w:bCs/>
          <w:sz w:val="36"/>
          <w:szCs w:val="36"/>
          <w:rtl/>
        </w:rPr>
        <w:t xml:space="preserve">0</w:t>
      </w:r>
      <w:r>
        <w:rPr>
          <w:rFonts w:hint="cs"/>
          <w:b/>
          <w:bCs/>
          <w:sz w:val="36"/>
          <w:szCs w:val="36"/>
          <w:rtl/>
        </w:rPr>
        <w:t xml:space="preserve">-83</w:t>
      </w:r>
    </w:p>
    <w:p>
      <w:pPr>
        <w:spacing/>
        <w:rPr>
          <w:b/>
          <w:bCs/>
          <w:sz w:val="36"/>
          <w:szCs w:val="36"/>
          <w:u w:val="single"/>
          <w:rtl/>
        </w:rPr>
      </w:pPr>
    </w:p>
    <w:p>
      <w:pPr>
        <w:spacing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u w:val="single"/>
          <w:rtl/>
        </w:rPr>
        <w:t xml:space="preserve">הנ</w:t>
      </w:r>
      <w:r>
        <w:rPr>
          <w:rFonts w:hint="cs"/>
          <w:b/>
          <w:bCs/>
          <w:sz w:val="36"/>
          <w:szCs w:val="36"/>
          <w:u w:val="single"/>
          <w:rtl/>
        </w:rPr>
        <w:t xml:space="preserve">דסאי אלק' ותקשורת</w:t>
      </w:r>
      <w:r>
        <w:rPr>
          <w:rFonts w:hint="cs"/>
          <w:b/>
          <w:bCs/>
          <w:sz w:val="36"/>
          <w:szCs w:val="36"/>
          <w:rtl/>
        </w:rPr>
        <w:t xml:space="preserve"> : מ</w:t>
      </w:r>
      <w:r>
        <w:rPr>
          <w:rFonts w:hint="cs"/>
          <w:b/>
          <w:bCs/>
          <w:sz w:val="36"/>
          <w:szCs w:val="36"/>
          <w:rtl/>
        </w:rPr>
        <w:t xml:space="preserve">כללת בזק, ירושלים</w:t>
      </w:r>
      <w:r>
        <w:rPr>
          <w:rFonts w:hint="cs"/>
          <w:b/>
          <w:bCs/>
          <w:sz w:val="36"/>
          <w:szCs w:val="36"/>
          <w:rtl/>
        </w:rPr>
        <w:t xml:space="preserve"> 83-85</w:t>
      </w:r>
    </w:p>
    <w:p>
      <w:pPr>
        <w:spacing/>
        <w:rPr>
          <w:b/>
          <w:bCs/>
          <w:sz w:val="36"/>
          <w:szCs w:val="36"/>
          <w:rtl/>
        </w:rPr>
      </w:pPr>
    </w:p>
    <w:p>
      <w:pPr>
        <w:spacing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u w:val="single"/>
          <w:rtl/>
        </w:rPr>
        <w:t xml:space="preserve">הוראה ונ</w:t>
      </w:r>
      <w:r>
        <w:rPr>
          <w:rFonts w:hint="cs"/>
          <w:b/>
          <w:bCs/>
          <w:sz w:val="36"/>
          <w:szCs w:val="36"/>
          <w:u w:val="single"/>
          <w:rtl/>
        </w:rPr>
        <w:t xml:space="preserve">י</w:t>
      </w:r>
      <w:r>
        <w:rPr>
          <w:rFonts w:hint="cs"/>
          <w:b/>
          <w:bCs/>
          <w:sz w:val="36"/>
          <w:szCs w:val="36"/>
          <w:u w:val="single"/>
          <w:rtl/>
        </w:rPr>
        <w:t xml:space="preserve">סיון בהוראה</w:t>
      </w:r>
      <w:r>
        <w:rPr>
          <w:rFonts w:hint="cs"/>
          <w:b/>
          <w:bCs/>
          <w:sz w:val="36"/>
          <w:szCs w:val="36"/>
          <w:rtl/>
        </w:rPr>
        <w:t xml:space="preserve"> : חיל הקשר</w:t>
      </w:r>
      <w:r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6"/>
          <w:szCs w:val="36"/>
          <w:rtl/>
        </w:rPr>
        <w:t xml:space="preserve">. אבן יקרה </w:t>
      </w:r>
      <w:r>
        <w:rPr>
          <w:rFonts w:hint="cs"/>
          <w:b/>
          <w:bCs/>
          <w:sz w:val="36"/>
          <w:szCs w:val="36"/>
          <w:rtl/>
        </w:rPr>
        <w:t xml:space="preserve">85-89</w:t>
      </w:r>
    </w:p>
    <w:p>
      <w:pPr>
        <w:spacing/>
        <w:rPr>
          <w:b/>
          <w:bCs/>
          <w:sz w:val="36"/>
          <w:szCs w:val="36"/>
          <w:u w:val="single"/>
          <w:rtl/>
        </w:rPr>
      </w:pPr>
    </w:p>
    <w:p>
      <w:pPr>
        <w:spacing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u w:val="single"/>
          <w:rtl/>
        </w:rPr>
        <w:t xml:space="preserve">מהנדס אלק' ותקשורת</w:t>
      </w:r>
      <w:r>
        <w:rPr>
          <w:rFonts w:hint="cs"/>
          <w:b/>
          <w:bCs/>
          <w:sz w:val="36"/>
          <w:szCs w:val="36"/>
          <w:rtl/>
        </w:rPr>
        <w:t xml:space="preserve"> : </w:t>
      </w:r>
      <w:r>
        <w:rPr>
          <w:rFonts w:hint="cs"/>
          <w:b/>
          <w:bCs/>
          <w:sz w:val="36"/>
          <w:szCs w:val="36"/>
          <w:rtl/>
        </w:rPr>
        <w:t xml:space="preserve">אונ</w:t>
      </w:r>
      <w:r>
        <w:rPr>
          <w:rFonts w:hint="cs"/>
          <w:b/>
          <w:bCs/>
          <w:sz w:val="36"/>
          <w:szCs w:val="36"/>
          <w:rtl/>
        </w:rPr>
        <w:t xml:space="preserve">י</w:t>
      </w:r>
      <w:r>
        <w:rPr>
          <w:rFonts w:hint="cs"/>
          <w:b/>
          <w:bCs/>
          <w:sz w:val="36"/>
          <w:szCs w:val="36"/>
          <w:rtl/>
        </w:rPr>
        <w:t xml:space="preserve">'</w:t>
      </w:r>
      <w:r>
        <w:rPr>
          <w:rFonts w:hint="cs"/>
          <w:b/>
          <w:bCs/>
          <w:sz w:val="36"/>
          <w:szCs w:val="36"/>
          <w:rtl/>
        </w:rPr>
        <w:t xml:space="preserve"> ת"</w:t>
      </w:r>
      <w:r>
        <w:rPr>
          <w:rFonts w:hint="cs"/>
          <w:b/>
          <w:bCs/>
          <w:sz w:val="36"/>
          <w:szCs w:val="36"/>
          <w:rtl/>
        </w:rPr>
        <w:t xml:space="preserve">א </w:t>
      </w:r>
      <w:r>
        <w:rPr>
          <w:rFonts w:hint="cs"/>
          <w:b/>
          <w:bCs/>
          <w:sz w:val="36"/>
          <w:szCs w:val="36"/>
          <w:rtl/>
        </w:rPr>
        <w:t xml:space="preserve">ו</w:t>
      </w:r>
      <w:r>
        <w:rPr>
          <w:rFonts w:hint="cs"/>
          <w:b/>
          <w:bCs/>
          <w:sz w:val="36"/>
          <w:szCs w:val="36"/>
          <w:rtl/>
        </w:rPr>
        <w:t xml:space="preserve">מכון לב, י</w:t>
      </w:r>
      <w:r>
        <w:rPr>
          <w:rFonts w:hint="cs"/>
          <w:b/>
          <w:bCs/>
          <w:sz w:val="36"/>
          <w:szCs w:val="36"/>
          <w:rtl/>
        </w:rPr>
        <w:t xml:space="preserve">-</w:t>
      </w:r>
      <w:r>
        <w:rPr>
          <w:rFonts w:hint="cs"/>
          <w:b/>
          <w:bCs/>
          <w:sz w:val="36"/>
          <w:szCs w:val="36"/>
          <w:rtl/>
        </w:rPr>
        <w:t xml:space="preserve">ם</w:t>
      </w:r>
      <w:r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6"/>
          <w:szCs w:val="36"/>
          <w:rtl/>
        </w:rPr>
        <w:t xml:space="preserve">89</w:t>
      </w:r>
      <w:r>
        <w:rPr>
          <w:rFonts w:hint="cs"/>
          <w:b/>
          <w:bCs/>
          <w:sz w:val="36"/>
          <w:szCs w:val="36"/>
          <w:rtl/>
        </w:rPr>
        <w:t xml:space="preserve">-9</w:t>
      </w:r>
      <w:r>
        <w:rPr>
          <w:rFonts w:hint="cs"/>
          <w:b/>
          <w:bCs/>
          <w:sz w:val="36"/>
          <w:szCs w:val="36"/>
          <w:rtl/>
        </w:rPr>
        <w:t xml:space="preserve">5</w:t>
      </w:r>
    </w:p>
    <w:p>
      <w:pPr>
        <w:spacing/>
        <w:jc w:val="center"/>
        <w:rPr>
          <w:b/>
          <w:bCs/>
          <w:color w:val="FF0000"/>
          <w:sz w:val="36"/>
          <w:szCs w:val="36"/>
          <w:rtl/>
        </w:rPr>
      </w:pPr>
      <w:r>
        <w:rPr>
          <w:rFonts w:hint="cs"/>
          <w:b/>
          <w:bCs/>
          <w:color w:val="FF0000"/>
          <w:sz w:val="36"/>
          <w:szCs w:val="36"/>
          <w:u w:val="single"/>
          <w:rtl/>
        </w:rPr>
        <w:t xml:space="preserve">תעסוקה</w:t>
      </w:r>
    </w:p>
    <w:p>
      <w:pPr>
        <w:spacing/>
        <w:rPr>
          <w:b/>
          <w:bCs/>
          <w:sz w:val="36"/>
          <w:szCs w:val="36"/>
          <w:u w:val="single"/>
          <w:rtl/>
        </w:rPr>
      </w:pPr>
    </w:p>
    <w:p>
      <w:pPr>
        <w:spacing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u w:val="single"/>
          <w:rtl/>
        </w:rPr>
        <w:t xml:space="preserve">חובה וקבע צה</w:t>
      </w:r>
      <w:r>
        <w:rPr>
          <w:rFonts w:hint="cs"/>
          <w:b/>
          <w:bCs/>
          <w:sz w:val="36"/>
          <w:szCs w:val="36"/>
          <w:u w:val="single"/>
          <w:rtl/>
        </w:rPr>
        <w:t xml:space="preserve">"ל</w:t>
      </w:r>
      <w:r>
        <w:rPr>
          <w:rFonts w:hint="cs"/>
          <w:b/>
          <w:bCs/>
          <w:sz w:val="36"/>
          <w:szCs w:val="36"/>
          <w:rtl/>
        </w:rPr>
        <w:t xml:space="preserve"> :</w:t>
      </w:r>
      <w:r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6"/>
          <w:szCs w:val="36"/>
          <w:rtl/>
        </w:rPr>
        <w:t xml:space="preserve">אחזקת מרכזיה (</w:t>
      </w:r>
      <w:r>
        <w:rPr>
          <w:rFonts w:hint="cs"/>
          <w:b/>
          <w:bCs/>
          <w:sz w:val="36"/>
          <w:szCs w:val="36"/>
          <w:rtl/>
        </w:rPr>
        <w:t xml:space="preserve">מתג</w:t>
      </w:r>
      <w:r>
        <w:rPr>
          <w:rFonts w:hint="cs"/>
          <w:b/>
          <w:bCs/>
          <w:sz w:val="36"/>
          <w:szCs w:val="36"/>
          <w:rtl/>
        </w:rPr>
        <w:t xml:space="preserve">)</w:t>
      </w:r>
      <w:r>
        <w:rPr>
          <w:rFonts w:hint="cs"/>
          <w:b/>
          <w:bCs/>
          <w:sz w:val="36"/>
          <w:szCs w:val="36"/>
          <w:rtl/>
        </w:rPr>
        <w:t xml:space="preserve"> אבן יקרה</w:t>
      </w:r>
      <w:r>
        <w:rPr>
          <w:rFonts w:hint="cs"/>
          <w:b/>
          <w:bCs/>
          <w:sz w:val="36"/>
          <w:szCs w:val="36"/>
          <w:rtl/>
        </w:rPr>
        <w:t xml:space="preserve">.</w:t>
      </w:r>
    </w:p>
    <w:p>
      <w:pPr>
        <w:spacing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 xml:space="preserve">                          </w:t>
      </w:r>
      <w:r>
        <w:rPr>
          <w:rFonts w:hint="cs"/>
          <w:b/>
          <w:bCs/>
          <w:sz w:val="36"/>
          <w:szCs w:val="36"/>
          <w:rtl/>
        </w:rPr>
        <w:t xml:space="preserve">מש"ק </w:t>
      </w:r>
      <w:r>
        <w:rPr>
          <w:rFonts w:hint="cs"/>
          <w:b/>
          <w:bCs/>
          <w:sz w:val="36"/>
          <w:szCs w:val="36"/>
          <w:rtl/>
        </w:rPr>
        <w:t xml:space="preserve">הדרכה</w:t>
      </w:r>
      <w:r>
        <w:rPr>
          <w:rFonts w:hint="cs"/>
          <w:b/>
          <w:bCs/>
          <w:sz w:val="36"/>
          <w:szCs w:val="36"/>
          <w:rtl/>
        </w:rPr>
        <w:t xml:space="preserve"> (</w:t>
      </w:r>
      <w:r>
        <w:rPr>
          <w:rFonts w:hint="cs"/>
          <w:b/>
          <w:bCs/>
          <w:sz w:val="36"/>
          <w:szCs w:val="36"/>
          <w:rtl/>
        </w:rPr>
        <w:t xml:space="preserve">מפקד ומור</w:t>
      </w:r>
      <w:r>
        <w:rPr>
          <w:rFonts w:hint="cs"/>
          <w:b/>
          <w:bCs/>
          <w:sz w:val="36"/>
          <w:szCs w:val="36"/>
          <w:rtl/>
        </w:rPr>
        <w:t xml:space="preserve">ה)</w:t>
      </w:r>
      <w:r>
        <w:rPr>
          <w:rFonts w:hint="cs"/>
          <w:b/>
          <w:bCs/>
          <w:sz w:val="36"/>
          <w:szCs w:val="36"/>
          <w:rtl/>
        </w:rPr>
        <w:t xml:space="preserve">.</w:t>
      </w:r>
      <w:r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6"/>
          <w:szCs w:val="36"/>
          <w:rtl/>
        </w:rPr>
        <w:t xml:space="preserve">85-89</w:t>
      </w:r>
    </w:p>
    <w:p>
      <w:pPr>
        <w:spacing/>
        <w:rPr>
          <w:b/>
          <w:bCs/>
          <w:sz w:val="36"/>
          <w:szCs w:val="36"/>
          <w:u w:val="single"/>
          <w:rtl/>
        </w:rPr>
      </w:pPr>
    </w:p>
    <w:p>
      <w:pPr>
        <w:spacing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u w:val="single"/>
          <w:rtl/>
        </w:rPr>
        <w:t xml:space="preserve">חברת בזק</w:t>
      </w:r>
      <w:r>
        <w:rPr>
          <w:rFonts w:hint="cs"/>
          <w:b/>
          <w:bCs/>
          <w:sz w:val="36"/>
          <w:szCs w:val="36"/>
          <w:rtl/>
        </w:rPr>
        <w:t xml:space="preserve"> : </w:t>
      </w:r>
      <w:r>
        <w:rPr>
          <w:rFonts w:hint="cs"/>
          <w:b/>
          <w:bCs/>
          <w:sz w:val="36"/>
          <w:szCs w:val="36"/>
          <w:rtl/>
        </w:rPr>
        <w:t xml:space="preserve">משנת 95 עד 3.1.2021 בתפקידים הבאים :</w:t>
      </w:r>
    </w:p>
    <w:p>
      <w:pPr>
        <w:spacing/>
        <w:rPr>
          <w:b/>
          <w:bCs/>
          <w:sz w:val="36"/>
          <w:szCs w:val="36"/>
          <w:rtl/>
        </w:rPr>
      </w:pPr>
    </w:p>
    <w:p>
      <w:pPr>
        <w:spacing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 xml:space="preserve">                   </w:t>
      </w:r>
      <w:r>
        <w:rPr>
          <w:rFonts w:hint="cs"/>
          <w:b/>
          <w:bCs/>
          <w:sz w:val="36"/>
          <w:szCs w:val="36"/>
          <w:rtl/>
        </w:rPr>
        <w:t xml:space="preserve">סיפ</w:t>
      </w:r>
      <w:r>
        <w:rPr>
          <w:rFonts w:hint="cs"/>
          <w:b/>
          <w:bCs/>
          <w:sz w:val="36"/>
          <w:szCs w:val="36"/>
          <w:rtl/>
        </w:rPr>
        <w:t xml:space="preserve">ראנט </w:t>
      </w:r>
      <w:r>
        <w:rPr>
          <w:b/>
          <w:bCs/>
          <w:sz w:val="36"/>
          <w:szCs w:val="36"/>
        </w:rPr>
        <w:t xml:space="preserve">NEW-BRIDGE</w:t>
      </w:r>
      <w:r>
        <w:rPr>
          <w:rFonts w:hint="cs"/>
          <w:b/>
          <w:bCs/>
          <w:sz w:val="36"/>
          <w:szCs w:val="36"/>
          <w:rtl/>
        </w:rPr>
        <w:t xml:space="preserve"> :</w:t>
      </w:r>
    </w:p>
    <w:p>
      <w:pPr>
        <w:spacing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 xml:space="preserve">                   </w:t>
      </w:r>
      <w:r>
        <w:rPr>
          <w:rFonts w:hint="cs"/>
          <w:b/>
          <w:bCs/>
          <w:sz w:val="36"/>
          <w:szCs w:val="36"/>
          <w:rtl/>
        </w:rPr>
        <w:t xml:space="preserve">התקנות, הגדרות, הפעלה ותיקונים.</w:t>
      </w:r>
    </w:p>
    <w:p>
      <w:pPr>
        <w:spacing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 xml:space="preserve">                  </w:t>
      </w:r>
    </w:p>
    <w:p>
      <w:pPr>
        <w:spacing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 xml:space="preserve">                 </w:t>
      </w:r>
      <w:r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6"/>
          <w:szCs w:val="36"/>
          <w:rtl/>
        </w:rPr>
        <w:t xml:space="preserve">מוקד משולב תקשורת נתונים</w:t>
      </w:r>
      <w:r>
        <w:rPr>
          <w:rFonts w:hint="cs"/>
          <w:b/>
          <w:bCs/>
          <w:sz w:val="36"/>
          <w:szCs w:val="36"/>
          <w:rtl/>
        </w:rPr>
        <w:t xml:space="preserve">.</w:t>
      </w:r>
    </w:p>
    <w:p>
      <w:pPr>
        <w:spacing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 xml:space="preserve">                  </w:t>
      </w:r>
    </w:p>
    <w:p>
      <w:pPr>
        <w:spacing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 xml:space="preserve">                 </w:t>
      </w:r>
      <w:r>
        <w:rPr>
          <w:rFonts w:hint="cs"/>
          <w:b/>
          <w:bCs/>
          <w:sz w:val="36"/>
          <w:szCs w:val="36"/>
          <w:rtl/>
        </w:rPr>
        <w:t xml:space="preserve"> מוקד תמסורת </w:t>
      </w:r>
      <w:r>
        <w:rPr>
          <w:rFonts w:hint="cs"/>
          <w:b/>
          <w:bCs/>
          <w:sz w:val="36"/>
          <w:szCs w:val="36"/>
          <w:rtl/>
        </w:rPr>
        <w:t xml:space="preserve">ארצי.</w:t>
      </w:r>
      <w:r>
        <w:rPr>
          <w:rFonts w:hint="cs"/>
          <w:b/>
          <w:bCs/>
          <w:sz w:val="36"/>
          <w:szCs w:val="36"/>
          <w:rtl/>
        </w:rPr>
        <w:t xml:space="preserve"> שליטה ובקרה.</w:t>
      </w:r>
    </w:p>
    <w:p>
      <w:pPr>
        <w:spacing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 xml:space="preserve">                  </w:t>
      </w:r>
    </w:p>
    <w:p>
      <w:pPr>
        <w:spacing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 xml:space="preserve">                 </w:t>
      </w:r>
      <w:r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6"/>
          <w:szCs w:val="36"/>
          <w:u w:val="single"/>
          <w:rtl/>
        </w:rPr>
        <w:t xml:space="preserve">תמיכת תמסורת וחוזי</w:t>
      </w:r>
      <w:r>
        <w:rPr>
          <w:rFonts w:hint="cs"/>
          <w:b/>
          <w:bCs/>
          <w:sz w:val="36"/>
          <w:szCs w:val="36"/>
          <w:u w:val="single"/>
          <w:rtl/>
        </w:rPr>
        <w:t xml:space="preserve"> (טל</w:t>
      </w:r>
      <w:r>
        <w:rPr>
          <w:rFonts w:hint="cs"/>
          <w:b/>
          <w:bCs/>
          <w:sz w:val="36"/>
          <w:szCs w:val="36"/>
          <w:u w:val="single"/>
          <w:rtl/>
        </w:rPr>
        <w:t xml:space="preserve">ו</w:t>
      </w:r>
      <w:r>
        <w:rPr>
          <w:rFonts w:hint="cs"/>
          <w:b/>
          <w:bCs/>
          <w:sz w:val="36"/>
          <w:szCs w:val="36"/>
          <w:u w:val="single"/>
          <w:rtl/>
        </w:rPr>
        <w:t xml:space="preserve">ויזיה)</w:t>
      </w:r>
      <w:r>
        <w:rPr>
          <w:rFonts w:hint="cs"/>
          <w:b/>
          <w:bCs/>
          <w:sz w:val="36"/>
          <w:szCs w:val="36"/>
          <w:u w:val="single"/>
          <w:rtl/>
        </w:rPr>
        <w:t xml:space="preserve"> ארצי</w:t>
      </w:r>
      <w:r>
        <w:rPr>
          <w:rFonts w:hint="cs"/>
          <w:b/>
          <w:bCs/>
          <w:sz w:val="36"/>
          <w:szCs w:val="36"/>
          <w:rtl/>
        </w:rPr>
        <w:t xml:space="preserve"> :</w:t>
      </w:r>
    </w:p>
    <w:p>
      <w:pPr>
        <w:spacing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 xml:space="preserve">גישור סיבים אופטיים, ייצור וגישור קואקסים עבור הזמנות שידורי חוזי קבועים ומזדמנים, התקנת ציודי חוזי דורות שונים, בדיקתם והפעלתם, תיקון תקלות ודו"חות, מצגות.</w:t>
      </w:r>
    </w:p>
    <w:p>
      <w:pPr>
        <w:spacing/>
        <w:jc w:val="center"/>
        <w:rPr>
          <w:b/>
          <w:bCs/>
          <w:sz w:val="36"/>
          <w:szCs w:val="36"/>
          <w:u w:val="single"/>
          <w:rtl/>
        </w:rPr>
      </w:pPr>
      <w:r>
        <w:rPr>
          <w:rFonts w:hint="cs"/>
          <w:b/>
          <w:bCs/>
          <w:sz w:val="36"/>
          <w:szCs w:val="36"/>
          <w:u w:val="single"/>
          <w:rtl/>
        </w:rPr>
        <w:t xml:space="preserve">תוכנות בשליטה גבוהה</w:t>
      </w:r>
    </w:p>
    <w:p>
      <w:pPr>
        <w:spacing/>
        <w:jc w:val="center"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</w:rPr>
        <w:t xml:space="preserve">EXCEL</w:t>
      </w:r>
      <w:r>
        <w:rPr>
          <w:b/>
          <w:bCs/>
          <w:sz w:val="36"/>
          <w:szCs w:val="36"/>
        </w:rPr>
        <w:t xml:space="preserve">, WORD, POWER-POINT, OUTLOOK</w:t>
      </w:r>
      <w:r>
        <w:rPr>
          <w:rFonts w:hint="cs"/>
          <w:b/>
          <w:bCs/>
          <w:sz w:val="36"/>
          <w:szCs w:val="36"/>
          <w:rtl/>
        </w:rPr>
        <w:t xml:space="preserve">, </w:t>
      </w:r>
    </w:p>
    <w:p>
      <w:pPr>
        <w:spacing/>
        <w:jc w:val="center"/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rtl/>
        </w:rPr>
        <w:t xml:space="preserve">שו"ב </w:t>
      </w:r>
      <w:r>
        <w:rPr>
          <w:rFonts w:hint="cs"/>
          <w:b/>
          <w:bCs/>
          <w:sz w:val="36"/>
          <w:szCs w:val="36"/>
        </w:rPr>
        <w:t xml:space="preserve">ECI</w:t>
      </w:r>
      <w:r>
        <w:rPr>
          <w:rFonts w:hint="cs"/>
          <w:b/>
          <w:bCs/>
          <w:sz w:val="36"/>
          <w:szCs w:val="36"/>
          <w:rtl/>
        </w:rPr>
        <w:t xml:space="preserve"> אלקטל ונוקיה.</w:t>
      </w:r>
    </w:p>
    <w:p>
      <w:pPr>
        <w:spacing/>
        <w:jc w:val="center"/>
        <w:rPr>
          <w:b/>
          <w:bCs/>
          <w:sz w:val="36"/>
          <w:szCs w:val="36"/>
          <w:u w:val="single"/>
          <w:rtl/>
        </w:rPr>
      </w:pPr>
      <w:r>
        <w:rPr>
          <w:rFonts w:hint="cs"/>
          <w:b/>
          <w:bCs/>
          <w:sz w:val="36"/>
          <w:szCs w:val="36"/>
          <w:u w:val="single"/>
          <w:rtl/>
        </w:rPr>
        <w:t xml:space="preserve">שפות בשליטה גבוהה</w:t>
      </w:r>
    </w:p>
    <w:p>
      <w:pPr>
        <w:spacing/>
        <w:jc w:val="center"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 xml:space="preserve">עברית ואנגלית</w:t>
      </w:r>
      <w:r>
        <w:rPr>
          <w:rFonts w:hint="cs"/>
          <w:b/>
          <w:bCs/>
          <w:sz w:val="36"/>
          <w:szCs w:val="36"/>
          <w:rtl/>
        </w:rPr>
        <w:t xml:space="preserve">.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FD08F2D"/>
  <w15:chartTrackingRefBased xmlns:w15="http://schemas.microsoft.com/office/word/2012/wordml"/>
  <w15:docId xmlns:w15="http://schemas.microsoft.com/office/word/2012/wordml" w15:val="{1AB32BDD-0AAF-4C11-9480-04FECF96ABE7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3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yosseph.da@gmail.com" TargetMode="External" /><Relationship Id="rIdJ2ZZL9" Type="http://schemas.openxmlformats.org/officeDocument/2006/relationships/image" Target="media/T5PQZK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</TotalTime>
  <Pages>2</Pages>
  <Words>201</Words>
  <Characters>1007</Characters>
  <Application>Microsoft Office Word</Application>
  <DocSecurity>0</DocSecurity>
  <Lines>8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יוסף דהאן</dc:creator>
  <cp:keywords/>
  <dc:description/>
  <cp:lastModifiedBy>יוסף דהאן</cp:lastModifiedBy>
  <cp:revision>4</cp:revision>
  <dcterms:created xsi:type="dcterms:W3CDTF">2021-08-01T13:37:00Z</dcterms:created>
  <dcterms:modified xsi:type="dcterms:W3CDTF">2021-08-01T13:38:00Z</dcterms:modified>
</cp:coreProperties>
</file>