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143"/>
                    <pic:cNvPicPr/>
                  </pic:nvPicPr>
                  <pic:blipFill>
                    <a:blip xmlns:r="http://schemas.openxmlformats.org/officeDocument/2006/relationships" r:embed="rId9HFPL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יוסף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חאמד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foot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0"/>
        <w:gridCol w:w="3278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פוריידיס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52"/>
        <w:gridCol w:w="3446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054-2642915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"mailto:owen_10_615@hotmail.com"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owen_10_615@hotmail.com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1993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מסעדה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הלנה בנמל בע"מ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סגן מנהל , בלייקר בייקרי , ניהול צוות של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חברה חסויה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ניהול צוות של כ 20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עובדים , אחריות על מקסום המכירות במסעדה , ניהול מלאי המסעדה והדרכת עובדים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סניף , מקדונלדס , ניהול צוות המונה כ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מקדונאלדס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מנהל סניף , מקדונלדס , ניהול צוות המונה כ 20 עובדים , אחריות על ניהול משמרת תקינה , מתן שירות ללקוחות וטיפול בבעיות הזמן אמת ו התנהלות מול מנהלי אזור וניתוח דוחות רווח והפסד הסניף . יישומי מחשב: שליטה מלאה ב- יישומי ה-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Office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ואינטרנט.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כלכלה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ייעוץ מס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 רמת גן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ערבית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117EA" w:rsidR="00801AE7">
        <w:rPr>
          <w:rFonts w:ascii="Arial" w:hAnsi="Arial" w:cs="Arial"/>
          <w:noProof/>
          <w:color w:val="333333"/>
          <w:sz w:val="20"/>
          <w:szCs w:val="20"/>
          <w:rtl/>
        </w:rPr>
        <w:t>אין מידע</w: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0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9HFPLL" Type="http://schemas.openxmlformats.org/officeDocument/2006/relationships/image" Target="media/ZZV5E9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130</Words>
  <Characters>587</Characters>
  <Application>Microsoft Office Word</Application>
  <DocSecurity>0</DocSecurity>
  <Lines>9</Lines>
  <Paragraphs>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