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96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9863"/>
                    <pic:cNvPicPr/>
                  </pic:nvPicPr>
                  <pic:blipFill>
                    <a:blip xmlns:r="http://schemas.openxmlformats.org/officeDocument/2006/relationships" r:embed="rIdE7SSW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b/>
          <w:bCs/>
          <w:sz w:val="44"/>
          <w:szCs w:val="44"/>
          <w:rtl/>
        </w:rPr>
      </w:pPr>
      <w:r>
        <w:rPr>
          <w:rFonts w:hint="cs"/>
          <w:rtl/>
        </w:rPr>
        <w:t xml:space="preserve">    </w:t>
      </w:r>
      <w:r>
        <w:rPr>
          <w:rFonts w:hint="cs"/>
          <w:b/>
          <w:bCs/>
          <w:sz w:val="44"/>
          <w:szCs w:val="44"/>
          <w:rtl/>
        </w:rPr>
        <w:t xml:space="preserve">קו</w:t>
      </w:r>
      <w:r>
        <w:rPr>
          <w:rFonts w:hint="cs"/>
          <w:b/>
          <w:bCs/>
          <w:sz w:val="44"/>
          <w:szCs w:val="44"/>
          <w:rtl/>
        </w:rPr>
        <w:t xml:space="preserve">רות</w:t>
      </w:r>
      <w:r>
        <w:rPr>
          <w:rFonts w:hint="cs"/>
          <w:b/>
          <w:bCs/>
          <w:sz w:val="44"/>
          <w:szCs w:val="44"/>
          <w:rtl/>
        </w:rPr>
        <w:t xml:space="preserve"> </w:t>
      </w:r>
      <w:r>
        <w:rPr>
          <w:rFonts w:hint="cs"/>
          <w:b/>
          <w:bCs/>
          <w:sz w:val="44"/>
          <w:szCs w:val="44"/>
          <w:rtl/>
        </w:rPr>
        <w:t xml:space="preserve">חיים</w:t>
      </w:r>
      <w:r>
        <w:rPr>
          <w:rFonts w:hint="cs"/>
          <w:b/>
          <w:bCs/>
          <w:sz w:val="44"/>
          <w:szCs w:val="44"/>
          <w:rtl/>
        </w:rPr>
        <w:t xml:space="preserve">       לוי יורם </w:t>
      </w:r>
    </w:p>
    <w:p>
      <w:pPr>
        <w:spacing/>
        <w:rPr>
          <w:b/>
          <w:bCs/>
          <w:sz w:val="44"/>
          <w:szCs w:val="44"/>
          <w:rtl/>
        </w:rPr>
      </w:pPr>
      <w:r>
        <w:rPr>
          <w:rFonts w:hint="cs"/>
          <w:b/>
          <w:bCs/>
          <w:sz w:val="44"/>
          <w:szCs w:val="44"/>
          <w:rtl/>
        </w:rPr>
        <w:t xml:space="preserve">-------------------------------</w:t>
      </w:r>
      <w:r>
        <w:rPr>
          <w:rFonts w:hint="cs"/>
          <w:b/>
          <w:bCs/>
          <w:sz w:val="44"/>
          <w:szCs w:val="44"/>
          <w:rtl/>
        </w:rPr>
        <w:t xml:space="preserve">    </w:t>
      </w:r>
      <w:r>
        <w:rPr>
          <w:rFonts w:hint="cs"/>
          <w:b/>
          <w:bCs/>
          <w:sz w:val="44"/>
          <w:szCs w:val="44"/>
          <w:rtl/>
        </w:rPr>
        <w:t xml:space="preserve">            </w:t>
      </w:r>
    </w:p>
    <w:p>
      <w:pPr>
        <w:spacing/>
        <w:rPr>
          <w:rFonts w:hint="cs"/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     </w:t>
      </w:r>
      <w:r>
        <w:rPr>
          <w:rFonts w:hint="cs"/>
          <w:b/>
          <w:bCs/>
          <w:sz w:val="32"/>
          <w:szCs w:val="32"/>
          <w:rtl/>
        </w:rPr>
        <w:t xml:space="preserve">רמת גן               3352717  050</w:t>
      </w:r>
    </w:p>
    <w:p>
      <w:pPr>
        <w:spacing/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למשרות  ניהול   וארגון   בכירות  . </w:t>
      </w:r>
    </w:p>
    <w:p>
      <w:pPr>
        <w:spacing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1968</w:t>
      </w:r>
      <w:r>
        <w:rPr>
          <w:rFonts w:hint="cs"/>
          <w:b/>
          <w:bCs/>
          <w:sz w:val="28"/>
          <w:szCs w:val="28"/>
          <w:rtl/>
        </w:rPr>
        <w:t xml:space="preserve">-1971      שרות </w:t>
      </w:r>
      <w:r>
        <w:rPr>
          <w:rFonts w:hint="cs"/>
          <w:b/>
          <w:bCs/>
          <w:sz w:val="28"/>
          <w:szCs w:val="28"/>
          <w:rtl/>
        </w:rPr>
        <w:t xml:space="preserve">צבאי </w:t>
      </w:r>
      <w:r>
        <w:rPr>
          <w:b/>
          <w:bCs/>
          <w:sz w:val="28"/>
          <w:szCs w:val="28"/>
        </w:rPr>
        <w:t xml:space="preserve">, </w:t>
      </w:r>
      <w:r>
        <w:rPr>
          <w:rFonts w:hint="cs"/>
          <w:b/>
          <w:bCs/>
          <w:sz w:val="28"/>
          <w:szCs w:val="28"/>
          <w:rtl/>
        </w:rPr>
        <w:t xml:space="preserve">  </w:t>
      </w:r>
      <w:r>
        <w:rPr>
          <w:rFonts w:hint="cs"/>
          <w:b/>
          <w:bCs/>
          <w:sz w:val="28"/>
          <w:szCs w:val="28"/>
          <w:rtl/>
        </w:rPr>
        <w:t xml:space="preserve">שריון</w:t>
      </w:r>
      <w:r>
        <w:rPr>
          <w:rFonts w:hint="cs"/>
          <w:b/>
          <w:bCs/>
          <w:sz w:val="28"/>
          <w:szCs w:val="28"/>
          <w:rtl/>
        </w:rPr>
        <w:t xml:space="preserve">  </w:t>
      </w:r>
      <w:r>
        <w:rPr>
          <w:rFonts w:hint="cs"/>
          <w:b/>
          <w:bCs/>
          <w:sz w:val="28"/>
          <w:szCs w:val="28"/>
          <w:rtl/>
        </w:rPr>
        <w:t xml:space="preserve">מפקד</w:t>
      </w:r>
      <w:r>
        <w:rPr>
          <w:rFonts w:hint="cs"/>
          <w:b/>
          <w:bCs/>
          <w:sz w:val="28"/>
          <w:szCs w:val="28"/>
          <w:rtl/>
        </w:rPr>
        <w:t xml:space="preserve">  טנק.</w:t>
      </w:r>
      <w:r>
        <w:rPr>
          <w:rFonts w:hint="cs"/>
          <w:b/>
          <w:bCs/>
          <w:sz w:val="28"/>
          <w:szCs w:val="28"/>
          <w:rtl/>
        </w:rPr>
        <w:t xml:space="preserve"> </w:t>
      </w:r>
    </w:p>
    <w:p>
      <w:pPr>
        <w:spacing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1971-1974       </w:t>
      </w:r>
      <w:r>
        <w:rPr>
          <w:rFonts w:hint="cs"/>
          <w:b/>
          <w:bCs/>
          <w:sz w:val="28"/>
          <w:szCs w:val="28"/>
        </w:rPr>
        <w:t xml:space="preserve">I.B.M</w:t>
      </w:r>
      <w:r>
        <w:rPr>
          <w:rFonts w:hint="cs"/>
          <w:b/>
          <w:bCs/>
          <w:sz w:val="28"/>
          <w:szCs w:val="28"/>
          <w:rtl/>
        </w:rPr>
        <w:t xml:space="preserve">  ישראל </w:t>
      </w:r>
      <w:r>
        <w:rPr>
          <w:rFonts w:hint="cs"/>
          <w:b/>
          <w:bCs/>
          <w:sz w:val="28"/>
          <w:szCs w:val="28"/>
          <w:rtl/>
        </w:rPr>
        <w:t xml:space="preserve">.</w:t>
      </w:r>
      <w:r>
        <w:rPr>
          <w:rFonts w:hint="cs"/>
          <w:b/>
          <w:bCs/>
          <w:sz w:val="28"/>
          <w:szCs w:val="28"/>
          <w:rtl/>
        </w:rPr>
        <w:t xml:space="preserve"> מתכ</w:t>
      </w:r>
      <w:r>
        <w:rPr>
          <w:rFonts w:hint="cs"/>
          <w:b/>
          <w:bCs/>
          <w:sz w:val="28"/>
          <w:szCs w:val="28"/>
          <w:rtl/>
        </w:rPr>
        <w:t xml:space="preserve">נ</w:t>
      </w:r>
      <w:r>
        <w:rPr>
          <w:rFonts w:hint="cs"/>
          <w:b/>
          <w:bCs/>
          <w:sz w:val="28"/>
          <w:szCs w:val="28"/>
          <w:rtl/>
        </w:rPr>
        <w:t xml:space="preserve">ת</w:t>
      </w:r>
      <w:r>
        <w:rPr>
          <w:rFonts w:hint="cs"/>
          <w:b/>
          <w:bCs/>
          <w:sz w:val="28"/>
          <w:szCs w:val="28"/>
          <w:rtl/>
        </w:rPr>
        <w:t xml:space="preserve">.</w:t>
      </w:r>
    </w:p>
    <w:p>
      <w:pPr>
        <w:spacing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1974-1980       "אביק"  פרמצבטיקה</w:t>
      </w:r>
      <w:r>
        <w:rPr>
          <w:rFonts w:hint="cs"/>
          <w:b/>
          <w:bCs/>
          <w:sz w:val="28"/>
          <w:szCs w:val="28"/>
          <w:rtl/>
        </w:rPr>
        <w:t xml:space="preserve">.</w:t>
      </w:r>
      <w:r>
        <w:rPr>
          <w:rFonts w:hint="cs"/>
          <w:b/>
          <w:bCs/>
          <w:sz w:val="28"/>
          <w:szCs w:val="28"/>
          <w:rtl/>
        </w:rPr>
        <w:t xml:space="preserve"> מתכנת</w:t>
      </w:r>
      <w:r>
        <w:rPr>
          <w:rFonts w:hint="cs"/>
          <w:b/>
          <w:bCs/>
          <w:sz w:val="28"/>
          <w:szCs w:val="28"/>
          <w:rtl/>
        </w:rPr>
        <w:t xml:space="preserve">.</w:t>
      </w:r>
    </w:p>
    <w:p>
      <w:pPr>
        <w:spacing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1980-1985       "משוב" בית תוכנה.  ראש צוות תכנות</w:t>
      </w:r>
      <w:r>
        <w:rPr>
          <w:rFonts w:hint="cs"/>
          <w:b/>
          <w:bCs/>
          <w:sz w:val="28"/>
          <w:szCs w:val="28"/>
          <w:rtl/>
        </w:rPr>
        <w:t xml:space="preserve">.</w:t>
      </w:r>
    </w:p>
    <w:p>
      <w:pPr>
        <w:spacing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1985-1995       </w:t>
      </w:r>
      <w:r>
        <w:rPr>
          <w:rFonts w:hint="cs"/>
          <w:b/>
          <w:bCs/>
          <w:sz w:val="28"/>
          <w:szCs w:val="28"/>
          <w:rtl/>
        </w:rPr>
        <w:t xml:space="preserve">או.אר.אס</w:t>
      </w:r>
      <w:r>
        <w:rPr>
          <w:rFonts w:hint="cs"/>
          <w:b/>
          <w:bCs/>
          <w:sz w:val="28"/>
          <w:szCs w:val="28"/>
          <w:rtl/>
        </w:rPr>
        <w:t xml:space="preserve"> כ</w:t>
      </w:r>
      <w:r>
        <w:rPr>
          <w:rFonts w:hint="cs"/>
          <w:b/>
          <w:bCs/>
          <w:sz w:val="28"/>
          <w:szCs w:val="28"/>
          <w:rtl/>
        </w:rPr>
        <w:t xml:space="preserve">"א.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סמנ"כל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מערכות המידע</w:t>
      </w:r>
      <w:r>
        <w:rPr>
          <w:rFonts w:hint="cs"/>
          <w:b/>
          <w:bCs/>
          <w:sz w:val="28"/>
          <w:szCs w:val="28"/>
          <w:rtl/>
        </w:rPr>
        <w:t xml:space="preserve">  </w:t>
      </w:r>
      <w:r>
        <w:rPr>
          <w:rFonts w:hint="cs"/>
          <w:b/>
          <w:bCs/>
          <w:sz w:val="28"/>
          <w:szCs w:val="28"/>
          <w:rtl/>
        </w:rPr>
        <w:t xml:space="preserve">.</w:t>
      </w:r>
    </w:p>
    <w:p>
      <w:pPr>
        <w:spacing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</w:t>
      </w:r>
      <w:r>
        <w:rPr>
          <w:rFonts w:hint="cs"/>
          <w:b/>
          <w:bCs/>
          <w:sz w:val="28"/>
          <w:szCs w:val="28"/>
          <w:rtl/>
        </w:rPr>
        <w:t xml:space="preserve"> הקמת מערך </w:t>
      </w:r>
      <w:r>
        <w:rPr>
          <w:rFonts w:hint="cs"/>
          <w:b/>
          <w:bCs/>
          <w:sz w:val="28"/>
          <w:szCs w:val="28"/>
          <w:rtl/>
        </w:rPr>
        <w:t xml:space="preserve">המיחשוב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והתיקשורת</w:t>
      </w:r>
      <w:r>
        <w:rPr>
          <w:rFonts w:hint="cs"/>
          <w:b/>
          <w:bCs/>
          <w:sz w:val="28"/>
          <w:szCs w:val="28"/>
          <w:rtl/>
        </w:rPr>
        <w:t xml:space="preserve"> ל 30 סניפים בארץ </w:t>
      </w:r>
      <w:r>
        <w:rPr>
          <w:rFonts w:hint="cs"/>
          <w:b/>
          <w:bCs/>
          <w:sz w:val="28"/>
          <w:szCs w:val="28"/>
          <w:rtl/>
        </w:rPr>
        <w:t xml:space="preserve"> </w:t>
      </w:r>
    </w:p>
    <w:p>
      <w:pPr>
        <w:spacing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 </w:t>
      </w:r>
      <w:r>
        <w:rPr>
          <w:rFonts w:hint="cs"/>
          <w:b/>
          <w:bCs/>
          <w:sz w:val="28"/>
          <w:szCs w:val="28"/>
          <w:rtl/>
        </w:rPr>
        <w:t xml:space="preserve"> ובחו"ל  ,</w:t>
      </w:r>
      <w:r>
        <w:rPr>
          <w:rFonts w:hint="cs"/>
          <w:b/>
          <w:bCs/>
          <w:sz w:val="28"/>
          <w:szCs w:val="28"/>
          <w:rtl/>
        </w:rPr>
        <w:t xml:space="preserve">ניתוח ופיתוח מערכות . </w:t>
      </w:r>
      <w:r>
        <w:rPr>
          <w:rFonts w:hint="cs"/>
          <w:b/>
          <w:bCs/>
          <w:sz w:val="28"/>
          <w:szCs w:val="28"/>
          <w:rtl/>
        </w:rPr>
        <w:t xml:space="preserve">שכר </w:t>
      </w:r>
      <w:r>
        <w:rPr>
          <w:rFonts w:hint="cs"/>
          <w:b/>
          <w:bCs/>
          <w:sz w:val="28"/>
          <w:szCs w:val="28"/>
          <w:rtl/>
        </w:rPr>
        <w:t xml:space="preserve">,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הנח"ש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,</w:t>
      </w:r>
    </w:p>
    <w:p>
      <w:pPr>
        <w:spacing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1995-</w:t>
      </w:r>
      <w:r>
        <w:rPr>
          <w:rFonts w:hint="cs"/>
          <w:b/>
          <w:bCs/>
          <w:sz w:val="28"/>
          <w:szCs w:val="28"/>
          <w:rtl/>
        </w:rPr>
        <w:t xml:space="preserve">2002       מנכ"ל </w:t>
      </w:r>
      <w:r>
        <w:rPr>
          <w:rFonts w:hint="cs"/>
          <w:b/>
          <w:bCs/>
          <w:sz w:val="28"/>
          <w:szCs w:val="28"/>
          <w:rtl/>
        </w:rPr>
        <w:t xml:space="preserve"> "י.ל.</w:t>
      </w:r>
      <w:r>
        <w:rPr>
          <w:rFonts w:hint="cs"/>
          <w:b/>
          <w:bCs/>
          <w:sz w:val="28"/>
          <w:szCs w:val="28"/>
          <w:rtl/>
        </w:rPr>
        <w:t xml:space="preserve"> מידע ממחושב" ייעוץ ופיתוח תוכנה</w:t>
      </w:r>
      <w:r>
        <w:rPr>
          <w:rFonts w:hint="cs"/>
          <w:b/>
          <w:bCs/>
          <w:sz w:val="28"/>
          <w:szCs w:val="28"/>
          <w:rtl/>
        </w:rPr>
        <w:t xml:space="preserve"> לכ"א 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     </w:t>
      </w:r>
    </w:p>
    <w:p>
      <w:pPr>
        <w:spacing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2002-2010       </w:t>
      </w:r>
      <w:r>
        <w:rPr>
          <w:rFonts w:hint="cs"/>
          <w:b/>
          <w:bCs/>
          <w:sz w:val="28"/>
          <w:szCs w:val="28"/>
          <w:rtl/>
        </w:rPr>
        <w:t xml:space="preserve">שותפות במשרד נדל"ן בת"א.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       </w:t>
      </w:r>
    </w:p>
    <w:p>
      <w:pPr>
        <w:spacing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2010-</w:t>
      </w:r>
      <w:r>
        <w:rPr>
          <w:rFonts w:hint="cs"/>
          <w:b/>
          <w:bCs/>
          <w:sz w:val="28"/>
          <w:szCs w:val="28"/>
          <w:rtl/>
        </w:rPr>
        <w:t xml:space="preserve">2013</w:t>
      </w:r>
      <w:r>
        <w:rPr>
          <w:rFonts w:hint="cs"/>
          <w:b/>
          <w:bCs/>
          <w:sz w:val="28"/>
          <w:szCs w:val="28"/>
          <w:rtl/>
        </w:rPr>
        <w:t xml:space="preserve">    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  </w:t>
      </w:r>
      <w:r>
        <w:rPr>
          <w:rFonts w:hint="cs"/>
          <w:b/>
          <w:bCs/>
          <w:sz w:val="28"/>
          <w:szCs w:val="28"/>
          <w:rtl/>
        </w:rPr>
        <w:t xml:space="preserve">אבטחה , ניהול משרד, </w:t>
      </w:r>
      <w:r>
        <w:rPr>
          <w:rFonts w:hint="cs"/>
          <w:b/>
          <w:bCs/>
          <w:sz w:val="28"/>
          <w:szCs w:val="28"/>
          <w:rtl/>
        </w:rPr>
        <w:t xml:space="preserve">אחמ"ש</w:t>
      </w:r>
      <w:r>
        <w:rPr>
          <w:rFonts w:hint="cs"/>
          <w:b/>
          <w:bCs/>
          <w:sz w:val="28"/>
          <w:szCs w:val="28"/>
          <w:rtl/>
        </w:rPr>
        <w:t xml:space="preserve">,  </w:t>
      </w:r>
      <w:r>
        <w:rPr>
          <w:rFonts w:hint="cs"/>
          <w:b/>
          <w:bCs/>
          <w:sz w:val="28"/>
          <w:szCs w:val="28"/>
          <w:rtl/>
        </w:rPr>
        <w:t xml:space="preserve">ק"בט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, </w:t>
      </w:r>
    </w:p>
    <w:p>
      <w:pPr>
        <w:spacing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2013-2017</w:t>
      </w:r>
      <w:r>
        <w:rPr>
          <w:rFonts w:hint="cs"/>
          <w:b/>
          <w:bCs/>
          <w:sz w:val="28"/>
          <w:szCs w:val="28"/>
          <w:rtl/>
        </w:rPr>
        <w:t xml:space="preserve">     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פיליפינים</w:t>
      </w:r>
      <w:r>
        <w:rPr>
          <w:rFonts w:hint="cs"/>
          <w:b/>
          <w:bCs/>
          <w:sz w:val="28"/>
          <w:szCs w:val="28"/>
          <w:rtl/>
        </w:rPr>
        <w:t xml:space="preserve">,</w:t>
      </w:r>
      <w:r>
        <w:rPr>
          <w:rFonts w:hint="cs"/>
          <w:b/>
          <w:bCs/>
          <w:sz w:val="28"/>
          <w:szCs w:val="28"/>
          <w:rtl/>
        </w:rPr>
        <w:t xml:space="preserve"> רכישת חווה </w:t>
      </w:r>
      <w:r>
        <w:rPr>
          <w:rFonts w:hint="cs"/>
          <w:b/>
          <w:bCs/>
          <w:sz w:val="28"/>
          <w:szCs w:val="28"/>
          <w:rtl/>
        </w:rPr>
        <w:t xml:space="preserve">,הקמת עסק למזון וחקלאות.</w:t>
      </w:r>
    </w:p>
    <w:p>
      <w:pPr>
        <w:spacing/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2018       </w:t>
      </w:r>
      <w:r>
        <w:rPr>
          <w:rFonts w:hint="cs"/>
          <w:b/>
          <w:bCs/>
          <w:sz w:val="28"/>
          <w:szCs w:val="28"/>
          <w:rtl/>
        </w:rPr>
        <w:t xml:space="preserve">   קב"</w:t>
      </w:r>
      <w:r>
        <w:rPr>
          <w:rFonts w:hint="cs"/>
          <w:b/>
          <w:bCs/>
          <w:sz w:val="28"/>
          <w:szCs w:val="28"/>
          <w:rtl/>
        </w:rPr>
        <w:t xml:space="preserve">ט ברשת  </w:t>
      </w:r>
      <w:r>
        <w:rPr>
          <w:rFonts w:hint="cs"/>
          <w:b/>
          <w:bCs/>
          <w:sz w:val="28"/>
          <w:szCs w:val="28"/>
          <w:rtl/>
        </w:rPr>
        <w:t xml:space="preserve">קימעונאית</w:t>
      </w:r>
      <w:r>
        <w:rPr>
          <w:rFonts w:hint="cs"/>
          <w:b/>
          <w:bCs/>
          <w:sz w:val="28"/>
          <w:szCs w:val="28"/>
          <w:rtl/>
        </w:rPr>
        <w:t xml:space="preserve"> גדולה</w:t>
      </w:r>
      <w:r>
        <w:rPr>
          <w:rFonts w:hint="cs"/>
          <w:b/>
          <w:bCs/>
          <w:sz w:val="28"/>
          <w:szCs w:val="28"/>
          <w:rtl/>
        </w:rPr>
        <w:t xml:space="preserve">.</w:t>
      </w:r>
    </w:p>
    <w:p>
      <w:pPr>
        <w:spacing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2019-2022</w:t>
      </w:r>
      <w:r>
        <w:rPr>
          <w:rFonts w:hint="cs"/>
          <w:b/>
          <w:bCs/>
          <w:sz w:val="28"/>
          <w:szCs w:val="28"/>
          <w:rtl/>
        </w:rPr>
        <w:t xml:space="preserve">         קב"ט בעסק גדול מטעם חברת אבטחה.</w:t>
      </w:r>
      <w:bookmarkStart w:id="2" w:name="_GoBack"/>
      <w:bookmarkEnd w:id="2"/>
    </w:p>
    <w:p>
      <w:pPr>
        <w:spacing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השכלה</w:t>
      </w:r>
    </w:p>
    <w:p>
      <w:pPr>
        <w:spacing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1972-1976       אוניברסיטת ת"א</w:t>
      </w:r>
      <w:r>
        <w:rPr>
          <w:rFonts w:hint="cs"/>
          <w:b/>
          <w:bCs/>
          <w:sz w:val="28"/>
          <w:szCs w:val="28"/>
          <w:rtl/>
        </w:rPr>
        <w:t xml:space="preserve">.  </w:t>
      </w:r>
      <w:r>
        <w:rPr>
          <w:rFonts w:hint="cs"/>
          <w:b/>
          <w:bCs/>
          <w:sz w:val="28"/>
          <w:szCs w:val="28"/>
          <w:rtl/>
        </w:rPr>
        <w:t xml:space="preserve">תיכנות</w:t>
      </w:r>
      <w:r>
        <w:rPr>
          <w:rFonts w:hint="cs"/>
          <w:b/>
          <w:bCs/>
          <w:sz w:val="28"/>
          <w:szCs w:val="28"/>
          <w:rtl/>
        </w:rPr>
        <w:t xml:space="preserve"> ,ניתוח מערכות</w:t>
      </w:r>
      <w:r>
        <w:rPr>
          <w:rFonts w:hint="cs"/>
          <w:b/>
          <w:bCs/>
          <w:sz w:val="28"/>
          <w:szCs w:val="28"/>
          <w:rtl/>
        </w:rPr>
        <w:t xml:space="preserve">,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תקשורת.</w:t>
      </w:r>
    </w:p>
    <w:p>
      <w:pPr>
        <w:spacing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יכולות מקצועיות</w:t>
      </w:r>
      <w:r>
        <w:rPr>
          <w:rFonts w:hint="cs"/>
          <w:b/>
          <w:bCs/>
          <w:sz w:val="28"/>
          <w:szCs w:val="28"/>
          <w:rtl/>
        </w:rPr>
        <w:t xml:space="preserve">  </w:t>
      </w:r>
      <w:r>
        <w:rPr>
          <w:rFonts w:hint="cs"/>
          <w:b/>
          <w:bCs/>
          <w:sz w:val="28"/>
          <w:szCs w:val="28"/>
          <w:rtl/>
        </w:rPr>
        <w:t xml:space="preserve">,  </w:t>
      </w:r>
      <w:r>
        <w:rPr>
          <w:rFonts w:hint="cs"/>
          <w:b/>
          <w:bCs/>
          <w:sz w:val="28"/>
          <w:szCs w:val="28"/>
          <w:rtl/>
        </w:rPr>
        <w:t xml:space="preserve">מרצה למקצועות המחשב </w:t>
      </w:r>
      <w:r>
        <w:rPr>
          <w:rFonts w:hint="cs"/>
          <w:b/>
          <w:bCs/>
          <w:sz w:val="28"/>
          <w:szCs w:val="28"/>
          <w:rtl/>
        </w:rPr>
        <w:t xml:space="preserve">בי"הס</w:t>
      </w:r>
      <w:r>
        <w:rPr>
          <w:rFonts w:hint="cs"/>
          <w:b/>
          <w:bCs/>
          <w:sz w:val="28"/>
          <w:szCs w:val="28"/>
          <w:rtl/>
        </w:rPr>
        <w:t xml:space="preserve"> להנדסאים.</w:t>
      </w:r>
    </w:p>
    <w:p>
      <w:pPr>
        <w:spacing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כושר ניהול</w:t>
      </w:r>
      <w:r>
        <w:rPr>
          <w:rFonts w:hint="cs"/>
          <w:b/>
          <w:bCs/>
          <w:sz w:val="32"/>
          <w:szCs w:val="32"/>
          <w:rtl/>
        </w:rPr>
        <w:t xml:space="preserve">  . </w:t>
      </w:r>
      <w:r>
        <w:rPr>
          <w:rFonts w:hint="cs"/>
          <w:b/>
          <w:bCs/>
          <w:sz w:val="32"/>
          <w:szCs w:val="32"/>
          <w:rtl/>
        </w:rPr>
        <w:t xml:space="preserve">אירגון</w:t>
      </w:r>
      <w:r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.</w:t>
      </w:r>
      <w:r>
        <w:rPr>
          <w:rFonts w:hint="cs"/>
          <w:b/>
          <w:bCs/>
          <w:sz w:val="32"/>
          <w:szCs w:val="32"/>
          <w:rtl/>
        </w:rPr>
        <w:t xml:space="preserve"> אחריות  ביצועית  .  עמידה במטלות . אוריינטציה עצמאית.</w:t>
      </w:r>
      <w:r>
        <w:rPr>
          <w:rFonts w:hint="cs"/>
          <w:b/>
          <w:bCs/>
          <w:sz w:val="32"/>
          <w:szCs w:val="32"/>
          <w:rtl/>
        </w:rPr>
        <w:t xml:space="preserve">  </w:t>
      </w:r>
      <w:r>
        <w:rPr>
          <w:rFonts w:hint="cs"/>
          <w:b/>
          <w:bCs/>
          <w:sz w:val="32"/>
          <w:szCs w:val="32"/>
          <w:rtl/>
        </w:rPr>
        <w:t xml:space="preserve">שרותיות</w:t>
      </w:r>
      <w:r>
        <w:rPr>
          <w:rFonts w:hint="cs"/>
          <w:b/>
          <w:bCs/>
          <w:sz w:val="32"/>
          <w:szCs w:val="32"/>
          <w:rtl/>
        </w:rPr>
        <w:t xml:space="preserve">.</w:t>
      </w:r>
    </w:p>
    <w:p>
      <w:pPr>
        <w:spacing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לימוד עצמי מהיר  . </w:t>
      </w:r>
      <w:r>
        <w:rPr>
          <w:rFonts w:hint="cs"/>
          <w:b/>
          <w:bCs/>
          <w:sz w:val="32"/>
          <w:szCs w:val="32"/>
          <w:rtl/>
        </w:rPr>
        <w:t xml:space="preserve">שיתןף</w:t>
      </w:r>
      <w:r>
        <w:rPr>
          <w:rFonts w:hint="cs"/>
          <w:b/>
          <w:bCs/>
          <w:sz w:val="32"/>
          <w:szCs w:val="32"/>
          <w:rtl/>
        </w:rPr>
        <w:t xml:space="preserve"> פעולה מקצועי  . סיוע והדרכה לנזקקים. יזמות אירגונית.</w:t>
      </w:r>
    </w:p>
    <w:p>
      <w:pPr>
        <w:spacing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כושר כתיבה</w:t>
      </w:r>
      <w:r>
        <w:rPr>
          <w:rFonts w:hint="cs"/>
          <w:b/>
          <w:bCs/>
          <w:sz w:val="32"/>
          <w:szCs w:val="32"/>
          <w:rtl/>
        </w:rPr>
        <w:t xml:space="preserve"> וניסוח</w:t>
      </w:r>
      <w:r>
        <w:rPr>
          <w:rFonts w:hint="cs"/>
          <w:b/>
          <w:bCs/>
          <w:sz w:val="32"/>
          <w:szCs w:val="32"/>
          <w:rtl/>
        </w:rPr>
        <w:t xml:space="preserve">,</w:t>
      </w:r>
      <w:r>
        <w:rPr>
          <w:rFonts w:hint="cs"/>
          <w:b/>
          <w:bCs/>
          <w:sz w:val="32"/>
          <w:szCs w:val="32"/>
          <w:rtl/>
        </w:rPr>
        <w:t xml:space="preserve"> עברית על בוריה. אמינות .  יחסי אנוש מעולים</w:t>
      </w:r>
      <w:r>
        <w:rPr>
          <w:rFonts w:hint="cs"/>
          <w:b/>
          <w:bCs/>
          <w:sz w:val="32"/>
          <w:szCs w:val="32"/>
          <w:rtl/>
        </w:rPr>
        <w:t xml:space="preserve">. אנגלית</w:t>
      </w:r>
      <w:r>
        <w:rPr>
          <w:rFonts w:hint="cs"/>
          <w:b/>
          <w:bCs/>
          <w:sz w:val="32"/>
          <w:szCs w:val="32"/>
          <w:rtl/>
        </w:rPr>
        <w:t xml:space="preserve"> טובה מאוד</w:t>
      </w:r>
      <w:r>
        <w:rPr>
          <w:rFonts w:hint="cs"/>
          <w:b/>
          <w:bCs/>
          <w:sz w:val="32"/>
          <w:szCs w:val="32"/>
          <w:rtl/>
        </w:rPr>
        <w:t xml:space="preserve">.   אופי רגוע. </w:t>
      </w:r>
    </w:p>
    <w:p>
      <w:pPr>
        <w:pStyle w:val="1"/>
        <w:spacing/>
        <w:rPr/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5:chartTrackingRefBased xmlns:w15="http://schemas.microsoft.com/office/word/2012/wordml"/>
  <w15:docId xmlns:w15="http://schemas.microsoft.com/office/word/2012/wordml" w15:val="{68B7E9B2-7CFB-4247-8B22-D64AE106EB22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paragraph" w:styleId="1">
    <w:name w:val="Heading 1"/>
    <w:basedOn w:val="a"/>
    <w:link w:val="כותרת1תו"/>
    <w:next w:val="Normal"/>
    <w:qFormat/>
    <w:pPr>
      <w:keepNext/>
      <w:keepLines/>
      <w:spacing w:before="240" w:after="0"/>
      <w:outlineLvl w:val="0"/>
    </w:pPr>
    <w:rPr>
      <w:rFonts w:eastAsiaTheme="majorEastAsia" w:hAnsiTheme="majorHAnsi" w:cstheme="majorBidi" w:ascii="Calibri Light"/>
      <w:color w:val="2E74B5"/>
      <w:sz w:val="32"/>
      <w:szCs w:val="32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Balloon Text"/>
    <w:basedOn w:val="a"/>
    <w:link w:val="טקסטבלוניםתו"/>
    <w:semiHidden/>
    <w:unhideWhenUsed/>
    <w:pPr>
      <w:spacing w:after="0" w:line="240" w:lineRule="auto"/>
    </w:pPr>
    <w:rPr>
      <w:rFonts w:ascii="Tahoma" w:eastAsia="Tahoma" w:hAnsi="Tahoma" w:cs="Tahoma"/>
      <w:sz w:val="18"/>
      <w:szCs w:val="18"/>
    </w:rPr>
  </w:style>
  <w:style w:type="character" w:styleId="a4" w:customStyle="1">
    <w:name w:val="טקסט בלונים תו"/>
    <w:basedOn w:val="a0"/>
    <w:link w:val="BalloonText"/>
    <w:semiHidden/>
    <w:rPr>
      <w:rFonts w:ascii="Tahoma" w:eastAsia="Tahoma" w:hAnsi="Tahoma" w:cs="Tahoma"/>
      <w:sz w:val="18"/>
      <w:szCs w:val="18"/>
    </w:rPr>
  </w:style>
  <w:style w:type="character" w:styleId="10" w:customStyle="1">
    <w:name w:val="כותרת 1 תו"/>
    <w:basedOn w:val="a0"/>
    <w:link w:val="Heading1"/>
    <w:rPr>
      <w:rFonts w:eastAsiaTheme="majorEastAsia" w:hAnsiTheme="majorHAnsi" w:cstheme="majorBidi" w:ascii="Calibri Light"/>
      <w:color w:val="2E74B5"/>
      <w:sz w:val="32"/>
      <w:szCs w:val="32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E7SSWM" Type="http://schemas.openxmlformats.org/officeDocument/2006/relationships/image" Target="media/M5G7JX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10</TotalTime>
  <Pages>2</Pages>
  <Words>208</Words>
  <Characters>1043</Characters>
  <Application>Microsoft Office Word</Application>
  <DocSecurity>0</DocSecurity>
  <Lines>8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lastPrinted>2018-04-03T15:42:00Z</cp:lastPrinted>
  <cp:revision>4</cp:revision>
  <dcterms:created xsi:type="dcterms:W3CDTF">2022-04-06T05:34:00Z</dcterms:created>
  <dcterms:modified xsi:type="dcterms:W3CDTF">2022-04-06T05:42:00Z</dcterms:modified>
</cp:coreProperties>
</file>